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中山大学新华学院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学生体质测试仪器报价清单</w:t>
      </w:r>
    </w:p>
    <w:p>
      <w:pPr>
        <w:spacing w:line="360" w:lineRule="auto"/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201</w:t>
      </w:r>
      <w:r>
        <w:rPr>
          <w:rFonts w:hint="eastAsia" w:ascii="仿宋" w:hAnsi="仿宋" w:eastAsia="仿宋" w:cs="仿宋"/>
          <w:sz w:val="24"/>
          <w:szCs w:val="24"/>
        </w:rPr>
        <w:t>6年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公司全称：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采购项目清单：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学生体质测试仪器</w:t>
      </w:r>
    </w:p>
    <w:tbl>
      <w:tblPr>
        <w:tblStyle w:val="9"/>
        <w:tblpPr w:leftFromText="180" w:rightFromText="180" w:vertAnchor="text" w:horzAnchor="page" w:tblpX="1902" w:tblpY="24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911"/>
        <w:gridCol w:w="1539"/>
        <w:gridCol w:w="895"/>
        <w:gridCol w:w="1218"/>
        <w:gridCol w:w="1012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8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10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</w:t>
            </w: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体质测试仪主机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汇海牌HHTC100型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肺活量测试仪外设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汇海牌HHTC100-FH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坐位体前屈测试仪外设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汇海牌HHTC100-TQ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肺活量吹嘴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22000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含大一至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身高体重测试仪外设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华文中宋" w:hAnsi="华文中宋" w:eastAsia="华文中宋" w:cs="宋体"/>
                <w:color w:val="000000"/>
                <w:szCs w:val="21"/>
              </w:rPr>
              <w:t>汇海牌”HHTC100-ST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报价含税，可普票，要求密封送达，报价文件材料需加盖公章。报价清单一式五份。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报价应包括检修、随机零配件、标配工具、包装、运输、装卸、搬运、保险、安装、调试、验收、质保服务、各项税费及合同实施过程中不可预见的所有费用。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密封报价截止时间及方式</w:t>
      </w:r>
    </w:p>
    <w:p>
      <w:pPr>
        <w:pStyle w:val="16"/>
        <w:spacing w:line="360" w:lineRule="auto"/>
        <w:ind w:left="42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截止时间：</w:t>
      </w:r>
      <w:r>
        <w:rPr>
          <w:rFonts w:ascii="仿宋" w:hAnsi="仿宋" w:eastAsia="仿宋" w:cs="仿宋"/>
          <w:color w:val="FF0000"/>
          <w:sz w:val="24"/>
          <w:szCs w:val="24"/>
        </w:rPr>
        <w:t>201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6年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月</w:t>
      </w:r>
      <w:r>
        <w:rPr>
          <w:rFonts w:ascii="仿宋" w:hAnsi="仿宋" w:eastAsia="仿宋" w:cs="仿宋"/>
          <w:color w:val="FF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日16</w:t>
      </w:r>
      <w:r>
        <w:rPr>
          <w:rFonts w:ascii="仿宋" w:hAnsi="仿宋" w:eastAsia="仿宋" w:cs="仿宋"/>
          <w:color w:val="FF0000"/>
          <w:sz w:val="24"/>
          <w:szCs w:val="24"/>
        </w:rPr>
        <w:t>:00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时前递交投标文件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16"/>
        <w:spacing w:line="360" w:lineRule="auto"/>
        <w:ind w:left="420" w:firstLine="0"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送达方式：直接送达，密封袋需注明公司名称、联系人及联系方式。</w:t>
      </w:r>
    </w:p>
    <w:p>
      <w:pPr>
        <w:pStyle w:val="16"/>
        <w:spacing w:line="360" w:lineRule="auto"/>
        <w:ind w:left="42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送达地址：东莞市麻涌镇沿江西一路7号中山大学新华学院行政楼A214。</w:t>
      </w:r>
    </w:p>
    <w:p>
      <w:pPr>
        <w:pStyle w:val="16"/>
        <w:spacing w:line="360" w:lineRule="auto"/>
        <w:ind w:left="420" w:firstLine="0"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王</w:t>
      </w:r>
      <w:r>
        <w:rPr>
          <w:rFonts w:hint="eastAsia" w:ascii="仿宋" w:hAnsi="仿宋" w:eastAsia="仿宋" w:cs="仿宋"/>
          <w:sz w:val="24"/>
          <w:szCs w:val="24"/>
        </w:rPr>
        <w:t>老师，0769-82676032,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18122888902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免费送货上门，上门服务，验收合格后付款。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付款方式：转账或支票，付款前提供正规发票。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报价文件应注明供货期、质保期及售后服务承诺。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需提供授权委托书及身份证复印件。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应提交营业执照、税务登记证、组织机构代码证三证副本复印件。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公司介绍（资质、业绩，同类产品案例合同等）、产品介绍。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如有技术疑问或需要看现场，可联系：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于克巍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</w:rPr>
        <w:t>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15118252458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spacing w:line="276" w:lineRule="auto"/>
        <w:rPr>
          <w:rFonts w:cs="宋体"/>
        </w:rPr>
      </w:pPr>
    </w:p>
    <w:p>
      <w:pPr>
        <w:spacing w:line="276" w:lineRule="auto"/>
        <w:rPr>
          <w:rFonts w:ascii="仿宋" w:hAnsi="仿宋" w:eastAsia="仿宋" w:cs="宋体"/>
          <w:b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5" w:right="1416" w:bottom="1276" w:left="1418" w:header="709" w:footer="74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cs="Times New Roman"/>
      </w:rPr>
    </w:pPr>
    <w:r>
      <w:rPr>
        <w:rFonts w:hint="eastAsia" w:cs="宋体"/>
      </w:rPr>
      <w:t>中山大学新华学院</w:t>
    </w:r>
    <w:r>
      <w:t>201</w:t>
    </w:r>
    <w:r>
      <w:rPr>
        <w:rFonts w:hint="eastAsia"/>
      </w:rPr>
      <w:t>6</w:t>
    </w:r>
    <w:r>
      <w:rPr>
        <w:rFonts w:hint="eastAsia" w:cs="宋体"/>
      </w:rPr>
      <w:t>年</w:t>
    </w:r>
    <w:r>
      <w:rPr>
        <w:rFonts w:hint="eastAsia" w:cs="宋体"/>
        <w:lang w:eastAsia="zh-CN"/>
      </w:rPr>
      <w:t>第一学期体质测试仪器采购</w:t>
    </w:r>
    <w:r>
      <w:rPr>
        <w:rFonts w:hint="eastAsia" w:cs="宋体"/>
      </w:rPr>
      <w:t xml:space="preserve">                            项目编号：</w:t>
    </w:r>
    <w:r>
      <w:rPr>
        <w:rFonts w:cs="宋体"/>
      </w:rPr>
      <w:t>ZDXHB</w:t>
    </w:r>
    <w:r>
      <w:rPr>
        <w:rFonts w:hint="eastAsia" w:cs="宋体"/>
      </w:rPr>
      <w:t>a</w:t>
    </w:r>
    <w:r>
      <w:rPr>
        <w:rFonts w:cs="宋体"/>
      </w:rPr>
      <w:t>201</w:t>
    </w:r>
    <w:r>
      <w:rPr>
        <w:rFonts w:hint="eastAsia" w:cs="宋体"/>
      </w:rPr>
      <w:t>6</w:t>
    </w:r>
    <w:r>
      <w:rPr>
        <w:rFonts w:cs="宋体"/>
      </w:rPr>
      <w:t>0</w:t>
    </w:r>
    <w:r>
      <w:rPr>
        <w:rFonts w:hint="eastAsia" w:cs="宋体"/>
        <w:lang w:val="en-US" w:eastAsia="zh-CN"/>
      </w:rPr>
      <w:t>2</w:t>
    </w:r>
    <w:r>
      <w:rPr>
        <w:rFonts w:cs="宋体"/>
      </w:rPr>
      <w:t>00</w:t>
    </w:r>
    <w:r>
      <w:rPr>
        <w:rFonts w:hint="eastAsia" w:cs="宋体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61E"/>
    <w:multiLevelType w:val="multilevel"/>
    <w:tmpl w:val="7AB666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63"/>
    <w:rsid w:val="00003D11"/>
    <w:rsid w:val="0000654C"/>
    <w:rsid w:val="00012DED"/>
    <w:rsid w:val="00016ECD"/>
    <w:rsid w:val="000232C3"/>
    <w:rsid w:val="00071C78"/>
    <w:rsid w:val="00075A4A"/>
    <w:rsid w:val="00083D78"/>
    <w:rsid w:val="00086192"/>
    <w:rsid w:val="000B316A"/>
    <w:rsid w:val="000D3456"/>
    <w:rsid w:val="000D7E04"/>
    <w:rsid w:val="000E497A"/>
    <w:rsid w:val="000E63F5"/>
    <w:rsid w:val="000F6893"/>
    <w:rsid w:val="00116F1F"/>
    <w:rsid w:val="001172A3"/>
    <w:rsid w:val="001210B5"/>
    <w:rsid w:val="00131BC6"/>
    <w:rsid w:val="001373F9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62517"/>
    <w:rsid w:val="002819A7"/>
    <w:rsid w:val="00295764"/>
    <w:rsid w:val="002C2EC7"/>
    <w:rsid w:val="002C7749"/>
    <w:rsid w:val="002D7B53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E046B"/>
    <w:rsid w:val="003F200F"/>
    <w:rsid w:val="00422FEA"/>
    <w:rsid w:val="00436AD8"/>
    <w:rsid w:val="00456453"/>
    <w:rsid w:val="00480911"/>
    <w:rsid w:val="004840DE"/>
    <w:rsid w:val="00486D6C"/>
    <w:rsid w:val="00491713"/>
    <w:rsid w:val="00494419"/>
    <w:rsid w:val="004A4C2A"/>
    <w:rsid w:val="004C08DC"/>
    <w:rsid w:val="004D3152"/>
    <w:rsid w:val="004E794B"/>
    <w:rsid w:val="004F1CA5"/>
    <w:rsid w:val="005105D2"/>
    <w:rsid w:val="00514863"/>
    <w:rsid w:val="00517891"/>
    <w:rsid w:val="005229B6"/>
    <w:rsid w:val="005252CF"/>
    <w:rsid w:val="00533897"/>
    <w:rsid w:val="005431B5"/>
    <w:rsid w:val="00560EF0"/>
    <w:rsid w:val="00566752"/>
    <w:rsid w:val="00567995"/>
    <w:rsid w:val="00593283"/>
    <w:rsid w:val="005C0B9E"/>
    <w:rsid w:val="005D013D"/>
    <w:rsid w:val="0061313A"/>
    <w:rsid w:val="0062582C"/>
    <w:rsid w:val="00653B0C"/>
    <w:rsid w:val="00663951"/>
    <w:rsid w:val="00680347"/>
    <w:rsid w:val="00691AD5"/>
    <w:rsid w:val="006B069E"/>
    <w:rsid w:val="006C2A15"/>
    <w:rsid w:val="006E0B8D"/>
    <w:rsid w:val="006E4B16"/>
    <w:rsid w:val="00704176"/>
    <w:rsid w:val="00720352"/>
    <w:rsid w:val="007210FB"/>
    <w:rsid w:val="00723A30"/>
    <w:rsid w:val="0073136C"/>
    <w:rsid w:val="00740968"/>
    <w:rsid w:val="00753E40"/>
    <w:rsid w:val="0075603F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92191"/>
    <w:rsid w:val="008942ED"/>
    <w:rsid w:val="008E771B"/>
    <w:rsid w:val="00967F0A"/>
    <w:rsid w:val="00992B41"/>
    <w:rsid w:val="00995856"/>
    <w:rsid w:val="009C2D45"/>
    <w:rsid w:val="009C6D7C"/>
    <w:rsid w:val="00A03D1A"/>
    <w:rsid w:val="00A0737A"/>
    <w:rsid w:val="00A247E6"/>
    <w:rsid w:val="00A24A75"/>
    <w:rsid w:val="00A254AB"/>
    <w:rsid w:val="00A27F0E"/>
    <w:rsid w:val="00A431AE"/>
    <w:rsid w:val="00A719D6"/>
    <w:rsid w:val="00A90F54"/>
    <w:rsid w:val="00A92F16"/>
    <w:rsid w:val="00AB6DD4"/>
    <w:rsid w:val="00AC5309"/>
    <w:rsid w:val="00AD7877"/>
    <w:rsid w:val="00B111DF"/>
    <w:rsid w:val="00B2172F"/>
    <w:rsid w:val="00B246A8"/>
    <w:rsid w:val="00B2524A"/>
    <w:rsid w:val="00B25DFC"/>
    <w:rsid w:val="00B51F05"/>
    <w:rsid w:val="00B8287A"/>
    <w:rsid w:val="00B85D0A"/>
    <w:rsid w:val="00BA7C67"/>
    <w:rsid w:val="00BF3286"/>
    <w:rsid w:val="00C04493"/>
    <w:rsid w:val="00C049EC"/>
    <w:rsid w:val="00C251FD"/>
    <w:rsid w:val="00C50142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802AB"/>
    <w:rsid w:val="00E91297"/>
    <w:rsid w:val="00F228F0"/>
    <w:rsid w:val="00F36610"/>
    <w:rsid w:val="00F42232"/>
    <w:rsid w:val="00F50AB5"/>
    <w:rsid w:val="00F6016C"/>
    <w:rsid w:val="00F67679"/>
    <w:rsid w:val="00F71254"/>
    <w:rsid w:val="00FC039C"/>
    <w:rsid w:val="00FC58C0"/>
    <w:rsid w:val="00FD0715"/>
    <w:rsid w:val="00FD77A4"/>
    <w:rsid w:val="00FE290F"/>
    <w:rsid w:val="204C205D"/>
    <w:rsid w:val="39B934FE"/>
    <w:rsid w:val="3B103714"/>
    <w:rsid w:val="4304289F"/>
    <w:rsid w:val="75426E0E"/>
    <w:rsid w:val="78E63CA7"/>
    <w:rsid w:val="7F7A06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semiHidden/>
    <w:uiPriority w:val="99"/>
    <w:rPr>
      <w:b/>
      <w:bCs/>
    </w:rPr>
  </w:style>
  <w:style w:type="paragraph" w:styleId="3">
    <w:name w:val="annotation text"/>
    <w:basedOn w:val="1"/>
    <w:link w:val="11"/>
    <w:semiHidden/>
    <w:uiPriority w:val="99"/>
    <w:pPr>
      <w:jc w:val="left"/>
    </w:pPr>
  </w:style>
  <w:style w:type="paragraph" w:styleId="4">
    <w:name w:val="Balloon Text"/>
    <w:basedOn w:val="1"/>
    <w:link w:val="13"/>
    <w:semiHidden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qFormat/>
    <w:uiPriority w:val="99"/>
    <w:rPr>
      <w:sz w:val="21"/>
      <w:szCs w:val="21"/>
    </w:rPr>
  </w:style>
  <w:style w:type="table" w:styleId="10">
    <w:name w:val="Table Grid"/>
    <w:basedOn w:val="9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Char"/>
    <w:link w:val="3"/>
    <w:semiHidden/>
    <w:qFormat/>
    <w:locked/>
    <w:uiPriority w:val="99"/>
    <w:rPr>
      <w:sz w:val="21"/>
      <w:szCs w:val="21"/>
    </w:rPr>
  </w:style>
  <w:style w:type="character" w:customStyle="1" w:styleId="12">
    <w:name w:val="批注主题 Char"/>
    <w:link w:val="2"/>
    <w:semiHidden/>
    <w:qFormat/>
    <w:locked/>
    <w:uiPriority w:val="99"/>
    <w:rPr>
      <w:b/>
      <w:bCs/>
      <w:sz w:val="21"/>
      <w:szCs w:val="21"/>
    </w:rPr>
  </w:style>
  <w:style w:type="character" w:customStyle="1" w:styleId="13">
    <w:name w:val="批注框文本 Char"/>
    <w:link w:val="4"/>
    <w:semiHidden/>
    <w:qFormat/>
    <w:locked/>
    <w:uiPriority w:val="99"/>
    <w:rPr>
      <w:sz w:val="16"/>
      <w:szCs w:val="16"/>
    </w:rPr>
  </w:style>
  <w:style w:type="character" w:customStyle="1" w:styleId="14">
    <w:name w:val="页脚 Char"/>
    <w:link w:val="5"/>
    <w:qFormat/>
    <w:locked/>
    <w:uiPriority w:val="99"/>
    <w:rPr>
      <w:sz w:val="18"/>
      <w:szCs w:val="18"/>
    </w:rPr>
  </w:style>
  <w:style w:type="character" w:customStyle="1" w:styleId="15">
    <w:name w:val="页眉 Char"/>
    <w:link w:val="6"/>
    <w:qFormat/>
    <w:locked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p0"/>
    <w:basedOn w:val="1"/>
    <w:qFormat/>
    <w:uiPriority w:val="99"/>
    <w:pPr>
      <w:widowControl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</Company>
  <Pages>2</Pages>
  <Words>119</Words>
  <Characters>679</Characters>
  <Lines>5</Lines>
  <Paragraphs>1</Paragraphs>
  <ScaleCrop>false</ScaleCrop>
  <LinksUpToDate>false</LinksUpToDate>
  <CharactersWithSpaces>797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2014-01-13T07:45:00Z</dcterms:created>
  <dc:creator>sz</dc:creator>
  <cp:lastModifiedBy>lenovo</cp:lastModifiedBy>
  <cp:lastPrinted>2014-01-13T08:42:00Z</cp:lastPrinted>
  <dcterms:modified xsi:type="dcterms:W3CDTF">2016-11-16T08:52:08Z</dcterms:modified>
  <dc:title>中山大学新华学院高效液相色谱仪报价清单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