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10" w:rsidRDefault="00E9779E">
      <w:pPr>
        <w:pStyle w:val="30"/>
        <w:spacing w:line="600" w:lineRule="exact"/>
        <w:rPr>
          <w:sz w:val="52"/>
          <w:szCs w:val="52"/>
        </w:rPr>
      </w:pPr>
      <w:r>
        <w:rPr>
          <w:rFonts w:hint="eastAsia"/>
          <w:b/>
          <w:bCs/>
          <w:sz w:val="52"/>
          <w:szCs w:val="52"/>
        </w:rPr>
        <w:t>中</w:t>
      </w:r>
      <w:r>
        <w:rPr>
          <w:rFonts w:hint="eastAsia"/>
          <w:b/>
          <w:bCs/>
          <w:sz w:val="52"/>
          <w:szCs w:val="52"/>
        </w:rPr>
        <w:t xml:space="preserve"> </w:t>
      </w:r>
      <w:r>
        <w:rPr>
          <w:rFonts w:hint="eastAsia"/>
          <w:b/>
          <w:bCs/>
          <w:sz w:val="52"/>
          <w:szCs w:val="52"/>
        </w:rPr>
        <w:t>山</w:t>
      </w:r>
      <w:r>
        <w:rPr>
          <w:rFonts w:hint="eastAsia"/>
          <w:b/>
          <w:bCs/>
          <w:sz w:val="52"/>
          <w:szCs w:val="52"/>
        </w:rPr>
        <w:t xml:space="preserve"> </w:t>
      </w:r>
      <w:r>
        <w:rPr>
          <w:rFonts w:hint="eastAsia"/>
          <w:b/>
          <w:bCs/>
          <w:sz w:val="52"/>
          <w:szCs w:val="52"/>
        </w:rPr>
        <w:t>大</w:t>
      </w:r>
      <w:r>
        <w:rPr>
          <w:rFonts w:hint="eastAsia"/>
          <w:b/>
          <w:bCs/>
          <w:sz w:val="52"/>
          <w:szCs w:val="52"/>
        </w:rPr>
        <w:t xml:space="preserve"> </w:t>
      </w:r>
      <w:r>
        <w:rPr>
          <w:rFonts w:hint="eastAsia"/>
          <w:b/>
          <w:bCs/>
          <w:sz w:val="52"/>
          <w:szCs w:val="52"/>
        </w:rPr>
        <w:t>学</w:t>
      </w:r>
      <w:r>
        <w:rPr>
          <w:rFonts w:hint="eastAsia"/>
          <w:b/>
          <w:bCs/>
          <w:sz w:val="52"/>
          <w:szCs w:val="52"/>
        </w:rPr>
        <w:t xml:space="preserve"> </w:t>
      </w:r>
      <w:r>
        <w:rPr>
          <w:rFonts w:hint="eastAsia"/>
          <w:b/>
          <w:bCs/>
          <w:sz w:val="52"/>
          <w:szCs w:val="52"/>
        </w:rPr>
        <w:t>新</w:t>
      </w:r>
      <w:r>
        <w:rPr>
          <w:rFonts w:hint="eastAsia"/>
          <w:b/>
          <w:bCs/>
          <w:sz w:val="52"/>
          <w:szCs w:val="52"/>
        </w:rPr>
        <w:t xml:space="preserve"> </w:t>
      </w:r>
      <w:r>
        <w:rPr>
          <w:rFonts w:hint="eastAsia"/>
          <w:b/>
          <w:bCs/>
          <w:sz w:val="52"/>
          <w:szCs w:val="52"/>
        </w:rPr>
        <w:t>华</w:t>
      </w:r>
      <w:r>
        <w:rPr>
          <w:rFonts w:hint="eastAsia"/>
          <w:b/>
          <w:bCs/>
          <w:sz w:val="52"/>
          <w:szCs w:val="52"/>
        </w:rPr>
        <w:t xml:space="preserve"> </w:t>
      </w:r>
      <w:r>
        <w:rPr>
          <w:rFonts w:hint="eastAsia"/>
          <w:b/>
          <w:bCs/>
          <w:sz w:val="52"/>
          <w:szCs w:val="52"/>
        </w:rPr>
        <w:t>学</w:t>
      </w:r>
      <w:r>
        <w:rPr>
          <w:rFonts w:hint="eastAsia"/>
          <w:b/>
          <w:bCs/>
          <w:sz w:val="52"/>
          <w:szCs w:val="52"/>
        </w:rPr>
        <w:t xml:space="preserve"> </w:t>
      </w:r>
      <w:r>
        <w:rPr>
          <w:rFonts w:hint="eastAsia"/>
          <w:b/>
          <w:bCs/>
          <w:sz w:val="52"/>
          <w:szCs w:val="52"/>
        </w:rPr>
        <w:t>院</w:t>
      </w:r>
    </w:p>
    <w:p w:rsidR="00B23E10" w:rsidRDefault="00E9779E" w:rsidP="005458C2">
      <w:pPr>
        <w:spacing w:after="50" w:line="600" w:lineRule="exact"/>
        <w:ind w:firstLineChars="100" w:firstLine="400"/>
        <w:jc w:val="center"/>
        <w:rPr>
          <w:rFonts w:ascii="仿宋_GB2312" w:eastAsia="仿宋_GB2312" w:hAnsi="宋体"/>
          <w:sz w:val="36"/>
        </w:rPr>
      </w:pPr>
      <w:r>
        <w:rPr>
          <w:rFonts w:ascii="仿宋" w:eastAsia="仿宋" w:hAnsi="仿宋" w:cs="仿宋" w:hint="eastAsia"/>
          <w:sz w:val="40"/>
          <w:szCs w:val="40"/>
          <w:u w:val="single"/>
        </w:rPr>
        <w:t>艺术设计</w:t>
      </w:r>
      <w:proofErr w:type="gramStart"/>
      <w:r>
        <w:rPr>
          <w:rFonts w:ascii="仿宋" w:eastAsia="仿宋" w:hAnsi="仿宋" w:cs="仿宋" w:hint="eastAsia"/>
          <w:sz w:val="40"/>
          <w:szCs w:val="40"/>
          <w:u w:val="single"/>
        </w:rPr>
        <w:t>创业园云平台</w:t>
      </w:r>
      <w:proofErr w:type="gramEnd"/>
      <w:r>
        <w:rPr>
          <w:rFonts w:ascii="仿宋" w:eastAsia="仿宋" w:hAnsi="仿宋" w:cs="仿宋" w:hint="eastAsia"/>
          <w:sz w:val="40"/>
          <w:szCs w:val="40"/>
          <w:u w:val="single"/>
        </w:rPr>
        <w:t>改造</w:t>
      </w:r>
      <w:r>
        <w:rPr>
          <w:rFonts w:ascii="仿宋" w:eastAsia="仿宋" w:hAnsi="仿宋" w:cs="仿宋" w:hint="eastAsia"/>
          <w:sz w:val="40"/>
          <w:szCs w:val="40"/>
        </w:rPr>
        <w:t>项目</w:t>
      </w:r>
    </w:p>
    <w:p w:rsidR="00B23E10" w:rsidRDefault="00B23E10">
      <w:pPr>
        <w:spacing w:after="50" w:line="600" w:lineRule="exact"/>
        <w:ind w:left="-3" w:hanging="3"/>
        <w:jc w:val="center"/>
        <w:rPr>
          <w:rFonts w:ascii="仿宋_GB2312" w:eastAsia="仿宋_GB2312" w:hAnsi="宋体"/>
          <w:sz w:val="36"/>
        </w:rPr>
      </w:pPr>
    </w:p>
    <w:p w:rsidR="00B23E10" w:rsidRDefault="00E9779E">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B23E10" w:rsidRDefault="00E9779E">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B23E10" w:rsidRDefault="00E9779E">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文</w:t>
      </w:r>
      <w:r>
        <w:rPr>
          <w:rFonts w:ascii="黑体" w:eastAsia="黑体" w:hAnsi="黑体" w:cs="黑体" w:hint="eastAsia"/>
          <w:sz w:val="96"/>
          <w:szCs w:val="96"/>
        </w:rPr>
        <w:t xml:space="preserve"> </w:t>
      </w:r>
    </w:p>
    <w:p w:rsidR="00B23E10" w:rsidRDefault="00E9779E">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B23E10" w:rsidRDefault="00B23E10">
      <w:pPr>
        <w:spacing w:line="600" w:lineRule="exact"/>
        <w:jc w:val="center"/>
        <w:rPr>
          <w:rFonts w:ascii="仿宋_GB2312" w:eastAsia="仿宋_GB2312" w:hAnsi="宋体"/>
          <w:b/>
          <w:bCs/>
          <w:sz w:val="28"/>
        </w:rPr>
      </w:pPr>
    </w:p>
    <w:p w:rsidR="00B23E10" w:rsidRDefault="00E9779E">
      <w:pPr>
        <w:spacing w:line="600" w:lineRule="exact"/>
        <w:jc w:val="center"/>
        <w:rPr>
          <w:rFonts w:ascii="仿宋_GB2312" w:eastAsia="仿宋_GB2312" w:hAnsi="宋体"/>
          <w:b/>
          <w:bCs/>
          <w:sz w:val="28"/>
        </w:rPr>
      </w:pPr>
      <w:r>
        <w:rPr>
          <w:rFonts w:ascii="仿宋_GB2312" w:eastAsia="仿宋_GB2312" w:hAnsi="宋体" w:hint="eastAsia"/>
          <w:b/>
          <w:bCs/>
          <w:sz w:val="28"/>
        </w:rPr>
        <w:t>二〇一六年十</w:t>
      </w:r>
      <w:r>
        <w:rPr>
          <w:rFonts w:ascii="仿宋_GB2312" w:eastAsia="仿宋_GB2312" w:hAnsi="宋体" w:hint="eastAsia"/>
          <w:b/>
          <w:bCs/>
          <w:sz w:val="28"/>
        </w:rPr>
        <w:t>二</w:t>
      </w:r>
      <w:r>
        <w:rPr>
          <w:rFonts w:ascii="仿宋_GB2312" w:eastAsia="仿宋_GB2312" w:hAnsi="宋体" w:hint="eastAsia"/>
          <w:b/>
          <w:bCs/>
          <w:sz w:val="28"/>
        </w:rPr>
        <w:t>月</w:t>
      </w:r>
      <w:proofErr w:type="gramStart"/>
      <w:r>
        <w:rPr>
          <w:rFonts w:ascii="仿宋_GB2312" w:eastAsia="仿宋_GB2312" w:hAnsi="宋体" w:hint="eastAsia"/>
          <w:b/>
          <w:bCs/>
          <w:sz w:val="28"/>
        </w:rPr>
        <w:t>二</w:t>
      </w:r>
      <w:r>
        <w:rPr>
          <w:rFonts w:ascii="仿宋_GB2312" w:eastAsia="仿宋_GB2312" w:hAnsi="宋体" w:hint="eastAsia"/>
          <w:b/>
          <w:bCs/>
          <w:sz w:val="28"/>
        </w:rPr>
        <w:t>七</w:t>
      </w:r>
      <w:proofErr w:type="gramEnd"/>
      <w:r>
        <w:rPr>
          <w:rFonts w:ascii="仿宋_GB2312" w:eastAsia="仿宋_GB2312" w:hAnsi="宋体" w:hint="eastAsia"/>
          <w:b/>
          <w:bCs/>
          <w:sz w:val="28"/>
        </w:rPr>
        <w:t>日</w:t>
      </w:r>
    </w:p>
    <w:p w:rsidR="00B23E10" w:rsidRDefault="00B23E10">
      <w:pPr>
        <w:spacing w:afterLines="50" w:after="156"/>
        <w:jc w:val="center"/>
        <w:rPr>
          <w:rFonts w:ascii="黑体" w:eastAsia="黑体" w:hAnsi="黑体" w:cs="黑体"/>
          <w:sz w:val="52"/>
          <w:szCs w:val="52"/>
        </w:rPr>
        <w:sectPr w:rsidR="00B23E10">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B23E10" w:rsidRDefault="00E9779E">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w:t>
      </w:r>
      <w:r>
        <w:rPr>
          <w:rFonts w:ascii="黑体" w:eastAsia="黑体" w:hAnsi="黑体" w:cs="黑体" w:hint="eastAsia"/>
          <w:sz w:val="52"/>
          <w:szCs w:val="52"/>
        </w:rPr>
        <w:t xml:space="preserve">  </w:t>
      </w:r>
      <w:r>
        <w:rPr>
          <w:rFonts w:ascii="黑体" w:eastAsia="黑体" w:hAnsi="黑体" w:cs="黑体" w:hint="eastAsia"/>
          <w:sz w:val="52"/>
          <w:szCs w:val="52"/>
        </w:rPr>
        <w:t>录</w:t>
      </w:r>
    </w:p>
    <w:p w:rsidR="00B23E10" w:rsidRDefault="00E9779E">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a"/>
            <w:rFonts w:ascii="黑体" w:eastAsia="黑体" w:hAnsi="黑体" w:hint="eastAsia"/>
            <w:sz w:val="24"/>
          </w:rPr>
          <w:t>第一部分</w:t>
        </w:r>
        <w:r>
          <w:rPr>
            <w:rStyle w:val="aa"/>
            <w:rFonts w:ascii="黑体" w:eastAsia="黑体" w:hAnsi="黑体"/>
            <w:sz w:val="24"/>
          </w:rPr>
          <w:t xml:space="preserve"> </w:t>
        </w:r>
        <w:r>
          <w:rPr>
            <w:rStyle w:val="aa"/>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52" w:history="1">
        <w:r>
          <w:rPr>
            <w:rStyle w:val="aa"/>
            <w:rFonts w:ascii="仿宋_GB2312" w:eastAsia="仿宋_GB2312" w:hAnsi="仿宋_GB2312" w:hint="eastAsia"/>
            <w:sz w:val="24"/>
          </w:rPr>
          <w:t>一、招标项目</w:t>
        </w:r>
        <w:r>
          <w:rPr>
            <w:sz w:val="24"/>
          </w:rPr>
          <w:tab/>
        </w:r>
        <w:r>
          <w:rPr>
            <w:sz w:val="24"/>
          </w:rPr>
          <w:fldChar w:fldCharType="begin"/>
        </w:r>
        <w:r>
          <w:rPr>
            <w:sz w:val="24"/>
          </w:rPr>
          <w:instrText xml:space="preserve"> PAGEREF _Toc373500452 \h </w:instrText>
        </w:r>
        <w:r>
          <w:rPr>
            <w:sz w:val="24"/>
          </w:rPr>
        </w:r>
        <w:r>
          <w:rPr>
            <w:sz w:val="24"/>
          </w:rPr>
          <w:fldChar w:fldCharType="separate"/>
        </w:r>
        <w:r>
          <w:rPr>
            <w:sz w:val="24"/>
          </w:rPr>
          <w:t>2</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53" w:history="1">
        <w:r>
          <w:rPr>
            <w:rStyle w:val="aa"/>
            <w:rFonts w:ascii="仿宋_GB2312" w:eastAsia="仿宋_GB2312" w:hAnsi="仿宋_GB2312" w:hint="eastAsia"/>
            <w:sz w:val="24"/>
          </w:rPr>
          <w:t>二、投标截止时间及方式</w:t>
        </w:r>
        <w:r>
          <w:rPr>
            <w:sz w:val="24"/>
          </w:rPr>
          <w:tab/>
        </w:r>
        <w:r>
          <w:rPr>
            <w:sz w:val="24"/>
          </w:rPr>
          <w:fldChar w:fldCharType="begin"/>
        </w:r>
        <w:r>
          <w:rPr>
            <w:sz w:val="24"/>
          </w:rPr>
          <w:instrText xml:space="preserve"> PAGEREF _Toc373500453 \h </w:instrText>
        </w:r>
        <w:r>
          <w:rPr>
            <w:sz w:val="24"/>
          </w:rPr>
        </w:r>
        <w:r>
          <w:rPr>
            <w:sz w:val="24"/>
          </w:rPr>
          <w:fldChar w:fldCharType="separate"/>
        </w:r>
        <w:r>
          <w:rPr>
            <w:sz w:val="24"/>
          </w:rPr>
          <w:t>2</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54" w:history="1">
        <w:r>
          <w:rPr>
            <w:rStyle w:val="aa"/>
            <w:rFonts w:ascii="仿宋_GB2312" w:eastAsia="仿宋_GB2312" w:hAnsi="仿宋_GB2312" w:hint="eastAsia"/>
            <w:sz w:val="24"/>
          </w:rPr>
          <w:t>三、开标时间及地点</w:t>
        </w:r>
        <w:r>
          <w:rPr>
            <w:sz w:val="24"/>
          </w:rPr>
          <w:tab/>
        </w:r>
        <w:r>
          <w:rPr>
            <w:sz w:val="24"/>
          </w:rPr>
          <w:fldChar w:fldCharType="begin"/>
        </w:r>
        <w:r>
          <w:rPr>
            <w:sz w:val="24"/>
          </w:rPr>
          <w:instrText xml:space="preserve"> PAGEREF _Toc373500454 \h </w:instrText>
        </w:r>
        <w:r>
          <w:rPr>
            <w:sz w:val="24"/>
          </w:rPr>
        </w:r>
        <w:r>
          <w:rPr>
            <w:sz w:val="24"/>
          </w:rPr>
          <w:fldChar w:fldCharType="separate"/>
        </w:r>
        <w:r>
          <w:rPr>
            <w:sz w:val="24"/>
          </w:rPr>
          <w:t>2</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55" w:history="1">
        <w:r>
          <w:rPr>
            <w:rStyle w:val="aa"/>
            <w:rFonts w:ascii="仿宋_GB2312" w:eastAsia="仿宋_GB2312" w:hAnsi="仿宋_GB2312" w:hint="eastAsia"/>
            <w:sz w:val="24"/>
          </w:rPr>
          <w:t>四、联系方式</w:t>
        </w:r>
        <w:r>
          <w:rPr>
            <w:sz w:val="24"/>
          </w:rPr>
          <w:tab/>
        </w:r>
        <w:r>
          <w:rPr>
            <w:sz w:val="24"/>
          </w:rPr>
          <w:fldChar w:fldCharType="begin"/>
        </w:r>
        <w:r>
          <w:rPr>
            <w:sz w:val="24"/>
          </w:rPr>
          <w:instrText xml:space="preserve"> PAGEREF _Toc373500455 \h </w:instrText>
        </w:r>
        <w:r>
          <w:rPr>
            <w:sz w:val="24"/>
          </w:rPr>
        </w:r>
        <w:r>
          <w:rPr>
            <w:sz w:val="24"/>
          </w:rPr>
          <w:fldChar w:fldCharType="separate"/>
        </w:r>
        <w:r>
          <w:rPr>
            <w:sz w:val="24"/>
          </w:rPr>
          <w:t>2</w:t>
        </w:r>
        <w:r>
          <w:rPr>
            <w:sz w:val="24"/>
          </w:rPr>
          <w:fldChar w:fldCharType="end"/>
        </w:r>
      </w:hyperlink>
    </w:p>
    <w:p w:rsidR="00B23E10" w:rsidRDefault="00E9779E">
      <w:pPr>
        <w:pStyle w:val="10"/>
        <w:tabs>
          <w:tab w:val="right" w:leader="dot" w:pos="10014"/>
        </w:tabs>
        <w:spacing w:line="360" w:lineRule="auto"/>
        <w:rPr>
          <w:rFonts w:ascii="Calibri" w:hAnsi="Calibri"/>
          <w:sz w:val="24"/>
        </w:rPr>
      </w:pPr>
      <w:hyperlink w:anchor="_Toc373500456" w:history="1">
        <w:r>
          <w:rPr>
            <w:rStyle w:val="aa"/>
            <w:rFonts w:ascii="黑体" w:eastAsia="黑体" w:hAnsi="黑体" w:cs="黑体" w:hint="eastAsia"/>
            <w:sz w:val="24"/>
          </w:rPr>
          <w:t>第二部分</w:t>
        </w:r>
        <w:r>
          <w:rPr>
            <w:rStyle w:val="aa"/>
            <w:rFonts w:ascii="黑体" w:eastAsia="黑体" w:hAnsi="黑体" w:cs="黑体"/>
            <w:sz w:val="24"/>
          </w:rPr>
          <w:t xml:space="preserve"> </w:t>
        </w:r>
        <w:r>
          <w:rPr>
            <w:rStyle w:val="aa"/>
            <w:rFonts w:ascii="黑体" w:eastAsia="黑体" w:hAnsi="黑体" w:cs="黑体" w:hint="eastAsia"/>
            <w:sz w:val="24"/>
          </w:rPr>
          <w:t>投标须知</w:t>
        </w:r>
        <w:r>
          <w:rPr>
            <w:sz w:val="24"/>
          </w:rPr>
          <w:tab/>
        </w:r>
        <w:r>
          <w:rPr>
            <w:sz w:val="24"/>
          </w:rPr>
          <w:fldChar w:fldCharType="begin"/>
        </w:r>
        <w:r>
          <w:rPr>
            <w:sz w:val="24"/>
          </w:rPr>
          <w:instrText xml:space="preserve"> PAGEREF _Toc373500456 \h </w:instrText>
        </w:r>
        <w:r>
          <w:rPr>
            <w:sz w:val="24"/>
          </w:rPr>
        </w:r>
        <w:r>
          <w:rPr>
            <w:sz w:val="24"/>
          </w:rPr>
          <w:fldChar w:fldCharType="separate"/>
        </w:r>
        <w:r>
          <w:rPr>
            <w:sz w:val="24"/>
          </w:rPr>
          <w:t>3</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57" w:history="1">
        <w:r>
          <w:rPr>
            <w:rStyle w:val="aa"/>
            <w:rFonts w:ascii="仿宋_GB2312" w:eastAsia="仿宋_GB2312" w:hAnsi="仿宋_GB2312" w:hint="eastAsia"/>
            <w:b/>
            <w:bCs/>
            <w:sz w:val="24"/>
          </w:rPr>
          <w:t>一、概述</w:t>
        </w:r>
        <w:r>
          <w:rPr>
            <w:sz w:val="24"/>
          </w:rPr>
          <w:tab/>
        </w:r>
        <w:r>
          <w:rPr>
            <w:sz w:val="24"/>
          </w:rPr>
          <w:fldChar w:fldCharType="begin"/>
        </w:r>
        <w:r>
          <w:rPr>
            <w:sz w:val="24"/>
          </w:rPr>
          <w:instrText xml:space="preserve"> PAGEREF _Toc373500457 \h </w:instrText>
        </w:r>
        <w:r>
          <w:rPr>
            <w:sz w:val="24"/>
          </w:rPr>
        </w:r>
        <w:r>
          <w:rPr>
            <w:sz w:val="24"/>
          </w:rPr>
          <w:fldChar w:fldCharType="separate"/>
        </w:r>
        <w:r>
          <w:rPr>
            <w:sz w:val="24"/>
          </w:rPr>
          <w:t>3</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58" w:history="1">
        <w:r>
          <w:rPr>
            <w:rStyle w:val="aa"/>
            <w:rFonts w:ascii="仿宋_GB2312" w:eastAsia="仿宋_GB2312" w:hAnsi="仿宋_GB2312" w:hint="eastAsia"/>
            <w:b/>
            <w:bCs/>
            <w:sz w:val="24"/>
          </w:rPr>
          <w:t>二、招标文件</w:t>
        </w:r>
        <w:r>
          <w:rPr>
            <w:sz w:val="24"/>
          </w:rPr>
          <w:tab/>
        </w:r>
        <w:r>
          <w:rPr>
            <w:sz w:val="24"/>
          </w:rPr>
          <w:fldChar w:fldCharType="begin"/>
        </w:r>
        <w:r>
          <w:rPr>
            <w:sz w:val="24"/>
          </w:rPr>
          <w:instrText xml:space="preserve"> PAGEREF _Toc373500458 \h </w:instrText>
        </w:r>
        <w:r>
          <w:rPr>
            <w:sz w:val="24"/>
          </w:rPr>
        </w:r>
        <w:r>
          <w:rPr>
            <w:sz w:val="24"/>
          </w:rPr>
          <w:fldChar w:fldCharType="separate"/>
        </w:r>
        <w:r>
          <w:rPr>
            <w:sz w:val="24"/>
          </w:rPr>
          <w:t>4</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59" w:history="1">
        <w:r>
          <w:rPr>
            <w:rStyle w:val="aa"/>
            <w:rFonts w:ascii="仿宋_GB2312" w:eastAsia="仿宋_GB2312" w:hAnsi="仿宋_GB2312" w:hint="eastAsia"/>
            <w:b/>
            <w:bCs/>
            <w:sz w:val="24"/>
          </w:rPr>
          <w:t>三、投标文件</w:t>
        </w:r>
        <w:r>
          <w:rPr>
            <w:sz w:val="24"/>
          </w:rPr>
          <w:tab/>
        </w:r>
        <w:r>
          <w:rPr>
            <w:sz w:val="24"/>
          </w:rPr>
          <w:fldChar w:fldCharType="begin"/>
        </w:r>
        <w:r>
          <w:rPr>
            <w:sz w:val="24"/>
          </w:rPr>
          <w:instrText xml:space="preserve"> PAGEREF _Toc373500459 \h </w:instrText>
        </w:r>
        <w:r>
          <w:rPr>
            <w:sz w:val="24"/>
          </w:rPr>
        </w:r>
        <w:r>
          <w:rPr>
            <w:sz w:val="24"/>
          </w:rPr>
          <w:fldChar w:fldCharType="separate"/>
        </w:r>
        <w:r>
          <w:rPr>
            <w:sz w:val="24"/>
          </w:rPr>
          <w:t>5</w:t>
        </w:r>
        <w:r>
          <w:rPr>
            <w:sz w:val="24"/>
          </w:rPr>
          <w:fldChar w:fldCharType="end"/>
        </w:r>
      </w:hyperlink>
    </w:p>
    <w:p w:rsidR="00B23E10" w:rsidRDefault="00E9779E">
      <w:pPr>
        <w:pStyle w:val="20"/>
        <w:tabs>
          <w:tab w:val="right" w:leader="dot" w:pos="10014"/>
        </w:tabs>
        <w:spacing w:line="360" w:lineRule="auto"/>
        <w:rPr>
          <w:rFonts w:ascii="Calibri" w:hAnsi="Calibri"/>
          <w:sz w:val="24"/>
        </w:rPr>
      </w:pPr>
      <w:hyperlink w:anchor="_Toc373500460" w:history="1">
        <w:r>
          <w:rPr>
            <w:rStyle w:val="aa"/>
            <w:rFonts w:ascii="仿宋_GB2312" w:eastAsia="仿宋_GB2312" w:hAnsi="仿宋_GB2312" w:hint="eastAsia"/>
            <w:b/>
            <w:bCs/>
            <w:sz w:val="24"/>
          </w:rPr>
          <w:t>四、开标及评标</w:t>
        </w:r>
        <w:r>
          <w:rPr>
            <w:sz w:val="24"/>
          </w:rPr>
          <w:tab/>
        </w:r>
        <w:r>
          <w:rPr>
            <w:sz w:val="24"/>
          </w:rPr>
          <w:fldChar w:fldCharType="begin"/>
        </w:r>
        <w:r>
          <w:rPr>
            <w:sz w:val="24"/>
          </w:rPr>
          <w:instrText xml:space="preserve"> PAGEREF _Toc373500460 \h </w:instrText>
        </w:r>
        <w:r>
          <w:rPr>
            <w:sz w:val="24"/>
          </w:rPr>
        </w:r>
        <w:r>
          <w:rPr>
            <w:sz w:val="24"/>
          </w:rPr>
          <w:fldChar w:fldCharType="separate"/>
        </w:r>
        <w:r>
          <w:rPr>
            <w:sz w:val="24"/>
          </w:rPr>
          <w:t>7</w:t>
        </w:r>
        <w:r>
          <w:rPr>
            <w:sz w:val="24"/>
          </w:rPr>
          <w:fldChar w:fldCharType="end"/>
        </w:r>
      </w:hyperlink>
    </w:p>
    <w:p w:rsidR="00B23E10" w:rsidRDefault="00E9779E">
      <w:pPr>
        <w:pStyle w:val="10"/>
        <w:tabs>
          <w:tab w:val="right" w:leader="dot" w:pos="10014"/>
        </w:tabs>
        <w:spacing w:line="360" w:lineRule="auto"/>
        <w:rPr>
          <w:rFonts w:ascii="Calibri" w:hAnsi="Calibri"/>
          <w:sz w:val="24"/>
        </w:rPr>
      </w:pPr>
      <w:hyperlink w:anchor="_Toc373500461" w:history="1">
        <w:r>
          <w:rPr>
            <w:rStyle w:val="aa"/>
            <w:rFonts w:ascii="黑体" w:eastAsia="黑体" w:hAnsi="黑体" w:cs="黑体" w:hint="eastAsia"/>
            <w:sz w:val="24"/>
          </w:rPr>
          <w:t>第三部分</w:t>
        </w:r>
        <w:r>
          <w:rPr>
            <w:rStyle w:val="aa"/>
            <w:rFonts w:ascii="黑体" w:eastAsia="黑体" w:hAnsi="黑体" w:cs="黑体"/>
            <w:sz w:val="24"/>
          </w:rPr>
          <w:t xml:space="preserve"> </w:t>
        </w:r>
        <w:r>
          <w:rPr>
            <w:rStyle w:val="aa"/>
            <w:rFonts w:ascii="黑体" w:eastAsia="黑体" w:hAnsi="黑体" w:cs="黑体" w:hint="eastAsia"/>
            <w:sz w:val="24"/>
          </w:rPr>
          <w:t>招标项目清单及技术参数要求</w:t>
        </w:r>
        <w:r>
          <w:rPr>
            <w:sz w:val="24"/>
          </w:rPr>
          <w:tab/>
        </w:r>
        <w:r>
          <w:rPr>
            <w:rFonts w:hint="eastAsia"/>
            <w:sz w:val="24"/>
          </w:rPr>
          <w:t>1</w:t>
        </w:r>
      </w:hyperlink>
      <w:r>
        <w:rPr>
          <w:rFonts w:hint="eastAsia"/>
          <w:sz w:val="24"/>
        </w:rPr>
        <w:t>0</w:t>
      </w:r>
    </w:p>
    <w:p w:rsidR="00B23E10" w:rsidRDefault="00E9779E">
      <w:pPr>
        <w:pStyle w:val="10"/>
        <w:tabs>
          <w:tab w:val="right" w:leader="dot" w:pos="10014"/>
        </w:tabs>
        <w:spacing w:line="360" w:lineRule="auto"/>
        <w:rPr>
          <w:rFonts w:ascii="Calibri" w:hAnsi="Calibri"/>
          <w:sz w:val="24"/>
        </w:rPr>
      </w:pPr>
      <w:hyperlink w:anchor="_Toc373500462" w:history="1">
        <w:r>
          <w:rPr>
            <w:rStyle w:val="aa"/>
            <w:rFonts w:ascii="黑体" w:eastAsia="黑体" w:hAnsi="黑体" w:cs="黑体" w:hint="eastAsia"/>
            <w:sz w:val="24"/>
          </w:rPr>
          <w:t>第四部分</w:t>
        </w:r>
        <w:r>
          <w:rPr>
            <w:rStyle w:val="aa"/>
            <w:rFonts w:ascii="黑体" w:eastAsia="黑体" w:hAnsi="黑体" w:cs="黑体"/>
            <w:sz w:val="24"/>
          </w:rPr>
          <w:t xml:space="preserve"> </w:t>
        </w:r>
        <w:r>
          <w:rPr>
            <w:rStyle w:val="aa"/>
            <w:rFonts w:ascii="黑体" w:eastAsia="黑体" w:hAnsi="黑体" w:cs="黑体" w:hint="eastAsia"/>
            <w:sz w:val="24"/>
          </w:rPr>
          <w:t>合同主要条款</w:t>
        </w:r>
        <w:r>
          <w:rPr>
            <w:sz w:val="24"/>
          </w:rPr>
          <w:tab/>
        </w:r>
        <w:r>
          <w:rPr>
            <w:rFonts w:hint="eastAsia"/>
            <w:sz w:val="24"/>
          </w:rPr>
          <w:t>1</w:t>
        </w:r>
      </w:hyperlink>
      <w:r>
        <w:rPr>
          <w:rFonts w:hint="eastAsia"/>
          <w:sz w:val="24"/>
        </w:rPr>
        <w:t>5</w:t>
      </w:r>
    </w:p>
    <w:p w:rsidR="00B23E10" w:rsidRDefault="00E9779E">
      <w:pPr>
        <w:pStyle w:val="20"/>
        <w:tabs>
          <w:tab w:val="right" w:leader="dot" w:pos="10014"/>
        </w:tabs>
        <w:spacing w:line="360" w:lineRule="auto"/>
        <w:rPr>
          <w:rFonts w:ascii="Calibri" w:hAnsi="Calibri"/>
          <w:sz w:val="24"/>
        </w:rPr>
      </w:pPr>
      <w:hyperlink w:anchor="_Toc373500463" w:history="1">
        <w:r>
          <w:rPr>
            <w:rStyle w:val="aa"/>
            <w:rFonts w:ascii="仿宋" w:eastAsia="仿宋" w:hAnsi="仿宋" w:cs="仿宋" w:hint="eastAsia"/>
            <w:sz w:val="24"/>
          </w:rPr>
          <w:t>一、</w:t>
        </w:r>
        <w:r>
          <w:rPr>
            <w:rStyle w:val="aa"/>
            <w:rFonts w:ascii="仿宋" w:eastAsia="仿宋" w:hAnsi="仿宋" w:cs="仿宋" w:hint="eastAsia"/>
            <w:sz w:val="24"/>
          </w:rPr>
          <w:t xml:space="preserve"> </w:t>
        </w:r>
        <w:r>
          <w:rPr>
            <w:rStyle w:val="aa"/>
            <w:rFonts w:ascii="仿宋" w:eastAsia="仿宋" w:hAnsi="仿宋" w:cs="仿宋" w:hint="eastAsia"/>
            <w:sz w:val="24"/>
          </w:rPr>
          <w:t>产品要求</w:t>
        </w:r>
        <w:r>
          <w:rPr>
            <w:sz w:val="24"/>
          </w:rPr>
          <w:tab/>
        </w:r>
        <w:r>
          <w:rPr>
            <w:rFonts w:hint="eastAsia"/>
            <w:sz w:val="24"/>
          </w:rPr>
          <w:t>1</w:t>
        </w:r>
      </w:hyperlink>
      <w:r>
        <w:rPr>
          <w:rFonts w:hint="eastAsia"/>
          <w:sz w:val="24"/>
        </w:rPr>
        <w:t>6</w:t>
      </w:r>
    </w:p>
    <w:p w:rsidR="00B23E10" w:rsidRDefault="00E9779E">
      <w:pPr>
        <w:pStyle w:val="20"/>
        <w:tabs>
          <w:tab w:val="right" w:leader="dot" w:pos="10014"/>
        </w:tabs>
        <w:spacing w:line="360" w:lineRule="auto"/>
        <w:rPr>
          <w:rFonts w:ascii="Calibri" w:hAnsi="Calibri"/>
          <w:sz w:val="24"/>
        </w:rPr>
      </w:pPr>
      <w:hyperlink w:anchor="_Toc373500464" w:history="1">
        <w:r>
          <w:rPr>
            <w:rStyle w:val="aa"/>
            <w:rFonts w:ascii="仿宋" w:eastAsia="仿宋" w:hAnsi="仿宋" w:cs="仿宋" w:hint="eastAsia"/>
            <w:sz w:val="24"/>
          </w:rPr>
          <w:t>二、</w:t>
        </w:r>
        <w:r>
          <w:rPr>
            <w:rStyle w:val="aa"/>
            <w:rFonts w:ascii="仿宋" w:eastAsia="仿宋" w:hAnsi="仿宋" w:cs="仿宋" w:hint="eastAsia"/>
            <w:sz w:val="24"/>
          </w:rPr>
          <w:t xml:space="preserve"> </w:t>
        </w:r>
        <w:r>
          <w:rPr>
            <w:rStyle w:val="aa"/>
            <w:rFonts w:ascii="仿宋" w:eastAsia="仿宋" w:hAnsi="仿宋" w:cs="仿宋" w:hint="eastAsia"/>
            <w:sz w:val="24"/>
          </w:rPr>
          <w:t>供货及验收</w:t>
        </w:r>
        <w:r>
          <w:rPr>
            <w:sz w:val="24"/>
          </w:rPr>
          <w:tab/>
        </w:r>
        <w:r>
          <w:rPr>
            <w:rFonts w:hint="eastAsia"/>
            <w:sz w:val="24"/>
          </w:rPr>
          <w:t>1</w:t>
        </w:r>
      </w:hyperlink>
      <w:r>
        <w:rPr>
          <w:rFonts w:hint="eastAsia"/>
          <w:sz w:val="24"/>
        </w:rPr>
        <w:t>6</w:t>
      </w:r>
    </w:p>
    <w:p w:rsidR="00B23E10" w:rsidRDefault="00E9779E">
      <w:pPr>
        <w:pStyle w:val="20"/>
        <w:tabs>
          <w:tab w:val="right" w:leader="dot" w:pos="10014"/>
        </w:tabs>
        <w:spacing w:line="360" w:lineRule="auto"/>
        <w:rPr>
          <w:rFonts w:ascii="Calibri" w:hAnsi="Calibri"/>
          <w:sz w:val="24"/>
        </w:rPr>
      </w:pPr>
      <w:hyperlink w:anchor="_Toc373500465" w:history="1">
        <w:r>
          <w:rPr>
            <w:rStyle w:val="aa"/>
            <w:rFonts w:ascii="仿宋" w:eastAsia="仿宋" w:hAnsi="仿宋" w:cs="仿宋" w:hint="eastAsia"/>
            <w:sz w:val="24"/>
          </w:rPr>
          <w:t>三、</w:t>
        </w:r>
        <w:r>
          <w:rPr>
            <w:rStyle w:val="aa"/>
            <w:rFonts w:ascii="仿宋" w:eastAsia="仿宋" w:hAnsi="仿宋" w:cs="仿宋" w:hint="eastAsia"/>
            <w:sz w:val="24"/>
          </w:rPr>
          <w:t xml:space="preserve"> </w:t>
        </w:r>
        <w:r>
          <w:rPr>
            <w:rStyle w:val="aa"/>
            <w:rFonts w:ascii="仿宋" w:eastAsia="仿宋" w:hAnsi="仿宋" w:cs="仿宋" w:hint="eastAsia"/>
            <w:sz w:val="24"/>
          </w:rPr>
          <w:t>售后服务</w:t>
        </w:r>
        <w:r>
          <w:rPr>
            <w:sz w:val="24"/>
          </w:rPr>
          <w:tab/>
        </w:r>
        <w:r>
          <w:rPr>
            <w:rFonts w:hint="eastAsia"/>
            <w:sz w:val="24"/>
          </w:rPr>
          <w:t>1</w:t>
        </w:r>
      </w:hyperlink>
      <w:r>
        <w:rPr>
          <w:rFonts w:hint="eastAsia"/>
          <w:sz w:val="24"/>
        </w:rPr>
        <w:t>7</w:t>
      </w:r>
    </w:p>
    <w:p w:rsidR="00B23E10" w:rsidRDefault="00E9779E">
      <w:pPr>
        <w:pStyle w:val="20"/>
        <w:tabs>
          <w:tab w:val="right" w:leader="dot" w:pos="10014"/>
        </w:tabs>
        <w:spacing w:line="360" w:lineRule="auto"/>
        <w:rPr>
          <w:rFonts w:ascii="Calibri" w:hAnsi="Calibri"/>
          <w:sz w:val="24"/>
        </w:rPr>
      </w:pPr>
      <w:hyperlink w:anchor="_Toc373500466" w:history="1">
        <w:r>
          <w:rPr>
            <w:rStyle w:val="aa"/>
            <w:rFonts w:ascii="仿宋" w:eastAsia="仿宋" w:hAnsi="仿宋" w:cs="仿宋" w:hint="eastAsia"/>
            <w:sz w:val="24"/>
          </w:rPr>
          <w:t>四、</w:t>
        </w:r>
        <w:r>
          <w:rPr>
            <w:rStyle w:val="aa"/>
            <w:rFonts w:ascii="仿宋" w:eastAsia="仿宋" w:hAnsi="仿宋" w:cs="仿宋" w:hint="eastAsia"/>
            <w:sz w:val="24"/>
          </w:rPr>
          <w:t xml:space="preserve"> </w:t>
        </w:r>
        <w:r>
          <w:rPr>
            <w:rStyle w:val="aa"/>
            <w:rFonts w:ascii="仿宋" w:eastAsia="仿宋" w:hAnsi="仿宋" w:cs="仿宋" w:hint="eastAsia"/>
            <w:sz w:val="24"/>
          </w:rPr>
          <w:t>付款方式</w:t>
        </w:r>
        <w:r>
          <w:rPr>
            <w:sz w:val="24"/>
          </w:rPr>
          <w:tab/>
        </w:r>
        <w:r>
          <w:rPr>
            <w:rFonts w:hint="eastAsia"/>
            <w:sz w:val="24"/>
          </w:rPr>
          <w:t>1</w:t>
        </w:r>
      </w:hyperlink>
      <w:r>
        <w:rPr>
          <w:rFonts w:hint="eastAsia"/>
          <w:sz w:val="24"/>
        </w:rPr>
        <w:t>7</w:t>
      </w:r>
    </w:p>
    <w:p w:rsidR="00B23E10" w:rsidRDefault="00E9779E">
      <w:pPr>
        <w:pStyle w:val="10"/>
        <w:tabs>
          <w:tab w:val="right" w:leader="dot" w:pos="10014"/>
        </w:tabs>
        <w:spacing w:line="360" w:lineRule="auto"/>
        <w:rPr>
          <w:rFonts w:ascii="Calibri" w:hAnsi="Calibri"/>
          <w:sz w:val="24"/>
        </w:rPr>
      </w:pPr>
      <w:hyperlink w:anchor="_Toc373500467" w:history="1">
        <w:r>
          <w:rPr>
            <w:rStyle w:val="aa"/>
            <w:rFonts w:ascii="黑体" w:eastAsia="黑体" w:hAnsi="黑体" w:cs="黑体" w:hint="eastAsia"/>
            <w:sz w:val="24"/>
          </w:rPr>
          <w:t>第五部分</w:t>
        </w:r>
        <w:r>
          <w:rPr>
            <w:rStyle w:val="aa"/>
            <w:rFonts w:ascii="黑体" w:eastAsia="黑体" w:hAnsi="黑体" w:cs="黑体"/>
            <w:sz w:val="24"/>
          </w:rPr>
          <w:t xml:space="preserve"> </w:t>
        </w:r>
        <w:r>
          <w:rPr>
            <w:rStyle w:val="aa"/>
            <w:rFonts w:ascii="黑体" w:eastAsia="黑体" w:hAnsi="黑体" w:cs="黑体" w:hint="eastAsia"/>
            <w:sz w:val="24"/>
          </w:rPr>
          <w:t>附件</w:t>
        </w:r>
        <w:r>
          <w:rPr>
            <w:sz w:val="24"/>
          </w:rPr>
          <w:tab/>
        </w:r>
      </w:hyperlink>
      <w:r>
        <w:rPr>
          <w:rFonts w:hint="eastAsia"/>
          <w:sz w:val="24"/>
        </w:rPr>
        <w:t>18</w:t>
      </w:r>
    </w:p>
    <w:p w:rsidR="00B23E10" w:rsidRDefault="00E9779E">
      <w:pPr>
        <w:pStyle w:val="20"/>
        <w:tabs>
          <w:tab w:val="right" w:leader="dot" w:pos="10014"/>
        </w:tabs>
        <w:spacing w:line="360" w:lineRule="auto"/>
        <w:rPr>
          <w:rFonts w:ascii="Calibri" w:hAnsi="Calibri"/>
          <w:sz w:val="24"/>
        </w:rPr>
      </w:pPr>
      <w:hyperlink w:anchor="_Toc373500468" w:history="1">
        <w:r>
          <w:rPr>
            <w:rStyle w:val="aa"/>
            <w:rFonts w:ascii="仿宋" w:eastAsia="仿宋" w:hAnsi="仿宋" w:cs="仿宋" w:hint="eastAsia"/>
            <w:b/>
            <w:sz w:val="24"/>
          </w:rPr>
          <w:t>开标一览表</w:t>
        </w:r>
        <w:r>
          <w:rPr>
            <w:sz w:val="24"/>
          </w:rPr>
          <w:tab/>
        </w:r>
      </w:hyperlink>
      <w:r>
        <w:rPr>
          <w:rFonts w:hint="eastAsia"/>
          <w:sz w:val="24"/>
        </w:rPr>
        <w:t>18</w:t>
      </w:r>
    </w:p>
    <w:p w:rsidR="00B23E10" w:rsidRDefault="00E9779E">
      <w:pPr>
        <w:pStyle w:val="20"/>
        <w:tabs>
          <w:tab w:val="right" w:leader="dot" w:pos="10014"/>
        </w:tabs>
        <w:spacing w:line="360" w:lineRule="auto"/>
        <w:rPr>
          <w:rFonts w:ascii="Calibri" w:hAnsi="Calibri"/>
          <w:sz w:val="24"/>
        </w:rPr>
      </w:pPr>
      <w:hyperlink w:anchor="_Toc373500469" w:history="1">
        <w:r>
          <w:rPr>
            <w:rStyle w:val="aa"/>
            <w:rFonts w:ascii="仿宋" w:eastAsia="仿宋" w:hAnsi="仿宋" w:cs="仿宋" w:hint="eastAsia"/>
            <w:b/>
            <w:sz w:val="24"/>
          </w:rPr>
          <w:t>投标函</w:t>
        </w:r>
        <w:r>
          <w:rPr>
            <w:sz w:val="24"/>
          </w:rPr>
          <w:tab/>
        </w:r>
        <w:r>
          <w:rPr>
            <w:rFonts w:hint="eastAsia"/>
            <w:sz w:val="24"/>
          </w:rPr>
          <w:t>1</w:t>
        </w:r>
      </w:hyperlink>
      <w:r>
        <w:rPr>
          <w:rFonts w:hint="eastAsia"/>
          <w:sz w:val="24"/>
        </w:rPr>
        <w:t>9</w:t>
      </w:r>
    </w:p>
    <w:p w:rsidR="00B23E10" w:rsidRDefault="00E9779E">
      <w:pPr>
        <w:pStyle w:val="20"/>
        <w:tabs>
          <w:tab w:val="right" w:leader="dot" w:pos="10014"/>
        </w:tabs>
        <w:spacing w:line="360" w:lineRule="auto"/>
        <w:rPr>
          <w:rFonts w:ascii="Calibri" w:hAnsi="Calibri"/>
          <w:sz w:val="24"/>
        </w:rPr>
      </w:pPr>
      <w:hyperlink w:anchor="_Toc373500470" w:history="1">
        <w:r>
          <w:rPr>
            <w:rStyle w:val="aa"/>
            <w:rFonts w:ascii="仿宋" w:eastAsia="仿宋" w:hAnsi="仿宋" w:cs="仿宋" w:hint="eastAsia"/>
            <w:b/>
            <w:sz w:val="24"/>
          </w:rPr>
          <w:t>投标报价明细表</w:t>
        </w:r>
        <w:r>
          <w:rPr>
            <w:sz w:val="24"/>
          </w:rPr>
          <w:tab/>
        </w:r>
        <w:r>
          <w:rPr>
            <w:rFonts w:hint="eastAsia"/>
            <w:sz w:val="24"/>
          </w:rPr>
          <w:t>2</w:t>
        </w:r>
      </w:hyperlink>
      <w:r>
        <w:rPr>
          <w:rFonts w:hint="eastAsia"/>
          <w:sz w:val="24"/>
        </w:rPr>
        <w:t>0</w:t>
      </w:r>
    </w:p>
    <w:p w:rsidR="00B23E10" w:rsidRDefault="00E9779E">
      <w:pPr>
        <w:pStyle w:val="20"/>
        <w:tabs>
          <w:tab w:val="right" w:leader="dot" w:pos="10014"/>
        </w:tabs>
        <w:spacing w:line="360" w:lineRule="auto"/>
        <w:rPr>
          <w:rFonts w:ascii="Calibri" w:hAnsi="Calibri"/>
          <w:sz w:val="24"/>
        </w:rPr>
      </w:pPr>
      <w:hyperlink w:anchor="_Toc373500471" w:history="1">
        <w:r>
          <w:rPr>
            <w:rStyle w:val="aa"/>
            <w:rFonts w:ascii="仿宋" w:eastAsia="仿宋" w:hAnsi="仿宋" w:cs="仿宋" w:hint="eastAsia"/>
            <w:b/>
            <w:sz w:val="24"/>
          </w:rPr>
          <w:t>技术参数与商务条款偏离表</w:t>
        </w:r>
        <w:r>
          <w:rPr>
            <w:sz w:val="24"/>
          </w:rPr>
          <w:tab/>
        </w:r>
        <w:r>
          <w:rPr>
            <w:rFonts w:hint="eastAsia"/>
            <w:sz w:val="24"/>
          </w:rPr>
          <w:t>2</w:t>
        </w:r>
      </w:hyperlink>
      <w:r>
        <w:rPr>
          <w:rFonts w:hint="eastAsia"/>
          <w:sz w:val="24"/>
        </w:rPr>
        <w:t>1</w:t>
      </w:r>
    </w:p>
    <w:p w:rsidR="00B23E10" w:rsidRDefault="00E9779E">
      <w:pPr>
        <w:tabs>
          <w:tab w:val="left" w:pos="8545"/>
        </w:tabs>
        <w:spacing w:afterLines="50" w:after="156" w:line="360" w:lineRule="auto"/>
        <w:rPr>
          <w:b/>
          <w:bCs/>
          <w:sz w:val="24"/>
        </w:rPr>
      </w:pPr>
      <w:r>
        <w:rPr>
          <w:b/>
          <w:bCs/>
          <w:sz w:val="24"/>
        </w:rPr>
        <w:fldChar w:fldCharType="end"/>
      </w:r>
      <w:r>
        <w:rPr>
          <w:rFonts w:hint="eastAsia"/>
          <w:b/>
          <w:bCs/>
          <w:sz w:val="24"/>
        </w:rPr>
        <w:tab/>
      </w:r>
    </w:p>
    <w:p w:rsidR="00B23E10" w:rsidRDefault="00E9779E">
      <w:pPr>
        <w:widowControl/>
        <w:tabs>
          <w:tab w:val="center" w:pos="4890"/>
        </w:tabs>
        <w:jc w:val="left"/>
        <w:rPr>
          <w:rFonts w:ascii="黑体" w:eastAsia="黑体" w:hAnsi="黑体"/>
          <w:b/>
          <w:bCs/>
          <w:kern w:val="44"/>
          <w:sz w:val="44"/>
          <w:szCs w:val="44"/>
        </w:rPr>
      </w:pPr>
      <w:bookmarkStart w:id="0" w:name="_Toc373486298"/>
      <w:bookmarkStart w:id="1" w:name="_Toc1640"/>
      <w:bookmarkStart w:id="2" w:name="_Toc373500451"/>
      <w:bookmarkStart w:id="3" w:name="_Toc373485985"/>
      <w:r>
        <w:rPr>
          <w:rFonts w:ascii="黑体" w:eastAsia="黑体" w:hAnsi="黑体"/>
        </w:rPr>
        <w:br w:type="page"/>
      </w:r>
      <w:r>
        <w:rPr>
          <w:rFonts w:ascii="黑体" w:eastAsia="黑体" w:hAnsi="黑体" w:hint="eastAsia"/>
        </w:rPr>
        <w:lastRenderedPageBreak/>
        <w:tab/>
      </w:r>
    </w:p>
    <w:p w:rsidR="00B23E10" w:rsidRDefault="00E9779E">
      <w:pPr>
        <w:pStyle w:val="1"/>
        <w:jc w:val="center"/>
        <w:rPr>
          <w:rFonts w:ascii="仿宋_GB2312" w:eastAsia="仿宋_GB2312" w:hAnsi="仿宋_GB2312"/>
          <w:sz w:val="28"/>
        </w:rPr>
      </w:pPr>
      <w:r>
        <w:rPr>
          <w:rFonts w:ascii="黑体" w:eastAsia="黑体" w:hAnsi="黑体" w:hint="eastAsia"/>
        </w:rPr>
        <w:t>第一部分</w:t>
      </w:r>
      <w:r>
        <w:rPr>
          <w:rFonts w:ascii="黑体" w:eastAsia="黑体" w:hAnsi="黑体" w:hint="eastAsia"/>
        </w:rPr>
        <w:t xml:space="preserve"> </w:t>
      </w:r>
      <w:r>
        <w:rPr>
          <w:rFonts w:ascii="黑体" w:eastAsia="黑体" w:hAnsi="黑体" w:hint="eastAsia"/>
        </w:rPr>
        <w:t>投标邀请书</w:t>
      </w:r>
      <w:bookmarkEnd w:id="0"/>
      <w:bookmarkEnd w:id="1"/>
      <w:bookmarkEnd w:id="2"/>
      <w:bookmarkEnd w:id="3"/>
    </w:p>
    <w:p w:rsidR="00B23E10" w:rsidRDefault="00E9779E">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w:t>
      </w:r>
      <w:r>
        <w:rPr>
          <w:rFonts w:ascii="仿宋_GB2312" w:eastAsia="仿宋_GB2312" w:hAnsi="仿宋_GB2312" w:hint="eastAsia"/>
          <w:sz w:val="28"/>
        </w:rPr>
        <w:t>201</w:t>
      </w:r>
      <w:r>
        <w:rPr>
          <w:rFonts w:ascii="仿宋_GB2312" w:eastAsia="仿宋_GB2312" w:hAnsi="仿宋_GB2312" w:hint="eastAsia"/>
          <w:sz w:val="28"/>
        </w:rPr>
        <w:t>7</w:t>
      </w:r>
      <w:r>
        <w:rPr>
          <w:rFonts w:ascii="仿宋_GB2312" w:eastAsia="仿宋_GB2312" w:hAnsi="仿宋_GB2312" w:hint="eastAsia"/>
          <w:sz w:val="28"/>
        </w:rPr>
        <w:t>年关于</w:t>
      </w:r>
      <w:r>
        <w:rPr>
          <w:rFonts w:ascii="仿宋" w:eastAsia="仿宋" w:hAnsi="仿宋" w:cs="仿宋" w:hint="eastAsia"/>
          <w:sz w:val="28"/>
          <w:szCs w:val="28"/>
          <w:u w:val="single"/>
        </w:rPr>
        <w:t>艺术设计</w:t>
      </w:r>
      <w:proofErr w:type="gramStart"/>
      <w:r>
        <w:rPr>
          <w:rFonts w:ascii="仿宋" w:eastAsia="仿宋" w:hAnsi="仿宋" w:cs="仿宋" w:hint="eastAsia"/>
          <w:sz w:val="28"/>
          <w:szCs w:val="28"/>
          <w:u w:val="single"/>
        </w:rPr>
        <w:t>创业园云平台</w:t>
      </w:r>
      <w:proofErr w:type="gramEnd"/>
      <w:r>
        <w:rPr>
          <w:rFonts w:ascii="仿宋" w:eastAsia="仿宋" w:hAnsi="仿宋" w:cs="仿宋" w:hint="eastAsia"/>
          <w:sz w:val="28"/>
          <w:szCs w:val="28"/>
          <w:u w:val="single"/>
        </w:rPr>
        <w:t>改造项目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B23E10" w:rsidRDefault="00E9779E">
      <w:pPr>
        <w:ind w:firstLineChars="200" w:firstLine="560"/>
        <w:outlineLvl w:val="1"/>
        <w:rPr>
          <w:rFonts w:ascii="仿宋_GB2312" w:eastAsia="仿宋_GB2312" w:hAnsi="仿宋_GB2312"/>
          <w:sz w:val="28"/>
        </w:rPr>
      </w:pPr>
      <w:bookmarkStart w:id="4" w:name="_Toc373486299"/>
      <w:bookmarkStart w:id="5" w:name="_Toc373500452"/>
      <w:bookmarkStart w:id="6" w:name="_Toc373485986"/>
      <w:r>
        <w:rPr>
          <w:rFonts w:ascii="仿宋_GB2312" w:eastAsia="仿宋_GB2312" w:hAnsi="仿宋_GB2312" w:hint="eastAsia"/>
          <w:sz w:val="28"/>
        </w:rPr>
        <w:t>一、招标项目</w:t>
      </w:r>
      <w:bookmarkEnd w:id="4"/>
      <w:bookmarkEnd w:id="5"/>
      <w:bookmarkEnd w:id="6"/>
    </w:p>
    <w:p w:rsidR="00B23E10" w:rsidRDefault="00E9779E">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Pr>
          <w:rFonts w:ascii="仿宋" w:eastAsia="仿宋" w:hAnsi="仿宋" w:cs="仿宋" w:hint="eastAsia"/>
          <w:sz w:val="28"/>
          <w:szCs w:val="28"/>
          <w:u w:val="single"/>
        </w:rPr>
        <w:t>艺术设计</w:t>
      </w:r>
      <w:proofErr w:type="gramStart"/>
      <w:r>
        <w:rPr>
          <w:rFonts w:ascii="仿宋" w:eastAsia="仿宋" w:hAnsi="仿宋" w:cs="仿宋" w:hint="eastAsia"/>
          <w:sz w:val="28"/>
          <w:szCs w:val="28"/>
          <w:u w:val="single"/>
        </w:rPr>
        <w:t>创业园云平台</w:t>
      </w:r>
      <w:proofErr w:type="gramEnd"/>
      <w:r>
        <w:rPr>
          <w:rFonts w:ascii="仿宋" w:eastAsia="仿宋" w:hAnsi="仿宋" w:cs="仿宋" w:hint="eastAsia"/>
          <w:sz w:val="28"/>
          <w:szCs w:val="28"/>
          <w:u w:val="single"/>
        </w:rPr>
        <w:t>改造项目</w:t>
      </w:r>
    </w:p>
    <w:p w:rsidR="00B23E10" w:rsidRDefault="00E9779E">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B23E10" w:rsidRDefault="00E9779E">
      <w:pPr>
        <w:ind w:leftChars="227" w:left="477"/>
        <w:outlineLvl w:val="1"/>
        <w:rPr>
          <w:rFonts w:ascii="仿宋_GB2312" w:eastAsia="仿宋_GB2312" w:hAnsi="仿宋_GB2312"/>
          <w:sz w:val="28"/>
        </w:rPr>
      </w:pPr>
      <w:bookmarkStart w:id="7" w:name="_Toc373486300"/>
      <w:bookmarkStart w:id="8" w:name="_Toc373500453"/>
      <w:bookmarkStart w:id="9" w:name="_Toc373485987"/>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B23E10" w:rsidRDefault="00E9779E">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Pr>
          <w:rFonts w:ascii="仿宋_GB2312" w:eastAsia="仿宋_GB2312" w:hAnsi="仿宋_GB2312" w:hint="eastAsia"/>
          <w:b/>
          <w:bCs/>
          <w:sz w:val="28"/>
        </w:rPr>
        <w:t>7</w:t>
      </w:r>
      <w:r>
        <w:rPr>
          <w:rFonts w:ascii="仿宋_GB2312" w:eastAsia="仿宋_GB2312" w:hAnsi="仿宋_GB2312" w:hint="eastAsia"/>
          <w:b/>
          <w:bCs/>
          <w:sz w:val="28"/>
        </w:rPr>
        <w:t>年</w:t>
      </w:r>
      <w:r>
        <w:rPr>
          <w:rFonts w:ascii="仿宋_GB2312" w:eastAsia="仿宋_GB2312" w:hAnsi="仿宋_GB2312" w:hint="eastAsia"/>
          <w:b/>
          <w:bCs/>
          <w:sz w:val="28"/>
        </w:rPr>
        <w:t>3</w:t>
      </w:r>
      <w:r>
        <w:rPr>
          <w:rFonts w:ascii="仿宋_GB2312" w:eastAsia="仿宋_GB2312" w:hAnsi="仿宋_GB2312" w:hint="eastAsia"/>
          <w:b/>
          <w:bCs/>
          <w:sz w:val="28"/>
        </w:rPr>
        <w:t>月</w:t>
      </w:r>
      <w:r w:rsidR="005458C2">
        <w:rPr>
          <w:rFonts w:ascii="仿宋_GB2312" w:eastAsia="仿宋_GB2312" w:hAnsi="仿宋_GB2312" w:hint="eastAsia"/>
          <w:b/>
          <w:bCs/>
          <w:sz w:val="28"/>
        </w:rPr>
        <w:t>3</w:t>
      </w:r>
      <w:r>
        <w:rPr>
          <w:rFonts w:ascii="仿宋_GB2312" w:eastAsia="仿宋_GB2312" w:hAnsi="仿宋_GB2312" w:hint="eastAsia"/>
          <w:b/>
          <w:bCs/>
          <w:sz w:val="28"/>
        </w:rPr>
        <w:t>日</w:t>
      </w:r>
      <w:r>
        <w:rPr>
          <w:rFonts w:ascii="仿宋_GB2312" w:eastAsia="仿宋_GB2312" w:hAnsi="仿宋_GB2312" w:hint="eastAsia"/>
          <w:b/>
          <w:bCs/>
          <w:sz w:val="28"/>
        </w:rPr>
        <w:t>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B23E10" w:rsidRDefault="00E9779E">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B23E10" w:rsidRDefault="00E9779E">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w:t>
      </w:r>
      <w:r>
        <w:rPr>
          <w:rFonts w:ascii="仿宋_GB2312" w:eastAsia="仿宋_GB2312" w:hAnsi="仿宋_GB2312" w:hint="eastAsia"/>
          <w:sz w:val="28"/>
          <w:u w:val="single"/>
        </w:rPr>
        <w:t>A214</w:t>
      </w:r>
      <w:r>
        <w:rPr>
          <w:rFonts w:ascii="仿宋" w:eastAsia="仿宋" w:hAnsi="仿宋" w:cs="仿宋" w:hint="eastAsia"/>
          <w:sz w:val="28"/>
        </w:rPr>
        <w:t>。</w:t>
      </w:r>
    </w:p>
    <w:p w:rsidR="00B23E10" w:rsidRDefault="00E9779E">
      <w:pPr>
        <w:ind w:leftChars="227" w:left="477"/>
        <w:outlineLvl w:val="1"/>
        <w:rPr>
          <w:rFonts w:ascii="仿宋_GB2312" w:eastAsia="仿宋_GB2312" w:hAnsi="仿宋_GB2312"/>
          <w:sz w:val="28"/>
        </w:rPr>
      </w:pPr>
      <w:bookmarkStart w:id="10" w:name="_Toc373485988"/>
      <w:bookmarkStart w:id="11" w:name="_Toc373486301"/>
      <w:bookmarkStart w:id="12" w:name="_Toc373500454"/>
      <w:r>
        <w:rPr>
          <w:rFonts w:ascii="仿宋_GB2312" w:eastAsia="仿宋_GB2312" w:hAnsi="仿宋_GB2312" w:hint="eastAsia"/>
          <w:sz w:val="28"/>
        </w:rPr>
        <w:t>三、开标时间及地点</w:t>
      </w:r>
      <w:bookmarkEnd w:id="10"/>
      <w:bookmarkEnd w:id="11"/>
      <w:bookmarkEnd w:id="12"/>
    </w:p>
    <w:p w:rsidR="00B23E10" w:rsidRDefault="00E9779E">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B23E10" w:rsidRDefault="00E9779E">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B23E10" w:rsidRDefault="00E9779E">
      <w:pPr>
        <w:ind w:leftChars="227" w:left="477"/>
        <w:outlineLvl w:val="1"/>
        <w:rPr>
          <w:rFonts w:ascii="仿宋_GB2312" w:eastAsia="仿宋_GB2312" w:hAnsi="仿宋_GB2312"/>
          <w:sz w:val="28"/>
        </w:rPr>
      </w:pPr>
      <w:bookmarkStart w:id="13" w:name="_Toc373485989"/>
      <w:bookmarkStart w:id="14" w:name="_Toc373500455"/>
      <w:bookmarkStart w:id="15" w:name="_Toc373486302"/>
      <w:r>
        <w:rPr>
          <w:rFonts w:ascii="仿宋_GB2312" w:eastAsia="仿宋_GB2312" w:hAnsi="仿宋_GB2312" w:hint="eastAsia"/>
          <w:sz w:val="28"/>
        </w:rPr>
        <w:t>四、联系方式</w:t>
      </w:r>
      <w:bookmarkEnd w:id="13"/>
      <w:bookmarkEnd w:id="14"/>
      <w:bookmarkEnd w:id="15"/>
    </w:p>
    <w:p w:rsidR="00B23E10" w:rsidRDefault="00E9779E">
      <w:pPr>
        <w:ind w:leftChars="228" w:left="479" w:firstLine="555"/>
        <w:rPr>
          <w:rFonts w:ascii="仿宋_GB2312" w:eastAsia="仿宋_GB2312" w:hAnsi="仿宋_GB2312"/>
          <w:sz w:val="28"/>
        </w:rPr>
      </w:pPr>
      <w:r>
        <w:rPr>
          <w:rFonts w:ascii="仿宋_GB2312" w:eastAsia="仿宋_GB2312" w:hAnsi="仿宋_GB2312" w:hint="eastAsia"/>
          <w:sz w:val="28"/>
        </w:rPr>
        <w:t>联系人：王老师</w:t>
      </w:r>
      <w:r>
        <w:rPr>
          <w:rFonts w:ascii="仿宋_GB2312" w:eastAsia="仿宋_GB2312" w:hAnsi="仿宋_GB2312" w:hint="eastAsia"/>
          <w:sz w:val="28"/>
        </w:rPr>
        <w:t xml:space="preserve">                   </w:t>
      </w:r>
      <w:r>
        <w:rPr>
          <w:rFonts w:ascii="仿宋_GB2312" w:eastAsia="仿宋_GB2312" w:hAnsi="仿宋_GB2312"/>
          <w:sz w:val="28"/>
        </w:rPr>
        <w:t xml:space="preserve">      </w:t>
      </w:r>
      <w:r>
        <w:rPr>
          <w:rFonts w:ascii="仿宋_GB2312" w:eastAsia="仿宋_GB2312" w:hAnsi="仿宋_GB2312" w:hint="eastAsia"/>
          <w:sz w:val="28"/>
        </w:rPr>
        <w:t>邮箱：</w:t>
      </w:r>
      <w:r>
        <w:rPr>
          <w:rFonts w:ascii="仿宋_GB2312" w:eastAsia="仿宋_GB2312" w:hAnsi="仿宋_GB2312" w:hint="eastAsia"/>
          <w:sz w:val="28"/>
        </w:rPr>
        <w:t>1248100835@qq.com</w:t>
      </w:r>
    </w:p>
    <w:p w:rsidR="00B23E10" w:rsidRDefault="00E9779E">
      <w:pPr>
        <w:rPr>
          <w:rFonts w:ascii="仿宋_GB2312" w:eastAsia="仿宋_GB2312" w:hAnsi="仿宋_GB2312"/>
          <w:sz w:val="28"/>
        </w:rPr>
      </w:pPr>
      <w:r>
        <w:rPr>
          <w:rFonts w:ascii="仿宋_GB2312" w:eastAsia="仿宋_GB2312" w:hAnsi="仿宋_GB2312" w:hint="eastAsia"/>
          <w:sz w:val="28"/>
        </w:rPr>
        <w:t xml:space="preserve">       </w:t>
      </w:r>
      <w:r>
        <w:rPr>
          <w:rFonts w:ascii="仿宋_GB2312" w:eastAsia="仿宋_GB2312" w:hAnsi="仿宋_GB2312" w:hint="eastAsia"/>
          <w:sz w:val="28"/>
        </w:rPr>
        <w:t>电</w:t>
      </w:r>
      <w:r>
        <w:rPr>
          <w:rFonts w:ascii="仿宋_GB2312" w:eastAsia="仿宋_GB2312" w:hAnsi="仿宋_GB2312" w:hint="eastAsia"/>
          <w:sz w:val="28"/>
        </w:rPr>
        <w:t xml:space="preserve">  </w:t>
      </w:r>
      <w:r>
        <w:rPr>
          <w:rFonts w:ascii="仿宋_GB2312" w:eastAsia="仿宋_GB2312" w:hAnsi="仿宋_GB2312" w:hint="eastAsia"/>
          <w:sz w:val="28"/>
        </w:rPr>
        <w:t>话：</w:t>
      </w:r>
      <w:r>
        <w:rPr>
          <w:rFonts w:ascii="仿宋_GB2312" w:eastAsia="仿宋_GB2312" w:hAnsi="仿宋_GB2312" w:hint="eastAsia"/>
          <w:sz w:val="28"/>
        </w:rPr>
        <w:t>0769-82676032</w:t>
      </w:r>
    </w:p>
    <w:p w:rsidR="00B23E10" w:rsidRDefault="00E9779E">
      <w:pPr>
        <w:rPr>
          <w:rFonts w:ascii="仿宋_GB2312" w:eastAsia="仿宋_GB2312" w:hAnsi="仿宋_GB2312"/>
          <w:sz w:val="28"/>
        </w:rPr>
      </w:pPr>
      <w:r>
        <w:rPr>
          <w:rFonts w:ascii="仿宋_GB2312" w:eastAsia="仿宋_GB2312" w:hAnsi="仿宋_GB2312" w:hint="eastAsia"/>
          <w:sz w:val="28"/>
        </w:rPr>
        <w:t xml:space="preserve">       </w:t>
      </w:r>
      <w:r>
        <w:rPr>
          <w:rFonts w:ascii="仿宋_GB2312" w:eastAsia="仿宋_GB2312" w:hAnsi="仿宋_GB2312" w:hint="eastAsia"/>
          <w:sz w:val="28"/>
        </w:rPr>
        <w:t>地</w:t>
      </w:r>
      <w:r>
        <w:rPr>
          <w:rFonts w:ascii="仿宋_GB2312" w:eastAsia="仿宋_GB2312" w:hAnsi="仿宋_GB2312" w:hint="eastAsia"/>
          <w:sz w:val="28"/>
        </w:rPr>
        <w:t xml:space="preserve">  </w:t>
      </w:r>
      <w:r>
        <w:rPr>
          <w:rFonts w:ascii="仿宋_GB2312" w:eastAsia="仿宋_GB2312" w:hAnsi="仿宋_GB2312" w:hint="eastAsia"/>
          <w:sz w:val="28"/>
        </w:rPr>
        <w:t>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w:t>
      </w:r>
      <w:r>
        <w:rPr>
          <w:rFonts w:ascii="仿宋_GB2312" w:eastAsia="仿宋_GB2312" w:hAnsi="仿宋_GB2312" w:hint="eastAsia"/>
          <w:sz w:val="28"/>
        </w:rPr>
        <w:t>7</w:t>
      </w:r>
      <w:r>
        <w:rPr>
          <w:rFonts w:ascii="仿宋_GB2312" w:eastAsia="仿宋_GB2312" w:hAnsi="仿宋_GB2312" w:hint="eastAsia"/>
          <w:sz w:val="28"/>
        </w:rPr>
        <w:t>号</w:t>
      </w:r>
      <w:r>
        <w:rPr>
          <w:rFonts w:ascii="仿宋_GB2312" w:eastAsia="仿宋_GB2312" w:hAnsi="仿宋_GB2312" w:hint="eastAsia"/>
          <w:sz w:val="28"/>
        </w:rPr>
        <w:t>(523133)</w:t>
      </w:r>
    </w:p>
    <w:p w:rsidR="00B23E10" w:rsidRDefault="00B23E10">
      <w:pPr>
        <w:rPr>
          <w:rFonts w:ascii="仿宋_GB2312" w:eastAsia="仿宋_GB2312" w:hAnsi="仿宋_GB2312"/>
          <w:sz w:val="28"/>
        </w:rPr>
      </w:pPr>
    </w:p>
    <w:p w:rsidR="00B23E10" w:rsidRDefault="00B23E10">
      <w:pPr>
        <w:rPr>
          <w:rFonts w:ascii="仿宋_GB2312" w:eastAsia="仿宋_GB2312" w:hAnsi="仿宋_GB2312"/>
          <w:sz w:val="28"/>
        </w:rPr>
      </w:pPr>
    </w:p>
    <w:p w:rsidR="00B23E10" w:rsidRDefault="00B23E10">
      <w:pPr>
        <w:spacing w:beforeLines="100" w:before="312" w:afterLines="100" w:after="312"/>
        <w:jc w:val="center"/>
        <w:outlineLvl w:val="0"/>
        <w:rPr>
          <w:rFonts w:ascii="黑体" w:eastAsia="黑体" w:hAnsi="黑体" w:cs="黑体"/>
          <w:sz w:val="44"/>
          <w:szCs w:val="44"/>
        </w:rPr>
      </w:pPr>
      <w:bookmarkStart w:id="16" w:name="_Toc373486303"/>
      <w:bookmarkStart w:id="17" w:name="_Toc373500456"/>
      <w:bookmarkStart w:id="18" w:name="_Toc373485990"/>
    </w:p>
    <w:p w:rsidR="00B23E10" w:rsidRDefault="00E9779E">
      <w:pPr>
        <w:spacing w:beforeLines="100" w:before="312" w:afterLines="100" w:after="312"/>
        <w:jc w:val="center"/>
        <w:outlineLvl w:val="0"/>
        <w:rPr>
          <w:sz w:val="28"/>
          <w:szCs w:val="28"/>
        </w:rPr>
      </w:pPr>
      <w:r>
        <w:rPr>
          <w:rFonts w:ascii="黑体" w:eastAsia="黑体" w:hAnsi="黑体" w:cs="黑体" w:hint="eastAsia"/>
          <w:sz w:val="44"/>
          <w:szCs w:val="44"/>
        </w:rPr>
        <w:t>第二部分</w:t>
      </w:r>
      <w:r>
        <w:rPr>
          <w:rFonts w:ascii="黑体" w:eastAsia="黑体" w:hAnsi="黑体" w:cs="黑体" w:hint="eastAsia"/>
          <w:sz w:val="44"/>
          <w:szCs w:val="44"/>
        </w:rPr>
        <w:t xml:space="preserve"> </w:t>
      </w:r>
      <w:r>
        <w:rPr>
          <w:rFonts w:ascii="黑体" w:eastAsia="黑体" w:hAnsi="黑体" w:cs="黑体" w:hint="eastAsia"/>
          <w:sz w:val="44"/>
          <w:szCs w:val="44"/>
        </w:rPr>
        <w:t>投标须知</w:t>
      </w:r>
      <w:bookmarkEnd w:id="16"/>
      <w:bookmarkEnd w:id="17"/>
      <w:bookmarkEnd w:id="18"/>
    </w:p>
    <w:p w:rsidR="00B23E10" w:rsidRDefault="00E9779E">
      <w:pPr>
        <w:jc w:val="center"/>
        <w:outlineLvl w:val="1"/>
        <w:rPr>
          <w:rFonts w:ascii="仿宋_GB2312" w:eastAsia="仿宋_GB2312" w:hAnsi="仿宋_GB2312"/>
          <w:sz w:val="28"/>
        </w:rPr>
      </w:pPr>
      <w:bookmarkStart w:id="19" w:name="_Toc373486304"/>
      <w:bookmarkStart w:id="20" w:name="_Toc373485991"/>
      <w:bookmarkStart w:id="21" w:name="_Toc373500457"/>
      <w:r>
        <w:rPr>
          <w:rFonts w:ascii="仿宋_GB2312" w:eastAsia="仿宋_GB2312" w:hAnsi="仿宋_GB2312" w:hint="eastAsia"/>
          <w:b/>
          <w:bCs/>
          <w:sz w:val="32"/>
          <w:szCs w:val="28"/>
        </w:rPr>
        <w:t>一、概述</w:t>
      </w:r>
      <w:bookmarkEnd w:id="19"/>
      <w:bookmarkEnd w:id="20"/>
      <w:bookmarkEnd w:id="21"/>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在国内工商管理部门注册，具有独立企业法人资格和良好的商业信誉，满足招标文件要求，具备完成该项目的能力；</w:t>
      </w:r>
    </w:p>
    <w:p w:rsidR="00B23E10" w:rsidRDefault="00E9779E">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有健全的、有效的管理制度和质量保证体系，有履行合同所必须的设备及专业技术能力；</w:t>
      </w:r>
    </w:p>
    <w:p w:rsidR="00B23E10" w:rsidRDefault="00E9779E">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有依法缴纳税收和社会保障资金的良好记录，投标人及投标产品在以往采购中无不良服务记录和表现；</w:t>
      </w:r>
    </w:p>
    <w:p w:rsidR="00B23E10" w:rsidRDefault="00E9779E">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投标人须提供可证明其符合投标人资格和具有履行合同能力的合法有效文件；</w:t>
      </w:r>
    </w:p>
    <w:p w:rsidR="00B23E10" w:rsidRDefault="00E9779E">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投标人应具有</w:t>
      </w:r>
      <w:r>
        <w:rPr>
          <w:rFonts w:ascii="仿宋" w:eastAsia="仿宋" w:hAnsi="仿宋" w:cs="仿宋" w:hint="eastAsia"/>
          <w:sz w:val="28"/>
          <w:szCs w:val="28"/>
        </w:rPr>
        <w:t>50</w:t>
      </w:r>
      <w:r>
        <w:rPr>
          <w:rFonts w:ascii="仿宋" w:eastAsia="仿宋" w:hAnsi="仿宋" w:cs="仿宋" w:hint="eastAsia"/>
          <w:sz w:val="28"/>
          <w:szCs w:val="28"/>
        </w:rPr>
        <w:t>万以上注册资金，须有能力在</w:t>
      </w:r>
      <w:r>
        <w:rPr>
          <w:rFonts w:ascii="仿宋" w:eastAsia="仿宋" w:hAnsi="仿宋" w:cs="仿宋" w:hint="eastAsia"/>
          <w:sz w:val="28"/>
          <w:szCs w:val="28"/>
          <w:u w:val="single"/>
        </w:rPr>
        <w:t>东莞</w:t>
      </w:r>
      <w:r>
        <w:rPr>
          <w:rFonts w:ascii="仿宋" w:eastAsia="仿宋" w:hAnsi="仿宋" w:cs="仿宋" w:hint="eastAsia"/>
          <w:sz w:val="28"/>
          <w:szCs w:val="28"/>
          <w:u w:val="single"/>
        </w:rPr>
        <w:t>市</w:t>
      </w:r>
      <w:r>
        <w:rPr>
          <w:rFonts w:ascii="仿宋" w:eastAsia="仿宋" w:hAnsi="仿宋" w:cs="仿宋" w:hint="eastAsia"/>
          <w:sz w:val="28"/>
          <w:szCs w:val="28"/>
        </w:rPr>
        <w:t>提供长期的技术支持及售后服务。</w:t>
      </w:r>
    </w:p>
    <w:p w:rsidR="00B23E10" w:rsidRDefault="00E9779E">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B23E10" w:rsidRDefault="00E9779E">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B23E10" w:rsidRDefault="00E9779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三</w:t>
      </w:r>
      <w:r>
        <w:rPr>
          <w:rFonts w:ascii="仿宋" w:eastAsia="仿宋" w:hAnsi="仿宋" w:cs="仿宋" w:hint="eastAsia"/>
          <w:sz w:val="28"/>
          <w:szCs w:val="28"/>
        </w:rPr>
        <w:t>）</w:t>
      </w:r>
      <w:r>
        <w:rPr>
          <w:rFonts w:ascii="仿宋" w:eastAsia="仿宋" w:hAnsi="仿宋" w:cs="仿宋" w:hint="eastAsia"/>
          <w:b/>
          <w:bCs/>
          <w:sz w:val="28"/>
          <w:szCs w:val="28"/>
        </w:rPr>
        <w:t>投标保证金</w:t>
      </w:r>
    </w:p>
    <w:p w:rsidR="00B23E10" w:rsidRDefault="00E9779E">
      <w:pPr>
        <w:ind w:firstLine="560"/>
        <w:rPr>
          <w:rFonts w:ascii="仿宋" w:eastAsia="仿宋" w:hAnsi="仿宋" w:cs="仿宋"/>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一万元整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w:t>
      </w:r>
      <w:r>
        <w:rPr>
          <w:rFonts w:ascii="仿宋" w:eastAsia="仿宋" w:hAnsi="仿宋" w:cs="仿宋" w:hint="eastAsia"/>
          <w:sz w:val="28"/>
          <w:szCs w:val="28"/>
        </w:rPr>
        <w:t>2010027929200042277</w:t>
      </w:r>
      <w:r>
        <w:rPr>
          <w:rFonts w:ascii="仿宋" w:eastAsia="仿宋" w:hAnsi="仿宋" w:cs="仿宋" w:hint="eastAsia"/>
          <w:sz w:val="28"/>
          <w:szCs w:val="28"/>
        </w:rPr>
        <w:t>（工行东莞分行麻涌支行）。</w:t>
      </w:r>
    </w:p>
    <w:p w:rsidR="00B23E10" w:rsidRDefault="00E9779E">
      <w:pPr>
        <w:ind w:firstLine="420"/>
        <w:rPr>
          <w:rFonts w:ascii="仿宋" w:eastAsia="仿宋" w:hAnsi="仿宋" w:cs="仿宋"/>
          <w:sz w:val="28"/>
          <w:szCs w:val="28"/>
        </w:rPr>
      </w:pPr>
      <w:r>
        <w:rPr>
          <w:rFonts w:ascii="仿宋" w:eastAsia="仿宋" w:hAnsi="仿宋" w:cs="仿宋" w:hint="eastAsia"/>
          <w:sz w:val="28"/>
          <w:szCs w:val="28"/>
        </w:rPr>
        <w:lastRenderedPageBreak/>
        <w:t>开标后，未中标单位的投标保证金在</w:t>
      </w:r>
      <w:r>
        <w:rPr>
          <w:rFonts w:ascii="仿宋" w:eastAsia="仿宋" w:hAnsi="仿宋" w:cs="仿宋" w:hint="eastAsia"/>
          <w:sz w:val="28"/>
          <w:szCs w:val="28"/>
        </w:rPr>
        <w:t>中标公示后的</w:t>
      </w:r>
      <w:r>
        <w:rPr>
          <w:rFonts w:ascii="仿宋" w:eastAsia="仿宋" w:hAnsi="仿宋" w:cs="仿宋" w:hint="eastAsia"/>
          <w:sz w:val="28"/>
          <w:szCs w:val="28"/>
        </w:rPr>
        <w:t>15</w:t>
      </w:r>
      <w:r>
        <w:rPr>
          <w:rFonts w:ascii="仿宋" w:eastAsia="仿宋" w:hAnsi="仿宋" w:cs="仿宋" w:hint="eastAsia"/>
          <w:sz w:val="28"/>
          <w:szCs w:val="28"/>
        </w:rPr>
        <w:t>个工作日内无息退还；中标单位签订合同后投标保证金自动转为履约保证金，履约保证金在项目验收通过后返还</w:t>
      </w:r>
      <w:r>
        <w:rPr>
          <w:rFonts w:ascii="仿宋" w:eastAsia="仿宋" w:hAnsi="仿宋" w:cs="仿宋" w:hint="eastAsia"/>
          <w:sz w:val="28"/>
          <w:szCs w:val="28"/>
        </w:rPr>
        <w:t>，如中标后不按招标文件履约并以不正当理由拒签合同，或者在签订合同时向我方提出附加条件，</w:t>
      </w:r>
      <w:r>
        <w:rPr>
          <w:rFonts w:ascii="仿宋" w:eastAsia="仿宋" w:hAnsi="仿宋" w:cs="仿宋" w:hint="eastAsia"/>
          <w:sz w:val="28"/>
          <w:szCs w:val="28"/>
        </w:rPr>
        <w:t>招标人有权不予返还其递交的投标保证金</w:t>
      </w:r>
      <w:r>
        <w:rPr>
          <w:rFonts w:ascii="仿宋" w:eastAsia="仿宋" w:hAnsi="仿宋" w:cs="仿宋" w:hint="eastAsia"/>
          <w:sz w:val="28"/>
          <w:szCs w:val="28"/>
        </w:rPr>
        <w:t>并有权追究其相关责任</w:t>
      </w:r>
      <w:r>
        <w:rPr>
          <w:rFonts w:ascii="仿宋" w:eastAsia="仿宋" w:hAnsi="仿宋" w:cs="仿宋" w:hint="eastAsia"/>
          <w:sz w:val="28"/>
          <w:szCs w:val="28"/>
        </w:rPr>
        <w:t>。</w:t>
      </w:r>
    </w:p>
    <w:p w:rsidR="00B23E10" w:rsidRDefault="00E9779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四</w:t>
      </w:r>
      <w:r>
        <w:rPr>
          <w:rFonts w:ascii="仿宋" w:eastAsia="仿宋" w:hAnsi="仿宋" w:cs="仿宋" w:hint="eastAsia"/>
          <w:sz w:val="28"/>
          <w:szCs w:val="28"/>
        </w:rPr>
        <w:t>）禁止事项</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 xml:space="preserve"> </w:t>
      </w:r>
      <w:r>
        <w:rPr>
          <w:rFonts w:ascii="仿宋" w:eastAsia="仿宋" w:hAnsi="仿宋" w:cs="仿宋" w:hint="eastAsia"/>
          <w:sz w:val="28"/>
          <w:szCs w:val="28"/>
        </w:rPr>
        <w:t>投标人不得相互串通投标损害国家利益，社会公共利益和其他当事人的合法权益，不得以任何手段排斥其他投标人参与竞争；</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投标人不得向采购人、招标小组成员行贿或者采取其他不正当手段谋取中标；</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《中华人民共和国政府采购法》及相关法律法规规定的其它禁止事项。</w:t>
      </w:r>
    </w:p>
    <w:p w:rsidR="00B23E10" w:rsidRDefault="00B23E10">
      <w:pPr>
        <w:rPr>
          <w:rFonts w:ascii="仿宋" w:eastAsia="仿宋" w:hAnsi="仿宋" w:cs="仿宋"/>
          <w:sz w:val="28"/>
          <w:szCs w:val="28"/>
        </w:rPr>
      </w:pPr>
    </w:p>
    <w:p w:rsidR="00B23E10" w:rsidRDefault="00E9779E">
      <w:pPr>
        <w:jc w:val="center"/>
        <w:outlineLvl w:val="1"/>
        <w:rPr>
          <w:rFonts w:ascii="仿宋_GB2312" w:eastAsia="仿宋_GB2312" w:hAnsi="仿宋_GB2312"/>
          <w:sz w:val="28"/>
        </w:rPr>
      </w:pPr>
      <w:bookmarkStart w:id="22" w:name="_Toc373486305"/>
      <w:bookmarkStart w:id="23" w:name="_Toc373500458"/>
      <w:bookmarkStart w:id="24" w:name="_Toc373485992"/>
      <w:r>
        <w:rPr>
          <w:rFonts w:ascii="仿宋_GB2312" w:eastAsia="仿宋_GB2312" w:hAnsi="仿宋_GB2312" w:hint="eastAsia"/>
          <w:b/>
          <w:bCs/>
          <w:sz w:val="32"/>
          <w:szCs w:val="28"/>
        </w:rPr>
        <w:t>二、招标文件</w:t>
      </w:r>
      <w:bookmarkEnd w:id="22"/>
      <w:bookmarkEnd w:id="23"/>
      <w:bookmarkEnd w:id="24"/>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招标文件用以阐明所需货物及服务、招标投标程序和要求等，招标文件的组成如下：</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第一部分</w:t>
      </w:r>
      <w:r>
        <w:rPr>
          <w:rFonts w:ascii="仿宋" w:eastAsia="仿宋" w:hAnsi="仿宋" w:cs="仿宋" w:hint="eastAsia"/>
          <w:sz w:val="28"/>
          <w:szCs w:val="28"/>
        </w:rPr>
        <w:t xml:space="preserve"> </w:t>
      </w:r>
      <w:r>
        <w:rPr>
          <w:rFonts w:ascii="仿宋" w:eastAsia="仿宋" w:hAnsi="仿宋" w:cs="仿宋" w:hint="eastAsia"/>
          <w:sz w:val="28"/>
          <w:szCs w:val="28"/>
        </w:rPr>
        <w:t>投标邀请书</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第二部分</w:t>
      </w:r>
      <w:r>
        <w:rPr>
          <w:rFonts w:ascii="仿宋" w:eastAsia="仿宋" w:hAnsi="仿宋" w:cs="仿宋" w:hint="eastAsia"/>
          <w:sz w:val="28"/>
          <w:szCs w:val="28"/>
        </w:rPr>
        <w:t xml:space="preserve"> </w:t>
      </w:r>
      <w:r>
        <w:rPr>
          <w:rFonts w:ascii="仿宋" w:eastAsia="仿宋" w:hAnsi="仿宋" w:cs="仿宋" w:hint="eastAsia"/>
          <w:sz w:val="28"/>
          <w:szCs w:val="28"/>
        </w:rPr>
        <w:t>投标须知</w:t>
      </w:r>
      <w:r>
        <w:rPr>
          <w:rFonts w:ascii="仿宋" w:eastAsia="仿宋" w:hAnsi="仿宋" w:cs="仿宋" w:hint="eastAsia"/>
          <w:sz w:val="28"/>
          <w:szCs w:val="28"/>
        </w:rPr>
        <w:t xml:space="preserve">   </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第三部分</w:t>
      </w:r>
      <w:r>
        <w:rPr>
          <w:rFonts w:ascii="仿宋" w:eastAsia="仿宋" w:hAnsi="仿宋" w:cs="仿宋" w:hint="eastAsia"/>
          <w:sz w:val="28"/>
          <w:szCs w:val="28"/>
        </w:rPr>
        <w:t xml:space="preserve"> </w:t>
      </w:r>
      <w:r>
        <w:rPr>
          <w:rFonts w:ascii="仿宋" w:eastAsia="仿宋" w:hAnsi="仿宋" w:cs="仿宋" w:hint="eastAsia"/>
          <w:sz w:val="28"/>
          <w:szCs w:val="28"/>
        </w:rPr>
        <w:t>招标项目清单及技术参数要求</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第四部分</w:t>
      </w:r>
      <w:r>
        <w:rPr>
          <w:rFonts w:ascii="仿宋" w:eastAsia="仿宋" w:hAnsi="仿宋" w:cs="仿宋" w:hint="eastAsia"/>
          <w:sz w:val="28"/>
          <w:szCs w:val="28"/>
        </w:rPr>
        <w:t xml:space="preserve"> </w:t>
      </w:r>
      <w:r>
        <w:rPr>
          <w:rFonts w:ascii="仿宋" w:eastAsia="仿宋" w:hAnsi="仿宋" w:cs="仿宋" w:hint="eastAsia"/>
          <w:sz w:val="28"/>
          <w:szCs w:val="28"/>
        </w:rPr>
        <w:t>合同主要条款</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第五部分</w:t>
      </w:r>
      <w:r>
        <w:rPr>
          <w:rFonts w:ascii="仿宋" w:eastAsia="仿宋" w:hAnsi="仿宋" w:cs="仿宋" w:hint="eastAsia"/>
          <w:sz w:val="28"/>
          <w:szCs w:val="28"/>
        </w:rPr>
        <w:t xml:space="preserve"> </w:t>
      </w:r>
      <w:r>
        <w:rPr>
          <w:rFonts w:ascii="仿宋" w:eastAsia="仿宋" w:hAnsi="仿宋" w:cs="仿宋" w:hint="eastAsia"/>
          <w:sz w:val="28"/>
          <w:szCs w:val="28"/>
        </w:rPr>
        <w:t>附件</w:t>
      </w:r>
    </w:p>
    <w:p w:rsidR="00B23E10" w:rsidRDefault="00E9779E">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t>除上述文件外，还包括发出的书面澄清、修改和补充资料，作为招标文件</w:t>
      </w:r>
      <w:r>
        <w:rPr>
          <w:rFonts w:ascii="仿宋" w:eastAsia="仿宋" w:hAnsi="仿宋" w:cs="仿宋" w:hint="eastAsia"/>
          <w:sz w:val="28"/>
          <w:szCs w:val="28"/>
        </w:rPr>
        <w:lastRenderedPageBreak/>
        <w:t>的组成部分，具有同等法律效力。</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招标文件的各项组成文件应被认为是相互说明的，如出现矛盾或歧义，招标人有权发出其认为必要的指示、澄清来解决此矛盾或歧义。对于该指示或澄清，投标人均不得表示异议。</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各投标人对招标文件如有疑点要求澄清，或认为有必要进行技术交流的，应以书面形式传真或发电子邮件给招标人。</w:t>
      </w:r>
    </w:p>
    <w:p w:rsidR="00B23E10" w:rsidRDefault="00E9779E">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在投标截止日期前，招标人可对招标文件以补充文件的方式进行修改，招标文件的修改将以书面形式通知</w:t>
      </w:r>
      <w:r>
        <w:rPr>
          <w:rFonts w:ascii="仿宋" w:eastAsia="仿宋" w:hAnsi="仿宋" w:cs="仿宋" w:hint="eastAsia"/>
          <w:sz w:val="28"/>
          <w:szCs w:val="28"/>
        </w:rPr>
        <w:t>所有投标人。</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补充文件为招标文件的补充，与其具有同等法律效力，若招标文件和补充文件冲突的，以补充文件为准。</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B23E10" w:rsidRDefault="00E9779E">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B23E10" w:rsidRDefault="00E9779E">
      <w:pPr>
        <w:jc w:val="center"/>
        <w:outlineLvl w:val="1"/>
        <w:rPr>
          <w:rFonts w:ascii="仿宋_GB2312" w:eastAsia="仿宋_GB2312" w:hAnsi="仿宋_GB2312"/>
          <w:b/>
          <w:bCs/>
          <w:sz w:val="28"/>
        </w:rPr>
      </w:pPr>
      <w:bookmarkStart w:id="25" w:name="_Toc373485993"/>
      <w:bookmarkStart w:id="26" w:name="_Toc373500459"/>
      <w:bookmarkStart w:id="27" w:name="_Toc373486306"/>
      <w:r>
        <w:rPr>
          <w:rFonts w:ascii="仿宋_GB2312" w:eastAsia="仿宋_GB2312" w:hAnsi="仿宋_GB2312" w:hint="eastAsia"/>
          <w:b/>
          <w:bCs/>
          <w:sz w:val="32"/>
          <w:szCs w:val="28"/>
        </w:rPr>
        <w:t>三、投标文件</w:t>
      </w:r>
      <w:bookmarkEnd w:id="25"/>
      <w:bookmarkEnd w:id="26"/>
      <w:bookmarkEnd w:id="27"/>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投标人应认真阅读招标文件中的所有事项包括投标文件的组成、格式、商务条款和技术要求等，在完全理解招</w:t>
      </w:r>
      <w:r>
        <w:rPr>
          <w:rFonts w:ascii="仿宋" w:eastAsia="仿宋" w:hAnsi="仿宋" w:cs="仿宋" w:hint="eastAsia"/>
          <w:sz w:val="28"/>
          <w:szCs w:val="28"/>
        </w:rPr>
        <w:t>标文件的前提下编制投标文件。</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投标人必须如实反映情况，对投标文件的真实性、准确性负责，投标人</w:t>
      </w:r>
      <w:r>
        <w:rPr>
          <w:rFonts w:ascii="仿宋" w:eastAsia="仿宋" w:hAnsi="仿宋" w:cs="仿宋" w:hint="eastAsia"/>
          <w:sz w:val="28"/>
          <w:szCs w:val="28"/>
        </w:rPr>
        <w:lastRenderedPageBreak/>
        <w:t>在投标中提供不真实的材料，无论其材料是否重要，都将直接导致投标文件无效，并承担由此产生的法律责任。</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投标文件为一式五份，正本一份，副本四份，标明“正本”和“副本”，封面及内容均需加盖公章。若正副本内容不一致，以正本为准。</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投标文件内容应无涂改和行间插字，如因招标人修改招标文件造</w:t>
      </w:r>
      <w:r>
        <w:rPr>
          <w:rFonts w:ascii="仿宋" w:eastAsia="仿宋" w:hAnsi="仿宋" w:cs="仿宋" w:hint="eastAsia"/>
          <w:sz w:val="28"/>
          <w:szCs w:val="28"/>
        </w:rPr>
        <w:t>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B23E10" w:rsidRDefault="00E9779E">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投标人提交的投标文件，包括技术文件、资料说明等，以及投标人与招标人就有关投标的所有来往函电均应使用中文。</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投标文件中所使用的计量单位除招标文件中有特殊规定外，一律使用国家法定计量单位。</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B23E10" w:rsidRDefault="00E9779E">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B23E10" w:rsidRDefault="00E9779E">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包装、运输、保险、安装、调试、培训、验收、质保服务、各项税费及项目实施过程中不可预见的所有费用。</w:t>
      </w:r>
    </w:p>
    <w:p w:rsidR="00B23E10" w:rsidRDefault="00E9779E">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投标有效期</w:t>
      </w:r>
    </w:p>
    <w:p w:rsidR="00B23E10" w:rsidRDefault="00E9779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w:t>
      </w:r>
      <w:r>
        <w:rPr>
          <w:rFonts w:ascii="仿宋" w:eastAsia="仿宋" w:hAnsi="仿宋" w:cs="仿宋"/>
          <w:sz w:val="28"/>
          <w:szCs w:val="28"/>
        </w:rPr>
        <w:t>90</w:t>
      </w:r>
      <w:r>
        <w:rPr>
          <w:rFonts w:ascii="仿宋" w:eastAsia="仿宋" w:hAnsi="仿宋" w:cs="仿宋"/>
          <w:sz w:val="28"/>
          <w:szCs w:val="28"/>
        </w:rPr>
        <w:t>日</w:t>
      </w:r>
      <w:r>
        <w:rPr>
          <w:rFonts w:ascii="仿宋" w:eastAsia="仿宋" w:hAnsi="仿宋" w:cs="仿宋" w:hint="eastAsia"/>
          <w:sz w:val="28"/>
          <w:szCs w:val="28"/>
        </w:rPr>
        <w:t>内。</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开标一览表（附件一，单独密封）；</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投标函（附件二）；</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投标报价明细表（附件三）；</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技术参数与商务条款偏离表（附件四）；</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法定代表人资格证明或授权委托书及身份证复印件；</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B23E10" w:rsidRDefault="00E9779E">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1</w:t>
      </w:r>
      <w:r>
        <w:rPr>
          <w:rFonts w:ascii="仿宋" w:eastAsia="仿宋" w:hAnsi="仿宋" w:cs="仿宋" w:hint="eastAsia"/>
          <w:sz w:val="28"/>
        </w:rPr>
        <w:t>）营业执照（副本）复印件；</w:t>
      </w:r>
    </w:p>
    <w:p w:rsidR="00B23E10" w:rsidRDefault="00E9779E">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2</w:t>
      </w:r>
      <w:r>
        <w:rPr>
          <w:rFonts w:ascii="仿宋" w:eastAsia="仿宋" w:hAnsi="仿宋" w:cs="仿宋" w:hint="eastAsia"/>
          <w:sz w:val="28"/>
        </w:rPr>
        <w:t>）税务登记证（副本）复印件；</w:t>
      </w:r>
    </w:p>
    <w:p w:rsidR="00B23E10" w:rsidRDefault="00E9779E">
      <w:pPr>
        <w:tabs>
          <w:tab w:val="left" w:pos="420"/>
        </w:tabs>
        <w:ind w:firstLineChars="200" w:firstLine="560"/>
        <w:rPr>
          <w:rFonts w:ascii="仿宋" w:eastAsia="仿宋" w:hAnsi="仿宋" w:cs="仿宋"/>
          <w:sz w:val="28"/>
          <w:szCs w:val="28"/>
        </w:rPr>
      </w:pPr>
      <w:r>
        <w:rPr>
          <w:rFonts w:ascii="仿宋" w:eastAsia="仿宋" w:hAnsi="仿宋" w:cs="仿宋" w:hint="eastAsia"/>
          <w:sz w:val="28"/>
        </w:rPr>
        <w:t>（</w:t>
      </w:r>
      <w:r>
        <w:rPr>
          <w:rFonts w:ascii="仿宋" w:eastAsia="仿宋" w:hAnsi="仿宋" w:cs="仿宋" w:hint="eastAsia"/>
          <w:sz w:val="28"/>
        </w:rPr>
        <w:t>3</w:t>
      </w:r>
      <w:r>
        <w:rPr>
          <w:rFonts w:ascii="仿宋" w:eastAsia="仿宋" w:hAnsi="仿宋" w:cs="仿宋" w:hint="eastAsia"/>
          <w:sz w:val="28"/>
        </w:rPr>
        <w:t>）组织机构代码（副本）复印件；</w:t>
      </w:r>
    </w:p>
    <w:p w:rsidR="00B23E10" w:rsidRDefault="00E9779E">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开户银行资信证明、经审计的近一年的财务三大报表及近三年的成功案例；</w:t>
      </w:r>
    </w:p>
    <w:p w:rsidR="00B23E10" w:rsidRDefault="00E9779E">
      <w:pPr>
        <w:tabs>
          <w:tab w:val="left" w:pos="420"/>
        </w:tabs>
        <w:ind w:firstLineChars="200" w:firstLine="560"/>
        <w:rPr>
          <w:rFonts w:ascii="仿宋" w:eastAsia="仿宋" w:hAnsi="仿宋" w:cs="仿宋"/>
          <w:sz w:val="28"/>
        </w:rPr>
      </w:pPr>
      <w:r>
        <w:rPr>
          <w:rFonts w:ascii="仿宋" w:eastAsia="仿宋" w:hAnsi="仿宋" w:cs="仿宋" w:hint="eastAsia"/>
          <w:sz w:val="28"/>
          <w:szCs w:val="28"/>
        </w:rPr>
        <w:t xml:space="preserve">8. </w:t>
      </w:r>
      <w:r>
        <w:rPr>
          <w:rFonts w:ascii="仿宋" w:eastAsia="仿宋" w:hAnsi="仿宋" w:cs="仿宋" w:hint="eastAsia"/>
          <w:sz w:val="28"/>
          <w:szCs w:val="28"/>
        </w:rPr>
        <w:t>厂家</w:t>
      </w:r>
      <w:r>
        <w:rPr>
          <w:rFonts w:ascii="仿宋" w:eastAsia="仿宋" w:hAnsi="仿宋" w:cs="仿宋" w:hint="eastAsia"/>
          <w:sz w:val="28"/>
          <w:szCs w:val="28"/>
        </w:rPr>
        <w:t>/</w:t>
      </w:r>
      <w:r>
        <w:rPr>
          <w:rFonts w:ascii="仿宋" w:eastAsia="仿宋" w:hAnsi="仿宋" w:cs="仿宋" w:hint="eastAsia"/>
          <w:sz w:val="28"/>
          <w:szCs w:val="28"/>
        </w:rPr>
        <w:t>生产商授权书</w:t>
      </w:r>
      <w:r>
        <w:rPr>
          <w:rFonts w:ascii="仿宋" w:eastAsia="仿宋" w:hAnsi="仿宋" w:cs="仿宋" w:hint="eastAsia"/>
          <w:sz w:val="28"/>
          <w:szCs w:val="28"/>
        </w:rPr>
        <w:t>/</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B23E10" w:rsidRDefault="00E9779E">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B23E10" w:rsidRDefault="00E9779E">
      <w:pPr>
        <w:ind w:firstLineChars="200" w:firstLine="560"/>
        <w:rPr>
          <w:rFonts w:ascii="仿宋" w:eastAsia="仿宋" w:hAnsi="仿宋" w:cs="仿宋"/>
          <w:sz w:val="28"/>
          <w:szCs w:val="28"/>
        </w:rPr>
      </w:pPr>
      <w:r>
        <w:rPr>
          <w:rFonts w:ascii="仿宋" w:eastAsia="仿宋" w:hAnsi="仿宋" w:cs="仿宋" w:hint="eastAsia"/>
          <w:sz w:val="28"/>
          <w:szCs w:val="28"/>
        </w:rPr>
        <w:t xml:space="preserve">10. </w:t>
      </w:r>
      <w:r>
        <w:rPr>
          <w:rFonts w:ascii="仿宋" w:eastAsia="仿宋" w:hAnsi="仿宋" w:cs="仿宋" w:hint="eastAsia"/>
          <w:sz w:val="28"/>
          <w:szCs w:val="28"/>
        </w:rPr>
        <w:t>售后服务承诺书；</w:t>
      </w:r>
    </w:p>
    <w:p w:rsidR="00B23E10" w:rsidRDefault="00E9779E">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xml:space="preserve">. </w:t>
      </w:r>
      <w:r>
        <w:rPr>
          <w:rFonts w:ascii="仿宋" w:eastAsia="仿宋" w:hAnsi="仿宋" w:cs="仿宋" w:hint="eastAsia"/>
          <w:sz w:val="28"/>
          <w:szCs w:val="28"/>
        </w:rPr>
        <w:t>投标方认为需要提交的其他文件。</w:t>
      </w:r>
    </w:p>
    <w:p w:rsidR="00B23E10" w:rsidRDefault="00E9779E">
      <w:pPr>
        <w:jc w:val="center"/>
        <w:outlineLvl w:val="1"/>
        <w:rPr>
          <w:rFonts w:ascii="仿宋_GB2312" w:eastAsia="仿宋_GB2312" w:hAnsi="仿宋_GB2312"/>
          <w:sz w:val="28"/>
        </w:rPr>
      </w:pPr>
      <w:bookmarkStart w:id="28" w:name="_Toc373485994"/>
      <w:bookmarkStart w:id="29" w:name="_Toc373500460"/>
      <w:bookmarkStart w:id="30" w:name="_Toc373486307"/>
      <w:r>
        <w:rPr>
          <w:rFonts w:ascii="仿宋_GB2312" w:eastAsia="仿宋_GB2312" w:hAnsi="仿宋_GB2312" w:hint="eastAsia"/>
          <w:b/>
          <w:bCs/>
          <w:sz w:val="32"/>
          <w:szCs w:val="28"/>
        </w:rPr>
        <w:t>四、开标及评标</w:t>
      </w:r>
      <w:bookmarkEnd w:id="28"/>
      <w:bookmarkEnd w:id="29"/>
      <w:bookmarkEnd w:id="30"/>
    </w:p>
    <w:p w:rsidR="00B23E10" w:rsidRDefault="00E9779E">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开评标由中山大学新华学院评标小组主持，可邀请所有投标人代表持本人身份证参加。</w:t>
      </w:r>
    </w:p>
    <w:p w:rsidR="00B23E10" w:rsidRDefault="00E9779E">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lastRenderedPageBreak/>
        <w:t>投标人须携带招标文件在规定时间到达指定地点等候，有相关技术人员参加开评标的，须携带证明其身份的证件方可参加。</w:t>
      </w:r>
    </w:p>
    <w:p w:rsidR="00B23E10" w:rsidRDefault="00E9779E">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B23E10" w:rsidRDefault="00E9779E">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B23E10" w:rsidRDefault="00E9779E">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B23E10" w:rsidRDefault="00E9779E">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B23E10" w:rsidRDefault="00E9779E">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B23E10" w:rsidRDefault="00E9779E">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B23E10" w:rsidRDefault="00E9779E">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B23E10" w:rsidRDefault="00E9779E">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B23E10" w:rsidRDefault="00E9779E">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B23E10" w:rsidRDefault="00E9779E">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B23E10" w:rsidRDefault="00E9779E">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B23E10" w:rsidRDefault="00E9779E">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B23E10" w:rsidRDefault="00E9779E">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B23E10" w:rsidRDefault="00E9779E">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B23E10" w:rsidRDefault="00E9779E">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B23E10" w:rsidRDefault="00E9779E">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B23E10" w:rsidRDefault="00E9779E">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t>对投标文件中含义不明确的，评标小组可以要求投标人代表作出必要的澄</w:t>
      </w:r>
      <w:r>
        <w:rPr>
          <w:rFonts w:ascii="仿宋" w:eastAsia="仿宋" w:hAnsi="仿宋" w:cs="仿宋" w:hint="eastAsia"/>
          <w:sz w:val="28"/>
          <w:szCs w:val="28"/>
        </w:rPr>
        <w:lastRenderedPageBreak/>
        <w:t>清、说明。</w:t>
      </w:r>
    </w:p>
    <w:p w:rsidR="00B23E10" w:rsidRDefault="00E9779E">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B23E10" w:rsidRDefault="00E9779E">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B23E10" w:rsidRDefault="00E9779E">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B23E10" w:rsidRDefault="00E9779E">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B23E10" w:rsidRDefault="00E9779E">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B23E10" w:rsidRDefault="00E9779E">
      <w:pPr>
        <w:tabs>
          <w:tab w:val="left" w:pos="2500"/>
        </w:tabs>
        <w:rPr>
          <w:rFonts w:ascii="仿宋_GB2312" w:eastAsia="仿宋_GB2312" w:hAnsi="仿宋_GB2312"/>
          <w:sz w:val="28"/>
        </w:rPr>
      </w:pPr>
      <w:r>
        <w:rPr>
          <w:rFonts w:ascii="仿宋_GB2312" w:eastAsia="仿宋_GB2312" w:hAnsi="仿宋_GB2312"/>
          <w:sz w:val="28"/>
        </w:rPr>
        <w:tab/>
      </w:r>
    </w:p>
    <w:p w:rsidR="00B23E10" w:rsidRDefault="00B23E10">
      <w:pPr>
        <w:rPr>
          <w:rFonts w:ascii="仿宋_GB2312" w:eastAsia="仿宋_GB2312" w:hAnsi="仿宋_GB2312"/>
          <w:sz w:val="28"/>
        </w:rPr>
      </w:pPr>
    </w:p>
    <w:p w:rsidR="00B23E10" w:rsidRDefault="00E9779E">
      <w:pPr>
        <w:spacing w:beforeLines="100" w:before="312" w:afterLines="100" w:after="312"/>
        <w:jc w:val="center"/>
        <w:outlineLvl w:val="0"/>
        <w:rPr>
          <w:rFonts w:ascii="黑体" w:eastAsia="黑体" w:hAnsi="黑体" w:cs="黑体"/>
          <w:sz w:val="44"/>
          <w:szCs w:val="44"/>
        </w:rPr>
      </w:pPr>
      <w:bookmarkStart w:id="31" w:name="_Toc373485995"/>
      <w:bookmarkStart w:id="32" w:name="_Toc373500461"/>
      <w:bookmarkStart w:id="33" w:name="_Toc373486308"/>
      <w:r>
        <w:rPr>
          <w:rFonts w:ascii="黑体" w:eastAsia="黑体" w:hAnsi="黑体" w:cs="黑体"/>
          <w:sz w:val="44"/>
          <w:szCs w:val="44"/>
        </w:rPr>
        <w:br w:type="page"/>
      </w:r>
      <w:r>
        <w:rPr>
          <w:rFonts w:ascii="黑体" w:eastAsia="黑体" w:hAnsi="黑体" w:cs="黑体" w:hint="eastAsia"/>
          <w:sz w:val="44"/>
          <w:szCs w:val="44"/>
        </w:rPr>
        <w:lastRenderedPageBreak/>
        <w:t>第三部分</w:t>
      </w:r>
      <w:r>
        <w:rPr>
          <w:rFonts w:ascii="黑体" w:eastAsia="黑体" w:hAnsi="黑体" w:cs="黑体" w:hint="eastAsia"/>
          <w:sz w:val="44"/>
          <w:szCs w:val="44"/>
        </w:rPr>
        <w:t xml:space="preserve"> </w:t>
      </w:r>
      <w:r>
        <w:rPr>
          <w:rFonts w:ascii="黑体" w:eastAsia="黑体" w:hAnsi="黑体" w:cs="黑体" w:hint="eastAsia"/>
          <w:sz w:val="44"/>
          <w:szCs w:val="44"/>
        </w:rPr>
        <w:t>招标项目清单及技术参数要求</w:t>
      </w:r>
      <w:bookmarkEnd w:id="31"/>
      <w:bookmarkEnd w:id="32"/>
      <w:bookmarkEnd w:id="33"/>
    </w:p>
    <w:p w:rsidR="00B23E10" w:rsidRDefault="00E9779E">
      <w:pPr>
        <w:jc w:val="center"/>
        <w:rPr>
          <w:rFonts w:ascii="仿宋" w:eastAsia="仿宋" w:hAnsi="仿宋" w:cs="宋体"/>
          <w:color w:val="000000"/>
          <w:kern w:val="0"/>
          <w:sz w:val="24"/>
        </w:rPr>
      </w:pPr>
      <w:bookmarkStart w:id="34" w:name="_Toc373486309"/>
      <w:bookmarkStart w:id="35" w:name="_Toc373485996"/>
      <w:bookmarkStart w:id="36"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情况及参数，可联系</w:t>
      </w:r>
      <w:r>
        <w:rPr>
          <w:rFonts w:ascii="仿宋" w:eastAsia="仿宋" w:hAnsi="仿宋" w:cs="宋体" w:hint="eastAsia"/>
          <w:color w:val="000000"/>
          <w:kern w:val="0"/>
          <w:sz w:val="24"/>
        </w:rPr>
        <w:t>用户老师：</w:t>
      </w:r>
      <w:r>
        <w:rPr>
          <w:rFonts w:ascii="仿宋" w:eastAsia="仿宋" w:hAnsi="仿宋" w:cs="宋体" w:hint="eastAsia"/>
          <w:color w:val="000000"/>
          <w:kern w:val="0"/>
          <w:sz w:val="24"/>
        </w:rPr>
        <w:t>胡建芬</w:t>
      </w:r>
      <w:r>
        <w:rPr>
          <w:rFonts w:ascii="仿宋" w:eastAsia="仿宋" w:hAnsi="仿宋" w:cs="宋体" w:hint="eastAsia"/>
          <w:color w:val="000000"/>
          <w:kern w:val="0"/>
          <w:sz w:val="24"/>
        </w:rPr>
        <w:t>老师，</w:t>
      </w:r>
      <w:r>
        <w:rPr>
          <w:rFonts w:ascii="仿宋" w:eastAsia="仿宋" w:hAnsi="仿宋" w:cs="宋体" w:hint="eastAsia"/>
          <w:color w:val="000000"/>
          <w:kern w:val="0"/>
          <w:sz w:val="24"/>
        </w:rPr>
        <w:t>18002776335</w:t>
      </w:r>
      <w:r>
        <w:rPr>
          <w:rFonts w:ascii="仿宋" w:eastAsia="仿宋" w:hAnsi="仿宋" w:cs="宋体" w:hint="eastAsia"/>
          <w:color w:val="000000"/>
          <w:kern w:val="0"/>
          <w:sz w:val="24"/>
        </w:rPr>
        <w:t>）</w:t>
      </w:r>
    </w:p>
    <w:p w:rsidR="00B23E10" w:rsidRDefault="00E9779E">
      <w:pPr>
        <w:numPr>
          <w:ilvl w:val="0"/>
          <w:numId w:val="9"/>
        </w:numPr>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清单</w:t>
      </w:r>
      <w:r>
        <w:rPr>
          <w:rFonts w:ascii="仿宋" w:eastAsia="仿宋" w:hAnsi="仿宋" w:cs="宋体" w:hint="eastAsia"/>
          <w:b/>
          <w:bCs/>
          <w:color w:val="000000"/>
          <w:kern w:val="0"/>
          <w:sz w:val="28"/>
          <w:szCs w:val="28"/>
        </w:rPr>
        <w:t>1</w:t>
      </w:r>
    </w:p>
    <w:tbl>
      <w:tblPr>
        <w:tblW w:w="8440" w:type="dxa"/>
        <w:jc w:val="center"/>
        <w:tblLayout w:type="fixed"/>
        <w:tblLook w:val="04A0" w:firstRow="1" w:lastRow="0" w:firstColumn="1" w:lastColumn="0" w:noHBand="0" w:noVBand="1"/>
      </w:tblPr>
      <w:tblGrid>
        <w:gridCol w:w="658"/>
        <w:gridCol w:w="1238"/>
        <w:gridCol w:w="2437"/>
        <w:gridCol w:w="1997"/>
        <w:gridCol w:w="1132"/>
        <w:gridCol w:w="978"/>
      </w:tblGrid>
      <w:tr w:rsidR="00B23E10">
        <w:trPr>
          <w:trHeight w:val="2236"/>
          <w:jc w:val="center"/>
        </w:trPr>
        <w:tc>
          <w:tcPr>
            <w:tcW w:w="658" w:type="dxa"/>
            <w:tcBorders>
              <w:top w:val="single" w:sz="8" w:space="0" w:color="auto"/>
              <w:left w:val="single" w:sz="8" w:space="0" w:color="auto"/>
              <w:bottom w:val="single" w:sz="4" w:space="0" w:color="auto"/>
              <w:right w:val="single" w:sz="4" w:space="0" w:color="auto"/>
            </w:tcBorders>
            <w:vAlign w:val="center"/>
          </w:tcPr>
          <w:p w:rsidR="00B23E10" w:rsidRDefault="00E9779E">
            <w:pPr>
              <w:widowControl/>
              <w:jc w:val="center"/>
              <w:rPr>
                <w:rFonts w:ascii="宋体" w:cs="宋体"/>
                <w:b/>
                <w:bCs/>
                <w:color w:val="000000"/>
                <w:kern w:val="0"/>
                <w:sz w:val="24"/>
              </w:rPr>
            </w:pPr>
            <w:r>
              <w:rPr>
                <w:rFonts w:ascii="宋体" w:cs="宋体" w:hint="eastAsia"/>
                <w:b/>
                <w:bCs/>
                <w:color w:val="000000"/>
                <w:kern w:val="0"/>
                <w:sz w:val="24"/>
              </w:rPr>
              <w:t>序号</w:t>
            </w:r>
          </w:p>
        </w:tc>
        <w:tc>
          <w:tcPr>
            <w:tcW w:w="1238" w:type="dxa"/>
            <w:tcBorders>
              <w:top w:val="single" w:sz="8" w:space="0" w:color="auto"/>
              <w:left w:val="nil"/>
              <w:bottom w:val="single" w:sz="4" w:space="0" w:color="auto"/>
              <w:right w:val="single" w:sz="4" w:space="0" w:color="auto"/>
            </w:tcBorders>
            <w:vAlign w:val="center"/>
          </w:tcPr>
          <w:p w:rsidR="00B23E10" w:rsidRDefault="00E9779E">
            <w:pPr>
              <w:widowControl/>
              <w:jc w:val="center"/>
              <w:rPr>
                <w:rFonts w:ascii="宋体" w:cs="宋体"/>
                <w:b/>
                <w:bCs/>
                <w:color w:val="000000"/>
                <w:kern w:val="0"/>
                <w:sz w:val="24"/>
              </w:rPr>
            </w:pPr>
            <w:r>
              <w:rPr>
                <w:rFonts w:ascii="宋体" w:cs="宋体" w:hint="eastAsia"/>
                <w:b/>
                <w:bCs/>
                <w:color w:val="000000"/>
                <w:kern w:val="0"/>
                <w:sz w:val="24"/>
              </w:rPr>
              <w:t>项目</w:t>
            </w:r>
          </w:p>
        </w:tc>
        <w:tc>
          <w:tcPr>
            <w:tcW w:w="2437" w:type="dxa"/>
            <w:tcBorders>
              <w:top w:val="single" w:sz="8" w:space="0" w:color="auto"/>
              <w:left w:val="nil"/>
              <w:bottom w:val="single" w:sz="4" w:space="0" w:color="auto"/>
              <w:right w:val="single" w:sz="4" w:space="0" w:color="auto"/>
            </w:tcBorders>
            <w:vAlign w:val="center"/>
          </w:tcPr>
          <w:p w:rsidR="00B23E10" w:rsidRDefault="00E9779E">
            <w:pPr>
              <w:widowControl/>
              <w:jc w:val="center"/>
              <w:rPr>
                <w:rFonts w:ascii="宋体" w:cs="宋体"/>
                <w:b/>
                <w:bCs/>
                <w:color w:val="000000"/>
                <w:kern w:val="0"/>
                <w:sz w:val="24"/>
              </w:rPr>
            </w:pPr>
            <w:r>
              <w:rPr>
                <w:rFonts w:ascii="宋体" w:cs="宋体" w:hint="eastAsia"/>
                <w:b/>
                <w:bCs/>
                <w:color w:val="000000"/>
                <w:kern w:val="0"/>
                <w:sz w:val="24"/>
              </w:rPr>
              <w:t>选用材料</w:t>
            </w:r>
          </w:p>
        </w:tc>
        <w:tc>
          <w:tcPr>
            <w:tcW w:w="1997" w:type="dxa"/>
            <w:tcBorders>
              <w:top w:val="single" w:sz="8" w:space="0" w:color="auto"/>
              <w:left w:val="nil"/>
              <w:bottom w:val="single" w:sz="4" w:space="0" w:color="auto"/>
              <w:right w:val="single" w:sz="4" w:space="0" w:color="auto"/>
            </w:tcBorders>
            <w:vAlign w:val="center"/>
          </w:tcPr>
          <w:p w:rsidR="00B23E10" w:rsidRDefault="00E9779E">
            <w:pPr>
              <w:widowControl/>
              <w:jc w:val="center"/>
              <w:rPr>
                <w:rFonts w:ascii="宋体" w:cs="宋体"/>
                <w:b/>
                <w:bCs/>
                <w:color w:val="000000"/>
                <w:kern w:val="0"/>
                <w:sz w:val="24"/>
              </w:rPr>
            </w:pPr>
            <w:r>
              <w:rPr>
                <w:rFonts w:ascii="宋体" w:cs="宋体" w:hint="eastAsia"/>
                <w:b/>
                <w:bCs/>
                <w:color w:val="000000"/>
                <w:kern w:val="0"/>
                <w:sz w:val="24"/>
              </w:rPr>
              <w:t>面积</w:t>
            </w:r>
            <w:r w:rsidR="00D67EE7">
              <w:rPr>
                <w:rFonts w:ascii="宋体" w:cs="宋体" w:hint="eastAsia"/>
                <w:b/>
                <w:bCs/>
                <w:color w:val="000000"/>
                <w:kern w:val="0"/>
                <w:sz w:val="24"/>
              </w:rPr>
              <w:t>/数量</w:t>
            </w:r>
            <w:bookmarkStart w:id="37" w:name="_GoBack"/>
            <w:bookmarkEnd w:id="37"/>
          </w:p>
        </w:tc>
        <w:tc>
          <w:tcPr>
            <w:tcW w:w="1132" w:type="dxa"/>
            <w:tcBorders>
              <w:top w:val="single" w:sz="8" w:space="0" w:color="auto"/>
              <w:left w:val="nil"/>
              <w:bottom w:val="single" w:sz="4" w:space="0" w:color="auto"/>
              <w:right w:val="single" w:sz="4" w:space="0" w:color="auto"/>
            </w:tcBorders>
            <w:vAlign w:val="center"/>
          </w:tcPr>
          <w:p w:rsidR="00B23E10" w:rsidRDefault="00E9779E">
            <w:pPr>
              <w:widowControl/>
              <w:jc w:val="center"/>
              <w:rPr>
                <w:rFonts w:ascii="宋体" w:cs="宋体"/>
                <w:b/>
                <w:bCs/>
                <w:color w:val="000000"/>
                <w:kern w:val="0"/>
                <w:sz w:val="24"/>
              </w:rPr>
            </w:pPr>
            <w:r>
              <w:rPr>
                <w:rFonts w:ascii="宋体" w:cs="宋体" w:hint="eastAsia"/>
                <w:b/>
                <w:bCs/>
                <w:color w:val="000000"/>
                <w:kern w:val="0"/>
                <w:sz w:val="24"/>
              </w:rPr>
              <w:t>类型（新建或装修）</w:t>
            </w:r>
          </w:p>
        </w:tc>
        <w:tc>
          <w:tcPr>
            <w:tcW w:w="978" w:type="dxa"/>
            <w:tcBorders>
              <w:top w:val="single" w:sz="8" w:space="0" w:color="auto"/>
              <w:left w:val="nil"/>
              <w:bottom w:val="single" w:sz="4" w:space="0" w:color="auto"/>
              <w:right w:val="single" w:sz="8" w:space="0" w:color="auto"/>
            </w:tcBorders>
            <w:vAlign w:val="center"/>
          </w:tcPr>
          <w:p w:rsidR="00B23E10" w:rsidRDefault="00D67EE7">
            <w:pPr>
              <w:widowControl/>
              <w:jc w:val="center"/>
              <w:rPr>
                <w:rFonts w:ascii="宋体" w:cs="宋体"/>
                <w:b/>
                <w:bCs/>
                <w:color w:val="000000"/>
                <w:kern w:val="0"/>
                <w:sz w:val="24"/>
              </w:rPr>
            </w:pPr>
            <w:r>
              <w:rPr>
                <w:rFonts w:ascii="宋体" w:cs="宋体" w:hint="eastAsia"/>
                <w:b/>
                <w:bCs/>
                <w:color w:val="000000"/>
                <w:kern w:val="0"/>
                <w:sz w:val="24"/>
              </w:rPr>
              <w:t>备注</w:t>
            </w: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1</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ascii="_5b8b_4f53" w:hAnsi="_5b8b_4f53" w:hint="eastAsia"/>
                <w:color w:val="000000"/>
                <w:szCs w:val="21"/>
                <w:shd w:val="clear" w:color="auto" w:fill="FFFFFF"/>
              </w:rPr>
              <w:t>静电地板</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ascii="_5b8b_4f53" w:hAnsi="_5b8b_4f53"/>
                <w:color w:val="000000"/>
                <w:szCs w:val="21"/>
                <w:shd w:val="clear" w:color="auto" w:fill="FFFFFF"/>
              </w:rPr>
              <w:t>钢化、</w:t>
            </w:r>
            <w:r>
              <w:rPr>
                <w:rFonts w:ascii="_5b8b_4f53" w:hAnsi="_5b8b_4f53" w:hint="eastAsia"/>
                <w:color w:val="000000"/>
                <w:szCs w:val="21"/>
                <w:shd w:val="clear" w:color="auto" w:fill="FFFFFF"/>
              </w:rPr>
              <w:t>有边</w:t>
            </w:r>
            <w:r>
              <w:rPr>
                <w:rFonts w:ascii="_5b8b_4f53" w:hAnsi="_5b8b_4f53"/>
                <w:color w:val="000000"/>
                <w:szCs w:val="21"/>
                <w:shd w:val="clear" w:color="auto" w:fill="FFFFFF"/>
              </w:rPr>
              <w:t>、防火优质</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color w:val="000000"/>
                <w:szCs w:val="21"/>
                <w:shd w:val="clear" w:color="auto" w:fill="FFFFFF"/>
              </w:rPr>
            </w:pPr>
            <w:r>
              <w:rPr>
                <w:rFonts w:ascii="_5b8b_4f53" w:hAnsi="_5b8b_4f53" w:hint="eastAsia"/>
                <w:color w:val="000000"/>
                <w:szCs w:val="21"/>
                <w:shd w:val="clear" w:color="auto" w:fill="FFFFFF"/>
              </w:rPr>
              <w:t>340</w:t>
            </w:r>
            <w:r>
              <w:rPr>
                <w:rFonts w:ascii="_5b8b_4f53" w:hAnsi="_5b8b_4f53" w:hint="eastAsia"/>
                <w:color w:val="000000"/>
                <w:szCs w:val="21"/>
                <w:shd w:val="clear" w:color="auto" w:fill="FFFFFF"/>
              </w:rPr>
              <w:t>平方米（包含地板边角损耗等）</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color w:val="000000"/>
                <w:kern w:val="0"/>
                <w:sz w:val="24"/>
              </w:rPr>
            </w:pPr>
            <w:r>
              <w:rPr>
                <w:rFonts w:ascii="宋体" w:cs="宋体" w:hint="eastAsia"/>
                <w:color w:val="000000"/>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2</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ascii="_5b8b_4f53" w:hAnsi="_5b8b_4f53" w:hint="eastAsia"/>
                <w:color w:val="000000"/>
                <w:szCs w:val="21"/>
                <w:shd w:val="clear" w:color="auto" w:fill="FFFFFF"/>
              </w:rPr>
              <w:t>网线</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hint="eastAsia"/>
                <w:szCs w:val="21"/>
              </w:rPr>
              <w:t>唯康</w:t>
            </w:r>
            <w:r>
              <w:rPr>
                <w:rFonts w:ascii="_5b8b_4f53" w:hAnsi="_5b8b_4f53"/>
                <w:color w:val="000000"/>
                <w:szCs w:val="21"/>
                <w:shd w:val="clear" w:color="auto" w:fill="FFFFFF"/>
              </w:rPr>
              <w:t>、</w:t>
            </w:r>
            <w:r>
              <w:rPr>
                <w:rFonts w:ascii="_5b8b_4f53" w:hAnsi="_5b8b_4f53"/>
                <w:color w:val="000000"/>
                <w:szCs w:val="21"/>
                <w:shd w:val="clear" w:color="auto" w:fill="FFFFFF"/>
              </w:rPr>
              <w:t>AMP</w:t>
            </w:r>
            <w:r>
              <w:rPr>
                <w:rFonts w:ascii="_5b8b_4f53" w:hAnsi="_5b8b_4f53"/>
                <w:color w:val="000000"/>
                <w:szCs w:val="21"/>
                <w:shd w:val="clear" w:color="auto" w:fill="FFFFFF"/>
              </w:rPr>
              <w:t>或同等质量品牌，超五类优质网线</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color w:val="000000"/>
                <w:szCs w:val="21"/>
                <w:shd w:val="clear" w:color="auto" w:fill="FFFFFF"/>
              </w:rPr>
            </w:pPr>
            <w:r>
              <w:rPr>
                <w:rFonts w:ascii="_5b8b_4f53" w:hAnsi="_5b8b_4f53" w:hint="eastAsia"/>
                <w:color w:val="000000"/>
                <w:szCs w:val="21"/>
                <w:shd w:val="clear" w:color="auto" w:fill="FFFFFF"/>
              </w:rPr>
              <w:t>10</w:t>
            </w:r>
            <w:r>
              <w:rPr>
                <w:rFonts w:ascii="_5b8b_4f53" w:hAnsi="_5b8b_4f53" w:hint="eastAsia"/>
                <w:color w:val="000000"/>
                <w:szCs w:val="21"/>
                <w:shd w:val="clear" w:color="auto" w:fill="FFFFFF"/>
              </w:rPr>
              <w:t>箱</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color w:val="000000"/>
                <w:kern w:val="0"/>
                <w:sz w:val="24"/>
              </w:rPr>
            </w:pPr>
            <w:r>
              <w:rPr>
                <w:rFonts w:ascii="宋体" w:cs="宋体" w:hint="eastAsia"/>
                <w:color w:val="000000"/>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3</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kern w:val="0"/>
                <w:szCs w:val="21"/>
              </w:rPr>
            </w:pPr>
            <w:r>
              <w:rPr>
                <w:rFonts w:ascii="_5b8b_4f53" w:hAnsi="_5b8b_4f53" w:hint="eastAsia"/>
                <w:szCs w:val="21"/>
                <w:shd w:val="clear" w:color="auto" w:fill="FFFFFF"/>
              </w:rPr>
              <w:t>网络模块</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b/>
                <w:bCs/>
                <w:kern w:val="0"/>
                <w:szCs w:val="21"/>
              </w:rPr>
            </w:pPr>
            <w:r>
              <w:rPr>
                <w:rFonts w:ascii="_5b8b_4f53" w:hAnsi="_5b8b_4f53" w:hint="eastAsia"/>
                <w:szCs w:val="21"/>
                <w:shd w:val="clear" w:color="auto" w:fill="FFFFFF"/>
              </w:rPr>
              <w:t>5</w:t>
            </w:r>
            <w:r>
              <w:rPr>
                <w:rFonts w:ascii="_5b8b_4f53" w:hAnsi="_5b8b_4f53" w:hint="eastAsia"/>
                <w:szCs w:val="21"/>
                <w:shd w:val="clear" w:color="auto" w:fill="FFFFFF"/>
              </w:rPr>
              <w:t>类</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81</w:t>
            </w:r>
            <w:r>
              <w:rPr>
                <w:rFonts w:ascii="_5b8b_4f53" w:hAnsi="_5b8b_4f53" w:hint="eastAsia"/>
                <w:szCs w:val="21"/>
                <w:shd w:val="clear" w:color="auto" w:fill="FFFFFF"/>
              </w:rPr>
              <w:t>个</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color w:val="000000"/>
                <w:kern w:val="0"/>
                <w:sz w:val="24"/>
              </w:rPr>
            </w:pPr>
            <w:r>
              <w:rPr>
                <w:rFonts w:ascii="宋体" w:cs="宋体" w:hint="eastAsia"/>
                <w:color w:val="000000"/>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4</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kern w:val="0"/>
                <w:szCs w:val="21"/>
              </w:rPr>
            </w:pPr>
            <w:r>
              <w:rPr>
                <w:rFonts w:ascii="_5b8b_4f53" w:hAnsi="_5b8b_4f53" w:hint="eastAsia"/>
                <w:szCs w:val="21"/>
                <w:shd w:val="clear" w:color="auto" w:fill="FFFFFF"/>
              </w:rPr>
              <w:t>网络</w:t>
            </w:r>
            <w:r>
              <w:rPr>
                <w:rFonts w:ascii="_5b8b_4f53" w:hAnsi="_5b8b_4f53"/>
                <w:szCs w:val="21"/>
                <w:shd w:val="clear" w:color="auto" w:fill="FFFFFF"/>
              </w:rPr>
              <w:t>面板</w:t>
            </w:r>
          </w:p>
        </w:tc>
        <w:tc>
          <w:tcPr>
            <w:tcW w:w="243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5</w:t>
            </w:r>
            <w:r>
              <w:rPr>
                <w:rFonts w:ascii="_5b8b_4f53" w:hAnsi="_5b8b_4f53" w:hint="eastAsia"/>
                <w:szCs w:val="21"/>
                <w:shd w:val="clear" w:color="auto" w:fill="FFFFFF"/>
              </w:rPr>
              <w:t>类</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81</w:t>
            </w:r>
            <w:r>
              <w:rPr>
                <w:rFonts w:ascii="_5b8b_4f53" w:hAnsi="_5b8b_4f53" w:hint="eastAsia"/>
                <w:szCs w:val="21"/>
                <w:shd w:val="clear" w:color="auto" w:fill="FFFFFF"/>
              </w:rPr>
              <w:t>个</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color w:val="000000"/>
                <w:kern w:val="0"/>
                <w:sz w:val="24"/>
              </w:rPr>
            </w:pPr>
            <w:r>
              <w:rPr>
                <w:rFonts w:ascii="宋体" w:cs="宋体" w:hint="eastAsia"/>
                <w:color w:val="000000"/>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5</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ascii="_5b8b_4f53" w:hAnsi="_5b8b_4f53" w:hint="eastAsia"/>
                <w:color w:val="000000"/>
                <w:szCs w:val="21"/>
                <w:shd w:val="clear" w:color="auto" w:fill="FFFFFF"/>
              </w:rPr>
              <w:t>水晶头</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ascii="_5b8b_4f53" w:hAnsi="_5b8b_4f53" w:hint="eastAsia"/>
                <w:color w:val="000000"/>
                <w:szCs w:val="21"/>
                <w:shd w:val="clear" w:color="auto" w:fill="FFFFFF"/>
              </w:rPr>
              <w:t>5</w:t>
            </w:r>
            <w:r>
              <w:rPr>
                <w:rFonts w:ascii="_5b8b_4f53" w:hAnsi="_5b8b_4f53" w:hint="eastAsia"/>
                <w:color w:val="000000"/>
                <w:szCs w:val="21"/>
                <w:shd w:val="clear" w:color="auto" w:fill="FFFFFF"/>
              </w:rPr>
              <w:t>类</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color w:val="000000"/>
                <w:szCs w:val="21"/>
                <w:shd w:val="clear" w:color="auto" w:fill="FFFFFF"/>
              </w:rPr>
            </w:pPr>
            <w:r>
              <w:rPr>
                <w:rFonts w:ascii="_5b8b_4f53" w:hAnsi="_5b8b_4f53" w:hint="eastAsia"/>
                <w:color w:val="000000"/>
                <w:szCs w:val="21"/>
                <w:shd w:val="clear" w:color="auto" w:fill="FFFFFF"/>
              </w:rPr>
              <w:t>5</w:t>
            </w:r>
            <w:r>
              <w:rPr>
                <w:rFonts w:ascii="_5b8b_4f53" w:hAnsi="_5b8b_4f53" w:hint="eastAsia"/>
                <w:color w:val="000000"/>
                <w:szCs w:val="21"/>
                <w:shd w:val="clear" w:color="auto" w:fill="FFFFFF"/>
              </w:rPr>
              <w:t>袋</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color w:val="000000"/>
                <w:kern w:val="0"/>
                <w:sz w:val="24"/>
              </w:rPr>
            </w:pPr>
            <w:r>
              <w:rPr>
                <w:rFonts w:ascii="宋体" w:cs="宋体" w:hint="eastAsia"/>
                <w:color w:val="000000"/>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6</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ascii="_5b8b_4f53" w:hAnsi="_5b8b_4f53" w:hint="eastAsia"/>
                <w:color w:val="000000"/>
                <w:szCs w:val="21"/>
                <w:shd w:val="clear" w:color="auto" w:fill="FFFFFF"/>
              </w:rPr>
              <w:t>管材</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proofErr w:type="gramStart"/>
            <w:r>
              <w:rPr>
                <w:rFonts w:ascii="_5b8b_4f53" w:hAnsi="_5b8b_4f53"/>
                <w:color w:val="000000"/>
                <w:szCs w:val="21"/>
                <w:shd w:val="clear" w:color="auto" w:fill="FFFFFF"/>
              </w:rPr>
              <w:t>联塑</w:t>
            </w:r>
            <w:proofErr w:type="gramEnd"/>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color w:val="000000"/>
                <w:szCs w:val="21"/>
                <w:shd w:val="clear" w:color="auto" w:fill="FFFFFF"/>
              </w:rPr>
            </w:pPr>
            <w:r>
              <w:rPr>
                <w:rFonts w:ascii="_5b8b_4f53" w:hAnsi="_5b8b_4f53" w:hint="eastAsia"/>
                <w:color w:val="000000"/>
                <w:szCs w:val="21"/>
                <w:shd w:val="clear" w:color="auto" w:fill="FFFFFF"/>
              </w:rPr>
              <w:t>800</w:t>
            </w:r>
            <w:r>
              <w:rPr>
                <w:rFonts w:ascii="_5b8b_4f53" w:hAnsi="_5b8b_4f53" w:hint="eastAsia"/>
                <w:color w:val="000000"/>
                <w:szCs w:val="21"/>
                <w:shd w:val="clear" w:color="auto" w:fill="FFFFFF"/>
              </w:rPr>
              <w:t>米</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color w:val="000000"/>
                <w:kern w:val="0"/>
                <w:sz w:val="24"/>
              </w:rPr>
            </w:pPr>
            <w:r>
              <w:rPr>
                <w:rFonts w:ascii="宋体" w:cs="宋体" w:hint="eastAsia"/>
                <w:color w:val="000000"/>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7</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color w:val="000000"/>
                <w:kern w:val="0"/>
                <w:szCs w:val="21"/>
              </w:rPr>
            </w:pPr>
            <w:r>
              <w:rPr>
                <w:rFonts w:ascii="_5b8b_4f53" w:hAnsi="_5b8b_4f53"/>
                <w:color w:val="000000"/>
                <w:szCs w:val="21"/>
                <w:shd w:val="clear" w:color="auto" w:fill="FFFFFF"/>
              </w:rPr>
              <w:t>配线架</w:t>
            </w:r>
          </w:p>
        </w:tc>
        <w:tc>
          <w:tcPr>
            <w:tcW w:w="2437" w:type="dxa"/>
            <w:tcBorders>
              <w:top w:val="nil"/>
              <w:left w:val="nil"/>
              <w:bottom w:val="single" w:sz="4" w:space="0" w:color="auto"/>
              <w:right w:val="single" w:sz="4" w:space="0" w:color="auto"/>
            </w:tcBorders>
          </w:tcPr>
          <w:p w:rsidR="00B23E10" w:rsidRDefault="00E9779E">
            <w:pPr>
              <w:widowControl/>
              <w:rPr>
                <w:rFonts w:ascii="_5b8b_4f53" w:hAnsi="_5b8b_4f53" w:hint="eastAsia"/>
                <w:color w:val="000000"/>
                <w:szCs w:val="21"/>
                <w:shd w:val="clear" w:color="auto" w:fill="FFFFFF"/>
              </w:rPr>
            </w:pPr>
            <w:r>
              <w:rPr>
                <w:rFonts w:ascii="_5b8b_4f53" w:hAnsi="_5b8b_4f53"/>
                <w:color w:val="000000"/>
                <w:szCs w:val="21"/>
                <w:shd w:val="clear" w:color="auto" w:fill="FFFFFF"/>
              </w:rPr>
              <w:t>24</w:t>
            </w:r>
            <w:r>
              <w:rPr>
                <w:rFonts w:ascii="_5b8b_4f53" w:hAnsi="_5b8b_4f53"/>
                <w:color w:val="000000"/>
                <w:szCs w:val="21"/>
                <w:shd w:val="clear" w:color="auto" w:fill="FFFFFF"/>
              </w:rPr>
              <w:t>口</w:t>
            </w:r>
            <w:r>
              <w:rPr>
                <w:rFonts w:ascii="_5b8b_4f53" w:hAnsi="_5b8b_4f53"/>
                <w:color w:val="000000"/>
                <w:szCs w:val="21"/>
                <w:shd w:val="clear" w:color="auto" w:fill="FFFFFF"/>
              </w:rPr>
              <w:t>1U</w:t>
            </w:r>
            <w:r>
              <w:rPr>
                <w:rFonts w:ascii="_5b8b_4f53" w:hAnsi="_5b8b_4f53"/>
                <w:color w:val="000000"/>
                <w:szCs w:val="21"/>
                <w:shd w:val="clear" w:color="auto" w:fill="FFFFFF"/>
              </w:rPr>
              <w:t>配线架，带模块（空架</w:t>
            </w:r>
            <w:r>
              <w:rPr>
                <w:rFonts w:ascii="_5b8b_4f53" w:hAnsi="_5b8b_4f53"/>
                <w:color w:val="000000"/>
                <w:szCs w:val="21"/>
                <w:shd w:val="clear" w:color="auto" w:fill="FFFFFF"/>
              </w:rPr>
              <w:t>+</w:t>
            </w:r>
            <w:r>
              <w:rPr>
                <w:rFonts w:ascii="_5b8b_4f53" w:hAnsi="_5b8b_4f53"/>
                <w:color w:val="000000"/>
                <w:szCs w:val="21"/>
                <w:shd w:val="clear" w:color="auto" w:fill="FFFFFF"/>
              </w:rPr>
              <w:t>模块）</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color w:val="000000"/>
                <w:szCs w:val="21"/>
                <w:shd w:val="clear" w:color="auto" w:fill="FFFFFF"/>
              </w:rPr>
            </w:pPr>
            <w:r>
              <w:rPr>
                <w:rFonts w:ascii="_5b8b_4f53" w:hAnsi="_5b8b_4f53" w:hint="eastAsia"/>
                <w:color w:val="000000"/>
                <w:szCs w:val="21"/>
                <w:shd w:val="clear" w:color="auto" w:fill="FFFFFF"/>
              </w:rPr>
              <w:t>4</w:t>
            </w:r>
            <w:r>
              <w:rPr>
                <w:rFonts w:ascii="_5b8b_4f53" w:hAnsi="_5b8b_4f53" w:hint="eastAsia"/>
                <w:color w:val="000000"/>
                <w:szCs w:val="21"/>
                <w:shd w:val="clear" w:color="auto" w:fill="FFFFFF"/>
              </w:rPr>
              <w:t>个</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color w:val="000000"/>
                <w:kern w:val="0"/>
                <w:sz w:val="24"/>
              </w:rPr>
            </w:pPr>
            <w:r>
              <w:rPr>
                <w:rFonts w:ascii="宋体" w:cs="宋体" w:hint="eastAsia"/>
                <w:color w:val="000000"/>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8</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kern w:val="0"/>
                <w:szCs w:val="21"/>
              </w:rPr>
            </w:pPr>
            <w:r>
              <w:rPr>
                <w:rFonts w:ascii="_5b8b_4f53" w:hAnsi="_5b8b_4f53"/>
                <w:szCs w:val="21"/>
                <w:shd w:val="clear" w:color="auto" w:fill="FFFFFF"/>
              </w:rPr>
              <w:t>供电配件</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b/>
                <w:bCs/>
                <w:kern w:val="0"/>
                <w:szCs w:val="21"/>
              </w:rPr>
            </w:pPr>
            <w:r>
              <w:rPr>
                <w:rFonts w:ascii="_5b8b_4f53" w:hAnsi="_5b8b_4f53"/>
                <w:szCs w:val="21"/>
                <w:shd w:val="clear" w:color="auto" w:fill="FFFFFF"/>
              </w:rPr>
              <w:t>电箱、防漏电源开关、防雷模块等</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1</w:t>
            </w:r>
            <w:r>
              <w:rPr>
                <w:rFonts w:ascii="_5b8b_4f53" w:hAnsi="_5b8b_4f53" w:hint="eastAsia"/>
                <w:szCs w:val="21"/>
                <w:shd w:val="clear" w:color="auto" w:fill="FFFFFF"/>
              </w:rPr>
              <w:t>批</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kern w:val="0"/>
                <w:sz w:val="24"/>
              </w:rPr>
            </w:pPr>
            <w:r>
              <w:rPr>
                <w:rFonts w:ascii="宋体" w:cs="宋体" w:hint="eastAsia"/>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801"/>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9</w:t>
            </w:r>
          </w:p>
        </w:tc>
        <w:tc>
          <w:tcPr>
            <w:tcW w:w="1238"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电源线</w:t>
            </w:r>
          </w:p>
        </w:tc>
        <w:tc>
          <w:tcPr>
            <w:tcW w:w="243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2.5</w:t>
            </w:r>
            <w:r>
              <w:rPr>
                <w:rFonts w:ascii="_5b8b_4f53" w:hAnsi="_5b8b_4f53" w:hint="eastAsia"/>
                <w:szCs w:val="21"/>
                <w:shd w:val="clear" w:color="auto" w:fill="FFFFFF"/>
              </w:rPr>
              <w:t>平方珠江电源线</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100</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kern w:val="0"/>
                <w:sz w:val="24"/>
              </w:rPr>
            </w:pPr>
            <w:r>
              <w:rPr>
                <w:rFonts w:ascii="宋体" w:cs="宋体" w:hint="eastAsia"/>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52"/>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10</w:t>
            </w:r>
          </w:p>
        </w:tc>
        <w:tc>
          <w:tcPr>
            <w:tcW w:w="1238"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光纤</w:t>
            </w:r>
          </w:p>
        </w:tc>
        <w:tc>
          <w:tcPr>
            <w:tcW w:w="243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室内多模光纤</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400</w:t>
            </w:r>
            <w:r>
              <w:rPr>
                <w:rFonts w:ascii="_5b8b_4f53" w:hAnsi="_5b8b_4f53" w:hint="eastAsia"/>
                <w:szCs w:val="21"/>
                <w:shd w:val="clear" w:color="auto" w:fill="FFFFFF"/>
              </w:rPr>
              <w:t>米</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kern w:val="0"/>
                <w:sz w:val="24"/>
              </w:rPr>
            </w:pPr>
            <w:r>
              <w:rPr>
                <w:rFonts w:ascii="宋体" w:cs="宋体" w:hint="eastAsia"/>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99"/>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11</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b/>
                <w:bCs/>
                <w:kern w:val="0"/>
                <w:szCs w:val="21"/>
              </w:rPr>
            </w:pPr>
            <w:r>
              <w:rPr>
                <w:rFonts w:ascii="_5b8b_4f53" w:hAnsi="_5b8b_4f53" w:hint="eastAsia"/>
                <w:szCs w:val="21"/>
                <w:shd w:val="clear" w:color="auto" w:fill="FFFFFF"/>
              </w:rPr>
              <w:t>电源模块</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b/>
                <w:bCs/>
                <w:kern w:val="0"/>
                <w:szCs w:val="21"/>
              </w:rPr>
            </w:pPr>
            <w:r>
              <w:rPr>
                <w:rFonts w:ascii="_5b8b_4f53" w:hAnsi="_5b8b_4f53" w:hint="eastAsia"/>
                <w:szCs w:val="21"/>
                <w:shd w:val="clear" w:color="auto" w:fill="FFFFFF"/>
              </w:rPr>
              <w:t>81</w:t>
            </w:r>
            <w:r>
              <w:rPr>
                <w:rFonts w:ascii="_5b8b_4f53" w:hAnsi="_5b8b_4f53" w:hint="eastAsia"/>
                <w:szCs w:val="21"/>
                <w:shd w:val="clear" w:color="auto" w:fill="FFFFFF"/>
              </w:rPr>
              <w:t>个点电源模块</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81</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kern w:val="0"/>
                <w:sz w:val="24"/>
              </w:rPr>
            </w:pPr>
            <w:r>
              <w:rPr>
                <w:rFonts w:ascii="宋体" w:cs="宋体" w:hint="eastAsia"/>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r w:rsidR="00B23E10">
        <w:trPr>
          <w:trHeight w:val="775"/>
          <w:jc w:val="center"/>
        </w:trPr>
        <w:tc>
          <w:tcPr>
            <w:tcW w:w="658" w:type="dxa"/>
            <w:tcBorders>
              <w:top w:val="nil"/>
              <w:left w:val="single" w:sz="8" w:space="0" w:color="auto"/>
              <w:bottom w:val="single" w:sz="4" w:space="0" w:color="auto"/>
              <w:right w:val="single" w:sz="4" w:space="0" w:color="auto"/>
            </w:tcBorders>
          </w:tcPr>
          <w:p w:rsidR="00B23E10" w:rsidRDefault="00E9779E">
            <w:pPr>
              <w:widowControl/>
              <w:rPr>
                <w:rFonts w:ascii="宋体" w:cs="宋体"/>
                <w:b/>
                <w:bCs/>
                <w:color w:val="000000"/>
                <w:kern w:val="0"/>
                <w:sz w:val="28"/>
                <w:szCs w:val="28"/>
              </w:rPr>
            </w:pPr>
            <w:r>
              <w:rPr>
                <w:rFonts w:ascii="宋体" w:cs="宋体" w:hint="eastAsia"/>
                <w:b/>
                <w:bCs/>
                <w:color w:val="000000"/>
                <w:kern w:val="0"/>
                <w:sz w:val="28"/>
                <w:szCs w:val="28"/>
              </w:rPr>
              <w:t>12</w:t>
            </w:r>
          </w:p>
        </w:tc>
        <w:tc>
          <w:tcPr>
            <w:tcW w:w="1238" w:type="dxa"/>
            <w:tcBorders>
              <w:top w:val="nil"/>
              <w:left w:val="nil"/>
              <w:bottom w:val="single" w:sz="4" w:space="0" w:color="auto"/>
              <w:right w:val="single" w:sz="4" w:space="0" w:color="auto"/>
            </w:tcBorders>
          </w:tcPr>
          <w:p w:rsidR="00B23E10" w:rsidRDefault="00E9779E">
            <w:pPr>
              <w:widowControl/>
              <w:rPr>
                <w:rFonts w:ascii="宋体" w:cs="宋体"/>
                <w:kern w:val="0"/>
                <w:szCs w:val="21"/>
              </w:rPr>
            </w:pPr>
            <w:r>
              <w:rPr>
                <w:rFonts w:ascii="宋体" w:cs="宋体" w:hint="eastAsia"/>
                <w:kern w:val="0"/>
                <w:szCs w:val="21"/>
              </w:rPr>
              <w:t>网络机柜</w:t>
            </w:r>
          </w:p>
        </w:tc>
        <w:tc>
          <w:tcPr>
            <w:tcW w:w="2437" w:type="dxa"/>
            <w:tcBorders>
              <w:top w:val="nil"/>
              <w:left w:val="nil"/>
              <w:bottom w:val="single" w:sz="4" w:space="0" w:color="auto"/>
              <w:right w:val="single" w:sz="4" w:space="0" w:color="auto"/>
            </w:tcBorders>
          </w:tcPr>
          <w:p w:rsidR="00B23E10" w:rsidRDefault="00E9779E">
            <w:pPr>
              <w:widowControl/>
              <w:rPr>
                <w:rFonts w:ascii="宋体" w:cs="宋体"/>
                <w:kern w:val="0"/>
                <w:szCs w:val="21"/>
              </w:rPr>
            </w:pPr>
            <w:r>
              <w:rPr>
                <w:rFonts w:ascii="宋体" w:cs="宋体" w:hint="eastAsia"/>
                <w:kern w:val="0"/>
                <w:szCs w:val="21"/>
              </w:rPr>
              <w:t>42U</w:t>
            </w:r>
            <w:r>
              <w:rPr>
                <w:rFonts w:ascii="宋体" w:cs="宋体" w:hint="eastAsia"/>
                <w:kern w:val="0"/>
                <w:szCs w:val="21"/>
              </w:rPr>
              <w:t>网络机柜</w:t>
            </w:r>
            <w:r>
              <w:rPr>
                <w:rFonts w:ascii="宋体" w:cs="宋体" w:hint="eastAsia"/>
                <w:kern w:val="0"/>
                <w:szCs w:val="21"/>
              </w:rPr>
              <w:t>(</w:t>
            </w:r>
            <w:r>
              <w:rPr>
                <w:rFonts w:ascii="_5b8b_4f53" w:hAnsi="_5b8b_4f53" w:hint="eastAsia"/>
                <w:szCs w:val="21"/>
                <w:shd w:val="clear" w:color="auto" w:fill="FFFFFF"/>
              </w:rPr>
              <w:t>包含</w:t>
            </w:r>
            <w:r>
              <w:rPr>
                <w:rFonts w:ascii="_5b8b_4f53" w:hAnsi="_5b8b_4f53" w:hint="eastAsia"/>
                <w:szCs w:val="21"/>
                <w:shd w:val="clear" w:color="auto" w:fill="FFFFFF"/>
              </w:rPr>
              <w:t>4</w:t>
            </w:r>
            <w:r>
              <w:rPr>
                <w:rFonts w:ascii="_5b8b_4f53" w:hAnsi="_5b8b_4f53" w:hint="eastAsia"/>
                <w:szCs w:val="21"/>
                <w:shd w:val="clear" w:color="auto" w:fill="FFFFFF"/>
              </w:rPr>
              <w:t>层板</w:t>
            </w:r>
            <w:r>
              <w:rPr>
                <w:rFonts w:ascii="宋体" w:cs="宋体" w:hint="eastAsia"/>
                <w:kern w:val="0"/>
                <w:szCs w:val="21"/>
              </w:rPr>
              <w:t>)</w:t>
            </w:r>
          </w:p>
        </w:tc>
        <w:tc>
          <w:tcPr>
            <w:tcW w:w="1997" w:type="dxa"/>
            <w:tcBorders>
              <w:top w:val="nil"/>
              <w:left w:val="nil"/>
              <w:bottom w:val="single" w:sz="4" w:space="0" w:color="auto"/>
              <w:right w:val="single" w:sz="4" w:space="0" w:color="auto"/>
            </w:tcBorders>
          </w:tcPr>
          <w:p w:rsidR="00B23E10" w:rsidRDefault="00E9779E">
            <w:pPr>
              <w:widowControl/>
              <w:rPr>
                <w:rFonts w:ascii="_5b8b_4f53" w:hAnsi="_5b8b_4f53" w:hint="eastAsia"/>
                <w:szCs w:val="21"/>
                <w:shd w:val="clear" w:color="auto" w:fill="FFFFFF"/>
              </w:rPr>
            </w:pPr>
            <w:r>
              <w:rPr>
                <w:rFonts w:ascii="_5b8b_4f53" w:hAnsi="_5b8b_4f53" w:hint="eastAsia"/>
                <w:szCs w:val="21"/>
                <w:shd w:val="clear" w:color="auto" w:fill="FFFFFF"/>
              </w:rPr>
              <w:t>1</w:t>
            </w:r>
            <w:r>
              <w:rPr>
                <w:rFonts w:ascii="_5b8b_4f53" w:hAnsi="_5b8b_4f53" w:hint="eastAsia"/>
                <w:szCs w:val="21"/>
                <w:shd w:val="clear" w:color="auto" w:fill="FFFFFF"/>
              </w:rPr>
              <w:t>个</w:t>
            </w:r>
          </w:p>
        </w:tc>
        <w:tc>
          <w:tcPr>
            <w:tcW w:w="1132" w:type="dxa"/>
            <w:tcBorders>
              <w:top w:val="nil"/>
              <w:left w:val="nil"/>
              <w:bottom w:val="single" w:sz="4" w:space="0" w:color="auto"/>
              <w:right w:val="single" w:sz="4" w:space="0" w:color="auto"/>
            </w:tcBorders>
          </w:tcPr>
          <w:p w:rsidR="00B23E10" w:rsidRDefault="00E9779E">
            <w:pPr>
              <w:widowControl/>
              <w:rPr>
                <w:rFonts w:ascii="宋体" w:cs="宋体"/>
                <w:kern w:val="0"/>
                <w:sz w:val="24"/>
              </w:rPr>
            </w:pPr>
            <w:r>
              <w:rPr>
                <w:rFonts w:ascii="宋体" w:cs="宋体" w:hint="eastAsia"/>
                <w:kern w:val="0"/>
                <w:sz w:val="24"/>
              </w:rPr>
              <w:t>新建</w:t>
            </w:r>
          </w:p>
        </w:tc>
        <w:tc>
          <w:tcPr>
            <w:tcW w:w="978" w:type="dxa"/>
            <w:tcBorders>
              <w:top w:val="nil"/>
              <w:left w:val="nil"/>
              <w:bottom w:val="single" w:sz="4" w:space="0" w:color="auto"/>
              <w:right w:val="single" w:sz="8" w:space="0" w:color="auto"/>
            </w:tcBorders>
          </w:tcPr>
          <w:p w:rsidR="00B23E10" w:rsidRDefault="00B23E10">
            <w:pPr>
              <w:widowControl/>
              <w:rPr>
                <w:rFonts w:ascii="宋体" w:cs="宋体"/>
                <w:b/>
                <w:bCs/>
                <w:color w:val="000000"/>
                <w:kern w:val="0"/>
                <w:sz w:val="28"/>
                <w:szCs w:val="28"/>
              </w:rPr>
            </w:pPr>
          </w:p>
        </w:tc>
      </w:tr>
    </w:tbl>
    <w:p w:rsidR="00B23E10" w:rsidRDefault="00E9779E">
      <w:pPr>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lastRenderedPageBreak/>
        <w:t>二、清单</w:t>
      </w:r>
      <w:r>
        <w:rPr>
          <w:rFonts w:ascii="仿宋" w:eastAsia="仿宋" w:hAnsi="仿宋" w:cs="宋体" w:hint="eastAsia"/>
          <w:b/>
          <w:bCs/>
          <w:color w:val="000000"/>
          <w:kern w:val="0"/>
          <w:sz w:val="28"/>
          <w:szCs w:val="28"/>
        </w:rPr>
        <w:t>2</w:t>
      </w:r>
    </w:p>
    <w:tbl>
      <w:tblPr>
        <w:tblW w:w="8844"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729"/>
        <w:gridCol w:w="1155"/>
        <w:gridCol w:w="1080"/>
        <w:gridCol w:w="3771"/>
        <w:gridCol w:w="855"/>
        <w:gridCol w:w="1254"/>
      </w:tblGrid>
      <w:tr w:rsidR="00B23E10">
        <w:trPr>
          <w:tblHeader/>
          <w:jc w:val="center"/>
        </w:trPr>
        <w:tc>
          <w:tcPr>
            <w:tcW w:w="729" w:type="dxa"/>
            <w:vAlign w:val="center"/>
          </w:tcPr>
          <w:p w:rsidR="00B23E10" w:rsidRDefault="00E9779E">
            <w:pPr>
              <w:tabs>
                <w:tab w:val="left" w:pos="872"/>
              </w:tabs>
              <w:jc w:val="center"/>
              <w:rPr>
                <w:b/>
                <w:sz w:val="24"/>
              </w:rPr>
            </w:pPr>
            <w:r>
              <w:rPr>
                <w:rFonts w:hint="eastAsia"/>
                <w:b/>
                <w:sz w:val="24"/>
              </w:rPr>
              <w:t>序号</w:t>
            </w:r>
          </w:p>
        </w:tc>
        <w:tc>
          <w:tcPr>
            <w:tcW w:w="1155" w:type="dxa"/>
            <w:vAlign w:val="center"/>
          </w:tcPr>
          <w:p w:rsidR="00B23E10" w:rsidRDefault="00E9779E">
            <w:pPr>
              <w:jc w:val="center"/>
              <w:rPr>
                <w:b/>
                <w:sz w:val="24"/>
              </w:rPr>
            </w:pPr>
            <w:r>
              <w:rPr>
                <w:rFonts w:hint="eastAsia"/>
                <w:b/>
                <w:sz w:val="24"/>
              </w:rPr>
              <w:t>仪器设备名称</w:t>
            </w:r>
          </w:p>
        </w:tc>
        <w:tc>
          <w:tcPr>
            <w:tcW w:w="1080" w:type="dxa"/>
            <w:vAlign w:val="center"/>
          </w:tcPr>
          <w:p w:rsidR="00B23E10" w:rsidRDefault="00E9779E">
            <w:pPr>
              <w:jc w:val="center"/>
              <w:rPr>
                <w:b/>
                <w:sz w:val="24"/>
              </w:rPr>
            </w:pPr>
            <w:r>
              <w:rPr>
                <w:rFonts w:hint="eastAsia"/>
                <w:b/>
                <w:color w:val="FF0000"/>
                <w:sz w:val="24"/>
              </w:rPr>
              <w:t>参考</w:t>
            </w:r>
            <w:r>
              <w:rPr>
                <w:rFonts w:hint="eastAsia"/>
                <w:b/>
                <w:sz w:val="24"/>
              </w:rPr>
              <w:t>型号／规格</w:t>
            </w:r>
          </w:p>
        </w:tc>
        <w:tc>
          <w:tcPr>
            <w:tcW w:w="3771" w:type="dxa"/>
            <w:vAlign w:val="center"/>
          </w:tcPr>
          <w:p w:rsidR="00B23E10" w:rsidRDefault="00E9779E">
            <w:pPr>
              <w:jc w:val="center"/>
              <w:rPr>
                <w:b/>
                <w:sz w:val="24"/>
              </w:rPr>
            </w:pPr>
            <w:r>
              <w:rPr>
                <w:rFonts w:hint="eastAsia"/>
                <w:b/>
                <w:sz w:val="24"/>
              </w:rPr>
              <w:t>技术指标参数</w:t>
            </w:r>
          </w:p>
        </w:tc>
        <w:tc>
          <w:tcPr>
            <w:tcW w:w="855" w:type="dxa"/>
            <w:vAlign w:val="center"/>
          </w:tcPr>
          <w:p w:rsidR="00B23E10" w:rsidRDefault="00E9779E">
            <w:pPr>
              <w:jc w:val="center"/>
              <w:rPr>
                <w:b/>
                <w:sz w:val="24"/>
              </w:rPr>
            </w:pPr>
            <w:r>
              <w:rPr>
                <w:rFonts w:hint="eastAsia"/>
                <w:b/>
                <w:sz w:val="24"/>
              </w:rPr>
              <w:t>数量</w:t>
            </w:r>
          </w:p>
        </w:tc>
        <w:tc>
          <w:tcPr>
            <w:tcW w:w="1254" w:type="dxa"/>
            <w:vAlign w:val="center"/>
          </w:tcPr>
          <w:p w:rsidR="00B23E10" w:rsidRDefault="00E9779E">
            <w:pPr>
              <w:jc w:val="center"/>
              <w:rPr>
                <w:b/>
                <w:sz w:val="24"/>
              </w:rPr>
            </w:pPr>
            <w:r>
              <w:rPr>
                <w:rFonts w:hint="eastAsia"/>
                <w:b/>
                <w:color w:val="FF0000"/>
                <w:sz w:val="24"/>
              </w:rPr>
              <w:t>备注</w:t>
            </w:r>
          </w:p>
        </w:tc>
      </w:tr>
      <w:tr w:rsidR="00B23E10">
        <w:trPr>
          <w:trHeight w:val="3478"/>
          <w:jc w:val="center"/>
        </w:trPr>
        <w:tc>
          <w:tcPr>
            <w:tcW w:w="729" w:type="dxa"/>
            <w:vMerge w:val="restart"/>
          </w:tcPr>
          <w:p w:rsidR="00B23E10" w:rsidRDefault="00E9779E">
            <w:pPr>
              <w:tabs>
                <w:tab w:val="left" w:pos="872"/>
              </w:tabs>
              <w:jc w:val="center"/>
            </w:pPr>
            <w:r>
              <w:rPr>
                <w:rFonts w:hint="eastAsia"/>
                <w:sz w:val="32"/>
                <w:szCs w:val="40"/>
              </w:rPr>
              <w:t>1</w:t>
            </w:r>
          </w:p>
        </w:tc>
        <w:tc>
          <w:tcPr>
            <w:tcW w:w="1155" w:type="dxa"/>
          </w:tcPr>
          <w:p w:rsidR="00B23E10" w:rsidRDefault="00E9779E">
            <w:proofErr w:type="gramStart"/>
            <w:r>
              <w:rPr>
                <w:rFonts w:ascii="宋体" w:hint="eastAsia"/>
                <w:sz w:val="18"/>
                <w:szCs w:val="18"/>
              </w:rPr>
              <w:t>五舟云计算</w:t>
            </w:r>
            <w:proofErr w:type="gramEnd"/>
            <w:r>
              <w:rPr>
                <w:rFonts w:ascii="宋体" w:hint="eastAsia"/>
                <w:sz w:val="18"/>
                <w:szCs w:val="18"/>
              </w:rPr>
              <w:t>服务器</w:t>
            </w:r>
          </w:p>
        </w:tc>
        <w:tc>
          <w:tcPr>
            <w:tcW w:w="1080" w:type="dxa"/>
          </w:tcPr>
          <w:p w:rsidR="00B23E10" w:rsidRDefault="00E9779E">
            <w:r>
              <w:rPr>
                <w:rFonts w:ascii="宋体" w:hint="eastAsia"/>
                <w:sz w:val="18"/>
                <w:szCs w:val="18"/>
              </w:rPr>
              <w:t>W297G2</w:t>
            </w:r>
          </w:p>
        </w:tc>
        <w:tc>
          <w:tcPr>
            <w:tcW w:w="3771" w:type="dxa"/>
          </w:tcPr>
          <w:p w:rsidR="00B23E10" w:rsidRDefault="00E9779E">
            <w:pPr>
              <w:jc w:val="left"/>
              <w:rPr>
                <w:sz w:val="18"/>
                <w:szCs w:val="18"/>
              </w:rPr>
            </w:pPr>
            <w:proofErr w:type="gramStart"/>
            <w:r>
              <w:rPr>
                <w:rFonts w:hint="eastAsia"/>
                <w:sz w:val="18"/>
                <w:szCs w:val="18"/>
              </w:rPr>
              <w:t>五舟</w:t>
            </w:r>
            <w:proofErr w:type="gramEnd"/>
            <w:r>
              <w:rPr>
                <w:rFonts w:hint="eastAsia"/>
                <w:sz w:val="18"/>
                <w:szCs w:val="18"/>
              </w:rPr>
              <w:t xml:space="preserve"> </w:t>
            </w:r>
            <w:r>
              <w:rPr>
                <w:rFonts w:hint="eastAsia"/>
                <w:sz w:val="18"/>
                <w:szCs w:val="18"/>
              </w:rPr>
              <w:t>定制服务器</w:t>
            </w:r>
          </w:p>
          <w:p w:rsidR="00B23E10" w:rsidRDefault="00E9779E">
            <w:pPr>
              <w:jc w:val="left"/>
              <w:rPr>
                <w:sz w:val="18"/>
                <w:szCs w:val="18"/>
              </w:rPr>
            </w:pPr>
            <w:r>
              <w:rPr>
                <w:rFonts w:hint="eastAsia"/>
                <w:sz w:val="18"/>
                <w:szCs w:val="18"/>
              </w:rPr>
              <w:t>处理器</w:t>
            </w:r>
            <w:r>
              <w:rPr>
                <w:rFonts w:hint="eastAsia"/>
                <w:sz w:val="18"/>
                <w:szCs w:val="18"/>
              </w:rPr>
              <w:t xml:space="preserve">: 2*Intel® Xeon® Processor E5-2667 v3 </w:t>
            </w:r>
          </w:p>
          <w:p w:rsidR="00B23E10" w:rsidRDefault="00E9779E">
            <w:pPr>
              <w:jc w:val="left"/>
              <w:rPr>
                <w:sz w:val="18"/>
                <w:szCs w:val="18"/>
              </w:rPr>
            </w:pPr>
            <w:r>
              <w:rPr>
                <w:sz w:val="18"/>
                <w:szCs w:val="18"/>
              </w:rPr>
              <w:t>(8core 20M Cache, 3.20 GHz)</w:t>
            </w:r>
          </w:p>
          <w:p w:rsidR="00B23E10" w:rsidRDefault="00E9779E">
            <w:pPr>
              <w:jc w:val="left"/>
              <w:rPr>
                <w:sz w:val="18"/>
                <w:szCs w:val="18"/>
              </w:rPr>
            </w:pPr>
            <w:r>
              <w:rPr>
                <w:rFonts w:hint="eastAsia"/>
                <w:sz w:val="18"/>
                <w:szCs w:val="18"/>
              </w:rPr>
              <w:t>内</w:t>
            </w:r>
            <w:r>
              <w:rPr>
                <w:rFonts w:hint="eastAsia"/>
                <w:sz w:val="18"/>
                <w:szCs w:val="18"/>
              </w:rPr>
              <w:t xml:space="preserve">  </w:t>
            </w:r>
            <w:r>
              <w:rPr>
                <w:rFonts w:hint="eastAsia"/>
                <w:sz w:val="18"/>
                <w:szCs w:val="18"/>
              </w:rPr>
              <w:t>存：</w:t>
            </w:r>
            <w:r>
              <w:rPr>
                <w:rFonts w:hint="eastAsia"/>
                <w:sz w:val="18"/>
                <w:szCs w:val="18"/>
              </w:rPr>
              <w:t>12*16G DDR4 RECC</w:t>
            </w:r>
          </w:p>
          <w:p w:rsidR="00B23E10" w:rsidRDefault="00E9779E">
            <w:pPr>
              <w:jc w:val="left"/>
              <w:rPr>
                <w:sz w:val="18"/>
                <w:szCs w:val="18"/>
              </w:rPr>
            </w:pPr>
            <w:r>
              <w:rPr>
                <w:rFonts w:hint="eastAsia"/>
                <w:sz w:val="18"/>
                <w:szCs w:val="18"/>
              </w:rPr>
              <w:t>硬</w:t>
            </w:r>
            <w:r>
              <w:rPr>
                <w:rFonts w:hint="eastAsia"/>
                <w:sz w:val="18"/>
                <w:szCs w:val="18"/>
              </w:rPr>
              <w:t xml:space="preserve">  </w:t>
            </w:r>
            <w:r>
              <w:rPr>
                <w:rFonts w:hint="eastAsia"/>
                <w:sz w:val="18"/>
                <w:szCs w:val="18"/>
              </w:rPr>
              <w:t>盘：</w:t>
            </w:r>
            <w:r>
              <w:rPr>
                <w:rFonts w:hint="eastAsia"/>
                <w:sz w:val="18"/>
                <w:szCs w:val="18"/>
              </w:rPr>
              <w:t>1*480G</w:t>
            </w:r>
            <w:r>
              <w:rPr>
                <w:rFonts w:hint="eastAsia"/>
                <w:sz w:val="18"/>
                <w:szCs w:val="18"/>
              </w:rPr>
              <w:t xml:space="preserve"> SSD</w:t>
            </w:r>
          </w:p>
          <w:p w:rsidR="00B23E10" w:rsidRDefault="00E9779E">
            <w:pPr>
              <w:jc w:val="left"/>
              <w:rPr>
                <w:sz w:val="18"/>
                <w:szCs w:val="18"/>
              </w:rPr>
            </w:pPr>
            <w:r>
              <w:rPr>
                <w:rFonts w:hint="eastAsia"/>
                <w:sz w:val="18"/>
                <w:szCs w:val="18"/>
              </w:rPr>
              <w:t>显</w:t>
            </w:r>
            <w:r>
              <w:rPr>
                <w:rFonts w:hint="eastAsia"/>
                <w:sz w:val="18"/>
                <w:szCs w:val="18"/>
              </w:rPr>
              <w:t xml:space="preserve">  </w:t>
            </w:r>
            <w:r>
              <w:rPr>
                <w:rFonts w:hint="eastAsia"/>
                <w:sz w:val="18"/>
                <w:szCs w:val="18"/>
              </w:rPr>
              <w:t>卡：</w:t>
            </w:r>
            <w:r>
              <w:rPr>
                <w:rFonts w:hint="eastAsia"/>
                <w:sz w:val="18"/>
                <w:szCs w:val="18"/>
              </w:rPr>
              <w:t>1*</w:t>
            </w:r>
            <w:proofErr w:type="spellStart"/>
            <w:r>
              <w:rPr>
                <w:rFonts w:hint="eastAsia"/>
                <w:sz w:val="18"/>
                <w:szCs w:val="18"/>
              </w:rPr>
              <w:t>Nivida</w:t>
            </w:r>
            <w:proofErr w:type="spellEnd"/>
            <w:r>
              <w:rPr>
                <w:rFonts w:hint="eastAsia"/>
                <w:sz w:val="18"/>
                <w:szCs w:val="18"/>
              </w:rPr>
              <w:t xml:space="preserve"> Grid K1</w:t>
            </w:r>
            <w:r>
              <w:rPr>
                <w:rFonts w:hint="eastAsia"/>
                <w:sz w:val="18"/>
                <w:szCs w:val="18"/>
              </w:rPr>
              <w:t>显卡</w:t>
            </w:r>
          </w:p>
          <w:p w:rsidR="00B23E10" w:rsidRDefault="00E9779E">
            <w:pPr>
              <w:jc w:val="left"/>
              <w:rPr>
                <w:sz w:val="18"/>
                <w:szCs w:val="18"/>
              </w:rPr>
            </w:pPr>
            <w:r>
              <w:rPr>
                <w:rFonts w:hint="eastAsia"/>
                <w:sz w:val="18"/>
                <w:szCs w:val="18"/>
              </w:rPr>
              <w:t>网络</w:t>
            </w:r>
            <w:r>
              <w:rPr>
                <w:rFonts w:hint="eastAsia"/>
                <w:sz w:val="18"/>
                <w:szCs w:val="18"/>
              </w:rPr>
              <w:t>I/O</w:t>
            </w:r>
            <w:r>
              <w:rPr>
                <w:rFonts w:hint="eastAsia"/>
                <w:sz w:val="18"/>
                <w:szCs w:val="18"/>
              </w:rPr>
              <w:t>：光润通</w:t>
            </w:r>
            <w:r>
              <w:rPr>
                <w:rFonts w:hint="eastAsia"/>
                <w:sz w:val="18"/>
                <w:szCs w:val="18"/>
              </w:rPr>
              <w:t xml:space="preserve">F904T  </w:t>
            </w:r>
            <w:r>
              <w:rPr>
                <w:rFonts w:hint="eastAsia"/>
                <w:sz w:val="18"/>
                <w:szCs w:val="18"/>
              </w:rPr>
              <w:t>四口千兆</w:t>
            </w:r>
            <w:r>
              <w:rPr>
                <w:rFonts w:hint="eastAsia"/>
                <w:sz w:val="18"/>
                <w:szCs w:val="18"/>
              </w:rPr>
              <w:t xml:space="preserve">     </w:t>
            </w:r>
          </w:p>
          <w:p w:rsidR="00B23E10" w:rsidRDefault="00E9779E">
            <w:pPr>
              <w:jc w:val="left"/>
              <w:rPr>
                <w:sz w:val="18"/>
                <w:szCs w:val="18"/>
              </w:rPr>
            </w:pPr>
            <w:r>
              <w:rPr>
                <w:rFonts w:hint="eastAsia"/>
                <w:sz w:val="18"/>
                <w:szCs w:val="18"/>
              </w:rPr>
              <w:t>电</w:t>
            </w:r>
            <w:r>
              <w:rPr>
                <w:rFonts w:hint="eastAsia"/>
                <w:sz w:val="18"/>
                <w:szCs w:val="18"/>
              </w:rPr>
              <w:t xml:space="preserve">  </w:t>
            </w:r>
            <w:r>
              <w:rPr>
                <w:rFonts w:hint="eastAsia"/>
                <w:sz w:val="18"/>
                <w:szCs w:val="18"/>
              </w:rPr>
              <w:t>源：</w:t>
            </w:r>
            <w:r>
              <w:rPr>
                <w:rFonts w:hint="eastAsia"/>
                <w:sz w:val="18"/>
                <w:szCs w:val="18"/>
              </w:rPr>
              <w:t>1620W</w:t>
            </w:r>
            <w:r>
              <w:rPr>
                <w:rFonts w:hint="eastAsia"/>
                <w:sz w:val="18"/>
                <w:szCs w:val="18"/>
              </w:rPr>
              <w:t>（</w:t>
            </w:r>
            <w:r>
              <w:rPr>
                <w:rFonts w:hint="eastAsia"/>
                <w:sz w:val="18"/>
                <w:szCs w:val="18"/>
              </w:rPr>
              <w:t>1+1</w:t>
            </w:r>
            <w:r>
              <w:rPr>
                <w:rFonts w:hint="eastAsia"/>
                <w:sz w:val="18"/>
                <w:szCs w:val="18"/>
              </w:rPr>
              <w:t>）高效（</w:t>
            </w:r>
            <w:r>
              <w:rPr>
                <w:rFonts w:hint="eastAsia"/>
                <w:sz w:val="18"/>
                <w:szCs w:val="18"/>
              </w:rPr>
              <w:t>94%</w:t>
            </w:r>
            <w:r>
              <w:rPr>
                <w:rFonts w:hint="eastAsia"/>
                <w:sz w:val="18"/>
                <w:szCs w:val="18"/>
              </w:rPr>
              <w:t>）节能服务器专用电源</w:t>
            </w:r>
            <w:r>
              <w:rPr>
                <w:rFonts w:hint="eastAsia"/>
                <w:sz w:val="18"/>
                <w:szCs w:val="18"/>
              </w:rPr>
              <w:t xml:space="preserve">                                                                                                                                                                          </w:t>
            </w:r>
            <w:r>
              <w:rPr>
                <w:rFonts w:hint="eastAsia"/>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r>
              <w:rPr>
                <w:sz w:val="18"/>
                <w:szCs w:val="18"/>
              </w:rPr>
              <w:t xml:space="preserve">         </w:t>
            </w:r>
          </w:p>
          <w:p w:rsidR="00B23E10" w:rsidRDefault="00E9779E">
            <w:pPr>
              <w:jc w:val="center"/>
            </w:pPr>
            <w:r>
              <w:rPr>
                <w:rFonts w:hint="eastAsia"/>
                <w:sz w:val="18"/>
                <w:szCs w:val="18"/>
              </w:rPr>
              <w:t>售</w:t>
            </w:r>
            <w:r>
              <w:rPr>
                <w:rFonts w:hint="eastAsia"/>
                <w:sz w:val="18"/>
                <w:szCs w:val="18"/>
              </w:rPr>
              <w:t xml:space="preserve">  </w:t>
            </w:r>
            <w:r>
              <w:rPr>
                <w:rFonts w:hint="eastAsia"/>
                <w:sz w:val="18"/>
                <w:szCs w:val="18"/>
              </w:rPr>
              <w:t>后：整机叁年质保，</w:t>
            </w:r>
            <w:r>
              <w:rPr>
                <w:rFonts w:hint="eastAsia"/>
                <w:color w:val="0000FF"/>
                <w:sz w:val="18"/>
                <w:szCs w:val="18"/>
              </w:rPr>
              <w:t>（原厂发货到用户方，提供原厂售后服务承诺函，原厂工程师上门安装调试）</w:t>
            </w:r>
            <w:r>
              <w:rPr>
                <w:rFonts w:hint="eastAsia"/>
                <w:sz w:val="18"/>
                <w:szCs w:val="18"/>
              </w:rPr>
              <w:t xml:space="preserve">  </w:t>
            </w:r>
          </w:p>
        </w:tc>
        <w:tc>
          <w:tcPr>
            <w:tcW w:w="855" w:type="dxa"/>
          </w:tcPr>
          <w:p w:rsidR="00B23E10" w:rsidRDefault="00E9779E">
            <w:pPr>
              <w:jc w:val="center"/>
            </w:pPr>
            <w:r>
              <w:rPr>
                <w:rFonts w:hint="eastAsia"/>
              </w:rPr>
              <w:t>2</w:t>
            </w:r>
          </w:p>
        </w:tc>
        <w:tc>
          <w:tcPr>
            <w:tcW w:w="1254" w:type="dxa"/>
          </w:tcPr>
          <w:p w:rsidR="00B23E10" w:rsidRDefault="00E9779E">
            <w:r>
              <w:rPr>
                <w:rFonts w:hint="eastAsia"/>
              </w:rPr>
              <w:t>备注：</w:t>
            </w:r>
            <w:r>
              <w:rPr>
                <w:rFonts w:hint="eastAsia"/>
                <w:color w:val="FF0000"/>
              </w:rPr>
              <w:t>参考</w:t>
            </w:r>
            <w:r>
              <w:rPr>
                <w:rFonts w:hint="eastAsia"/>
              </w:rPr>
              <w:t>服务器品牌型号（</w:t>
            </w:r>
            <w:r>
              <w:rPr>
                <w:rFonts w:hint="eastAsia"/>
              </w:rPr>
              <w:t>1</w:t>
            </w:r>
            <w:r>
              <w:rPr>
                <w:rFonts w:hint="eastAsia"/>
              </w:rPr>
              <w:t>）</w:t>
            </w:r>
          </w:p>
        </w:tc>
      </w:tr>
      <w:tr w:rsidR="00B23E10">
        <w:trPr>
          <w:trHeight w:val="480"/>
          <w:jc w:val="center"/>
        </w:trPr>
        <w:tc>
          <w:tcPr>
            <w:tcW w:w="729" w:type="dxa"/>
            <w:vMerge/>
          </w:tcPr>
          <w:p w:rsidR="00B23E10" w:rsidRDefault="00B23E10">
            <w:pPr>
              <w:tabs>
                <w:tab w:val="left" w:pos="872"/>
              </w:tabs>
              <w:jc w:val="center"/>
            </w:pPr>
          </w:p>
        </w:tc>
        <w:tc>
          <w:tcPr>
            <w:tcW w:w="1155" w:type="dxa"/>
          </w:tcPr>
          <w:p w:rsidR="00B23E10" w:rsidRDefault="00E9779E">
            <w:pPr>
              <w:rPr>
                <w:rFonts w:ascii="宋体"/>
                <w:sz w:val="18"/>
                <w:szCs w:val="18"/>
              </w:rPr>
            </w:pPr>
            <w:r>
              <w:rPr>
                <w:rFonts w:ascii="宋体" w:hint="eastAsia"/>
                <w:sz w:val="18"/>
                <w:szCs w:val="18"/>
              </w:rPr>
              <w:t>DELL</w:t>
            </w:r>
            <w:r>
              <w:rPr>
                <w:rFonts w:ascii="宋体" w:hint="eastAsia"/>
                <w:sz w:val="18"/>
                <w:szCs w:val="18"/>
              </w:rPr>
              <w:t>戴尔</w:t>
            </w:r>
            <w:r>
              <w:rPr>
                <w:rFonts w:ascii="宋体" w:hint="eastAsia"/>
                <w:sz w:val="18"/>
                <w:szCs w:val="18"/>
              </w:rPr>
              <w:t xml:space="preserve"> PowerEdge </w:t>
            </w:r>
            <w:r>
              <w:rPr>
                <w:rFonts w:ascii="宋体" w:hint="eastAsia"/>
                <w:sz w:val="18"/>
                <w:szCs w:val="18"/>
              </w:rPr>
              <w:t>服务器</w:t>
            </w:r>
          </w:p>
        </w:tc>
        <w:tc>
          <w:tcPr>
            <w:tcW w:w="1080" w:type="dxa"/>
          </w:tcPr>
          <w:p w:rsidR="00B23E10" w:rsidRDefault="00E9779E">
            <w:pPr>
              <w:rPr>
                <w:rFonts w:ascii="宋体"/>
                <w:sz w:val="18"/>
                <w:szCs w:val="18"/>
              </w:rPr>
            </w:pPr>
            <w:r>
              <w:rPr>
                <w:rFonts w:ascii="宋体" w:hint="eastAsia"/>
                <w:sz w:val="18"/>
                <w:szCs w:val="18"/>
              </w:rPr>
              <w:t>R730</w:t>
            </w:r>
          </w:p>
        </w:tc>
        <w:tc>
          <w:tcPr>
            <w:tcW w:w="3771" w:type="dxa"/>
          </w:tcPr>
          <w:p w:rsidR="00B23E10" w:rsidRDefault="00E9779E">
            <w:pPr>
              <w:jc w:val="left"/>
              <w:rPr>
                <w:sz w:val="18"/>
                <w:szCs w:val="18"/>
              </w:rPr>
            </w:pPr>
            <w:r>
              <w:rPr>
                <w:sz w:val="18"/>
                <w:szCs w:val="18"/>
              </w:rPr>
              <w:t>PE R730/</w:t>
            </w:r>
            <w:proofErr w:type="spellStart"/>
            <w:r>
              <w:rPr>
                <w:sz w:val="18"/>
                <w:szCs w:val="18"/>
              </w:rPr>
              <w:t>xd</w:t>
            </w:r>
            <w:proofErr w:type="spellEnd"/>
            <w:r>
              <w:rPr>
                <w:rFonts w:hint="eastAsia"/>
                <w:sz w:val="18"/>
                <w:szCs w:val="18"/>
              </w:rPr>
              <w:t>主板</w:t>
            </w:r>
            <w:r>
              <w:rPr>
                <w:sz w:val="18"/>
                <w:szCs w:val="18"/>
              </w:rPr>
              <w:t xml:space="preserve"> MLK</w:t>
            </w:r>
            <w:r>
              <w:rPr>
                <w:rFonts w:hint="eastAsia"/>
                <w:sz w:val="18"/>
                <w:szCs w:val="18"/>
              </w:rPr>
              <w:t>英特尔</w:t>
            </w:r>
            <w:r>
              <w:rPr>
                <w:sz w:val="18"/>
                <w:szCs w:val="18"/>
              </w:rPr>
              <w:t xml:space="preserve"> </w:t>
            </w:r>
            <w:r>
              <w:rPr>
                <w:rFonts w:hint="eastAsia"/>
                <w:sz w:val="18"/>
                <w:szCs w:val="18"/>
              </w:rPr>
              <w:t>至强</w:t>
            </w:r>
            <w:r>
              <w:rPr>
                <w:sz w:val="18"/>
                <w:szCs w:val="18"/>
              </w:rPr>
              <w:t xml:space="preserve"> E5-2667 v4 3.2GHz,25M</w:t>
            </w:r>
            <w:r>
              <w:rPr>
                <w:rFonts w:hint="eastAsia"/>
                <w:sz w:val="18"/>
                <w:szCs w:val="18"/>
              </w:rPr>
              <w:t>*2</w:t>
            </w:r>
            <w:r>
              <w:rPr>
                <w:rFonts w:hint="eastAsia"/>
                <w:sz w:val="18"/>
                <w:szCs w:val="18"/>
              </w:rPr>
              <w:t>缓存</w:t>
            </w:r>
            <w:r>
              <w:rPr>
                <w:sz w:val="18"/>
                <w:szCs w:val="18"/>
              </w:rPr>
              <w:t xml:space="preserve">,9.60GT/s QPI,Turbo,HT,8C/16T (135W) </w:t>
            </w:r>
            <w:r>
              <w:rPr>
                <w:rFonts w:hint="eastAsia"/>
                <w:sz w:val="18"/>
                <w:szCs w:val="18"/>
              </w:rPr>
              <w:t>最大内存</w:t>
            </w:r>
            <w:r>
              <w:rPr>
                <w:sz w:val="18"/>
                <w:szCs w:val="18"/>
              </w:rPr>
              <w:t>2400MHzR730/</w:t>
            </w:r>
            <w:proofErr w:type="spellStart"/>
            <w:r>
              <w:rPr>
                <w:sz w:val="18"/>
                <w:szCs w:val="18"/>
              </w:rPr>
              <w:t>xd</w:t>
            </w:r>
            <w:proofErr w:type="spellEnd"/>
            <w:r>
              <w:rPr>
                <w:sz w:val="18"/>
                <w:szCs w:val="18"/>
              </w:rPr>
              <w:t xml:space="preserve"> </w:t>
            </w:r>
            <w:proofErr w:type="spellStart"/>
            <w:r>
              <w:rPr>
                <w:sz w:val="18"/>
                <w:szCs w:val="18"/>
              </w:rPr>
              <w:t>PCIe</w:t>
            </w:r>
            <w:proofErr w:type="spellEnd"/>
            <w:r>
              <w:rPr>
                <w:sz w:val="18"/>
                <w:szCs w:val="18"/>
              </w:rPr>
              <w:t xml:space="preserve"> Riser 2, </w:t>
            </w:r>
            <w:r>
              <w:rPr>
                <w:rFonts w:hint="eastAsia"/>
                <w:sz w:val="18"/>
                <w:szCs w:val="18"/>
              </w:rPr>
              <w:t>中心</w:t>
            </w:r>
            <w:r>
              <w:rPr>
                <w:sz w:val="18"/>
                <w:szCs w:val="18"/>
              </w:rPr>
              <w:t xml:space="preserve"> R730 </w:t>
            </w:r>
            <w:proofErr w:type="spellStart"/>
            <w:r>
              <w:rPr>
                <w:sz w:val="18"/>
                <w:szCs w:val="18"/>
              </w:rPr>
              <w:t>PCIe</w:t>
            </w:r>
            <w:proofErr w:type="spellEnd"/>
            <w:r>
              <w:rPr>
                <w:sz w:val="18"/>
                <w:szCs w:val="18"/>
              </w:rPr>
              <w:t xml:space="preserve"> Riser 3, </w:t>
            </w:r>
            <w:r>
              <w:rPr>
                <w:rFonts w:hint="eastAsia"/>
                <w:sz w:val="18"/>
                <w:szCs w:val="18"/>
              </w:rPr>
              <w:t>左</w:t>
            </w:r>
            <w:r>
              <w:rPr>
                <w:sz w:val="18"/>
                <w:szCs w:val="18"/>
              </w:rPr>
              <w:t>R730/</w:t>
            </w:r>
            <w:proofErr w:type="spellStart"/>
            <w:r>
              <w:rPr>
                <w:sz w:val="18"/>
                <w:szCs w:val="18"/>
              </w:rPr>
              <w:t>xd</w:t>
            </w:r>
            <w:proofErr w:type="spellEnd"/>
            <w:r>
              <w:rPr>
                <w:sz w:val="18"/>
                <w:szCs w:val="18"/>
              </w:rPr>
              <w:t xml:space="preserve"> </w:t>
            </w:r>
            <w:proofErr w:type="spellStart"/>
            <w:r>
              <w:rPr>
                <w:sz w:val="18"/>
                <w:szCs w:val="18"/>
              </w:rPr>
              <w:t>PCIe</w:t>
            </w:r>
            <w:proofErr w:type="spellEnd"/>
            <w:r>
              <w:rPr>
                <w:sz w:val="18"/>
                <w:szCs w:val="18"/>
              </w:rPr>
              <w:t xml:space="preserve"> Riser  </w:t>
            </w:r>
            <w:r>
              <w:rPr>
                <w:rFonts w:hint="eastAsia"/>
                <w:sz w:val="18"/>
                <w:szCs w:val="18"/>
              </w:rPr>
              <w:t>右面板机箱含最高至</w:t>
            </w:r>
            <w:r>
              <w:rPr>
                <w:sz w:val="18"/>
                <w:szCs w:val="18"/>
              </w:rPr>
              <w:t xml:space="preserve"> 8, 3.5</w:t>
            </w:r>
            <w:r>
              <w:rPr>
                <w:rFonts w:hint="eastAsia"/>
                <w:sz w:val="18"/>
                <w:szCs w:val="18"/>
              </w:rPr>
              <w:t>英寸硬盘</w:t>
            </w:r>
            <w:r>
              <w:rPr>
                <w:sz w:val="18"/>
                <w:szCs w:val="18"/>
              </w:rPr>
              <w:t xml:space="preserve"> DIMM Blanks </w:t>
            </w:r>
            <w:r>
              <w:rPr>
                <w:rFonts w:hint="eastAsia"/>
                <w:sz w:val="18"/>
                <w:szCs w:val="18"/>
              </w:rPr>
              <w:t>用于含</w:t>
            </w:r>
            <w:r>
              <w:rPr>
                <w:sz w:val="18"/>
                <w:szCs w:val="18"/>
              </w:rPr>
              <w:t>2</w:t>
            </w:r>
            <w:r>
              <w:rPr>
                <w:rFonts w:hint="eastAsia"/>
                <w:sz w:val="18"/>
                <w:szCs w:val="18"/>
              </w:rPr>
              <w:t>处理器的系统性能优化</w:t>
            </w:r>
            <w:r>
              <w:rPr>
                <w:sz w:val="18"/>
                <w:szCs w:val="18"/>
              </w:rPr>
              <w:t xml:space="preserve"> 2400MT/s RDIMMs</w:t>
            </w:r>
            <w:r>
              <w:rPr>
                <w:rFonts w:hint="eastAsia"/>
                <w:sz w:val="18"/>
                <w:szCs w:val="18"/>
              </w:rPr>
              <w:t xml:space="preserve"> 192</w:t>
            </w:r>
            <w:r>
              <w:rPr>
                <w:sz w:val="18"/>
                <w:szCs w:val="18"/>
              </w:rPr>
              <w:t xml:space="preserve">GB </w:t>
            </w:r>
            <w:r>
              <w:rPr>
                <w:rFonts w:hint="eastAsia"/>
                <w:sz w:val="18"/>
                <w:szCs w:val="18"/>
              </w:rPr>
              <w:t>（</w:t>
            </w:r>
            <w:r>
              <w:rPr>
                <w:rFonts w:hint="eastAsia"/>
                <w:sz w:val="18"/>
                <w:szCs w:val="18"/>
              </w:rPr>
              <w:t>6*32G</w:t>
            </w:r>
            <w:r>
              <w:rPr>
                <w:rFonts w:hint="eastAsia"/>
                <w:sz w:val="18"/>
                <w:szCs w:val="18"/>
              </w:rPr>
              <w:t>）</w:t>
            </w:r>
            <w:r>
              <w:rPr>
                <w:sz w:val="18"/>
                <w:szCs w:val="18"/>
              </w:rPr>
              <w:t xml:space="preserve">RDIMM, 2400MT/s, </w:t>
            </w:r>
            <w:r>
              <w:rPr>
                <w:rFonts w:hint="eastAsia"/>
                <w:sz w:val="18"/>
                <w:szCs w:val="18"/>
              </w:rPr>
              <w:t>双列</w:t>
            </w:r>
            <w:r>
              <w:rPr>
                <w:sz w:val="18"/>
                <w:szCs w:val="18"/>
              </w:rPr>
              <w:t xml:space="preserve">, </w:t>
            </w:r>
            <w:r>
              <w:rPr>
                <w:rFonts w:hint="eastAsia"/>
                <w:sz w:val="18"/>
                <w:szCs w:val="18"/>
              </w:rPr>
              <w:t>带宽散热器适用于</w:t>
            </w:r>
            <w:r>
              <w:rPr>
                <w:sz w:val="18"/>
                <w:szCs w:val="18"/>
              </w:rPr>
              <w:t xml:space="preserve"> GPUs PowerEdge R730iDRAC8 Express, </w:t>
            </w:r>
            <w:r>
              <w:rPr>
                <w:rFonts w:hint="eastAsia"/>
                <w:sz w:val="18"/>
                <w:szCs w:val="18"/>
              </w:rPr>
              <w:t>集成戴尔远程访问控制器</w:t>
            </w:r>
            <w:r>
              <w:rPr>
                <w:sz w:val="18"/>
                <w:szCs w:val="18"/>
              </w:rPr>
              <w:t>, Express6 2TB 7.2K RPM SATA 6Gbps 3.5</w:t>
            </w:r>
            <w:r>
              <w:rPr>
                <w:rFonts w:hint="eastAsia"/>
                <w:sz w:val="18"/>
                <w:szCs w:val="18"/>
              </w:rPr>
              <w:t>英寸</w:t>
            </w:r>
            <w:r>
              <w:rPr>
                <w:sz w:val="18"/>
                <w:szCs w:val="18"/>
              </w:rPr>
              <w:t xml:space="preserve"> </w:t>
            </w:r>
            <w:r>
              <w:rPr>
                <w:rFonts w:hint="eastAsia"/>
                <w:sz w:val="18"/>
                <w:szCs w:val="18"/>
              </w:rPr>
              <w:t>热插拔硬盘</w:t>
            </w:r>
            <w:r>
              <w:rPr>
                <w:sz w:val="18"/>
                <w:szCs w:val="18"/>
              </w:rPr>
              <w:t xml:space="preserve">, 400GB </w:t>
            </w:r>
            <w:r>
              <w:rPr>
                <w:rFonts w:hint="eastAsia"/>
                <w:sz w:val="18"/>
                <w:szCs w:val="18"/>
              </w:rPr>
              <w:t>固态硬盘</w:t>
            </w:r>
            <w:r>
              <w:rPr>
                <w:sz w:val="18"/>
                <w:szCs w:val="18"/>
              </w:rPr>
              <w:t xml:space="preserve"> SATA</w:t>
            </w:r>
            <w:r>
              <w:rPr>
                <w:rFonts w:hint="eastAsia"/>
                <w:sz w:val="18"/>
                <w:szCs w:val="18"/>
              </w:rPr>
              <w:t>混合使用</w:t>
            </w:r>
            <w:r>
              <w:rPr>
                <w:sz w:val="18"/>
                <w:szCs w:val="18"/>
              </w:rPr>
              <w:t xml:space="preserve"> MLC 6Gbps 2.5</w:t>
            </w:r>
            <w:r>
              <w:rPr>
                <w:rFonts w:hint="eastAsia"/>
                <w:sz w:val="18"/>
                <w:szCs w:val="18"/>
              </w:rPr>
              <w:t>英寸</w:t>
            </w:r>
            <w:r>
              <w:rPr>
                <w:rFonts w:hint="eastAsia"/>
                <w:sz w:val="18"/>
                <w:szCs w:val="18"/>
              </w:rPr>
              <w:t>热插拔硬盘</w:t>
            </w:r>
            <w:r>
              <w:rPr>
                <w:sz w:val="18"/>
                <w:szCs w:val="18"/>
              </w:rPr>
              <w:t>,3.5</w:t>
            </w:r>
            <w:r>
              <w:rPr>
                <w:rFonts w:hint="eastAsia"/>
                <w:sz w:val="18"/>
                <w:szCs w:val="18"/>
              </w:rPr>
              <w:t>英寸</w:t>
            </w:r>
            <w:r>
              <w:rPr>
                <w:sz w:val="18"/>
                <w:szCs w:val="18"/>
              </w:rPr>
              <w:t xml:space="preserve"> HYB </w:t>
            </w:r>
            <w:r>
              <w:rPr>
                <w:rFonts w:hint="eastAsia"/>
                <w:sz w:val="18"/>
                <w:szCs w:val="18"/>
              </w:rPr>
              <w:t>托架</w:t>
            </w:r>
            <w:r>
              <w:rPr>
                <w:sz w:val="18"/>
                <w:szCs w:val="18"/>
              </w:rPr>
              <w:t xml:space="preserve">, S3610PERC H730 </w:t>
            </w:r>
            <w:r>
              <w:rPr>
                <w:rFonts w:hint="eastAsia"/>
                <w:sz w:val="18"/>
                <w:szCs w:val="18"/>
              </w:rPr>
              <w:t>集成</w:t>
            </w:r>
            <w:r>
              <w:rPr>
                <w:sz w:val="18"/>
                <w:szCs w:val="18"/>
              </w:rPr>
              <w:t xml:space="preserve"> RAID</w:t>
            </w:r>
            <w:r>
              <w:rPr>
                <w:rFonts w:hint="eastAsia"/>
                <w:sz w:val="18"/>
                <w:szCs w:val="18"/>
              </w:rPr>
              <w:t>控制器</w:t>
            </w:r>
            <w:r>
              <w:rPr>
                <w:sz w:val="18"/>
                <w:szCs w:val="18"/>
              </w:rPr>
              <w:t xml:space="preserve">, 1GB </w:t>
            </w:r>
            <w:r>
              <w:rPr>
                <w:rFonts w:hint="eastAsia"/>
                <w:sz w:val="18"/>
                <w:szCs w:val="18"/>
              </w:rPr>
              <w:t>缓存</w:t>
            </w:r>
            <w:r>
              <w:rPr>
                <w:sz w:val="18"/>
                <w:szCs w:val="18"/>
              </w:rPr>
              <w:t xml:space="preserve">DVD+/-RW, SATA, </w:t>
            </w:r>
            <w:r>
              <w:rPr>
                <w:rFonts w:hint="eastAsia"/>
                <w:sz w:val="18"/>
                <w:szCs w:val="18"/>
              </w:rPr>
              <w:t>内置双</w:t>
            </w:r>
            <w:proofErr w:type="gramStart"/>
            <w:r>
              <w:rPr>
                <w:rFonts w:hint="eastAsia"/>
                <w:sz w:val="18"/>
                <w:szCs w:val="18"/>
              </w:rPr>
              <w:t>个</w:t>
            </w:r>
            <w:proofErr w:type="gramEnd"/>
            <w:r>
              <w:rPr>
                <w:sz w:val="18"/>
                <w:szCs w:val="18"/>
              </w:rPr>
              <w:t xml:space="preserve">, </w:t>
            </w:r>
            <w:r>
              <w:rPr>
                <w:rFonts w:hint="eastAsia"/>
                <w:sz w:val="18"/>
                <w:szCs w:val="18"/>
              </w:rPr>
              <w:t>热插</w:t>
            </w:r>
            <w:proofErr w:type="gramStart"/>
            <w:r>
              <w:rPr>
                <w:rFonts w:hint="eastAsia"/>
                <w:sz w:val="18"/>
                <w:szCs w:val="18"/>
              </w:rPr>
              <w:t>拔冗</w:t>
            </w:r>
            <w:proofErr w:type="gramEnd"/>
            <w:r>
              <w:rPr>
                <w:rFonts w:hint="eastAsia"/>
                <w:sz w:val="18"/>
                <w:szCs w:val="18"/>
              </w:rPr>
              <w:t>余电源</w:t>
            </w:r>
            <w:r>
              <w:rPr>
                <w:sz w:val="18"/>
                <w:szCs w:val="18"/>
              </w:rPr>
              <w:t xml:space="preserve"> (1+1), 1100</w:t>
            </w:r>
            <w:r>
              <w:rPr>
                <w:rFonts w:hint="eastAsia"/>
                <w:sz w:val="18"/>
                <w:szCs w:val="18"/>
              </w:rPr>
              <w:t>瓦</w:t>
            </w:r>
            <w:r>
              <w:rPr>
                <w:sz w:val="18"/>
                <w:szCs w:val="18"/>
              </w:rPr>
              <w:t xml:space="preserve">1 R730 GPU </w:t>
            </w:r>
            <w:r>
              <w:rPr>
                <w:rFonts w:hint="eastAsia"/>
                <w:sz w:val="18"/>
                <w:szCs w:val="18"/>
              </w:rPr>
              <w:t>安装套件</w:t>
            </w:r>
            <w:r>
              <w:rPr>
                <w:sz w:val="18"/>
                <w:szCs w:val="18"/>
              </w:rPr>
              <w:t xml:space="preserve">NVIDIA GRID K1 </w:t>
            </w:r>
            <w:proofErr w:type="spellStart"/>
            <w:r>
              <w:rPr>
                <w:sz w:val="18"/>
                <w:szCs w:val="18"/>
              </w:rPr>
              <w:t>GPUBroadcom</w:t>
            </w:r>
            <w:proofErr w:type="spellEnd"/>
            <w:r>
              <w:rPr>
                <w:sz w:val="18"/>
                <w:szCs w:val="18"/>
              </w:rPr>
              <w:t xml:space="preserve"> 5720 QP 1Gb </w:t>
            </w:r>
            <w:r>
              <w:rPr>
                <w:rFonts w:hint="eastAsia"/>
                <w:sz w:val="18"/>
                <w:szCs w:val="18"/>
              </w:rPr>
              <w:t>网络子卡</w:t>
            </w:r>
            <w:r>
              <w:rPr>
                <w:rFonts w:hint="eastAsia"/>
                <w:sz w:val="18"/>
                <w:szCs w:val="18"/>
              </w:rPr>
              <w:t xml:space="preserve"> </w:t>
            </w:r>
            <w:r>
              <w:rPr>
                <w:sz w:val="18"/>
                <w:szCs w:val="18"/>
              </w:rPr>
              <w:t xml:space="preserve"> </w:t>
            </w:r>
            <w:proofErr w:type="spellStart"/>
            <w:r>
              <w:rPr>
                <w:sz w:val="18"/>
                <w:szCs w:val="18"/>
              </w:rPr>
              <w:t>ReadyRails</w:t>
            </w:r>
            <w:proofErr w:type="spellEnd"/>
            <w:r>
              <w:rPr>
                <w:sz w:val="18"/>
                <w:szCs w:val="18"/>
              </w:rPr>
              <w:t xml:space="preserve"> </w:t>
            </w:r>
            <w:r>
              <w:rPr>
                <w:rFonts w:hint="eastAsia"/>
                <w:sz w:val="18"/>
                <w:szCs w:val="18"/>
              </w:rPr>
              <w:t>静态导轨适用于</w:t>
            </w:r>
            <w:r>
              <w:rPr>
                <w:sz w:val="18"/>
                <w:szCs w:val="18"/>
              </w:rPr>
              <w:t xml:space="preserve"> 2/4-</w:t>
            </w:r>
            <w:r>
              <w:rPr>
                <w:rFonts w:hint="eastAsia"/>
                <w:sz w:val="18"/>
                <w:szCs w:val="18"/>
              </w:rPr>
              <w:t>柱式机架白金专业支持</w:t>
            </w:r>
          </w:p>
          <w:p w:rsidR="00B23E10" w:rsidRDefault="00E9779E">
            <w:pPr>
              <w:jc w:val="left"/>
              <w:rPr>
                <w:sz w:val="18"/>
                <w:szCs w:val="18"/>
              </w:rPr>
            </w:pPr>
            <w:r>
              <w:rPr>
                <w:rFonts w:hint="eastAsia"/>
                <w:sz w:val="18"/>
                <w:szCs w:val="18"/>
              </w:rPr>
              <w:t>技术支持与协助</w:t>
            </w:r>
            <w:r>
              <w:rPr>
                <w:sz w:val="18"/>
                <w:szCs w:val="18"/>
              </w:rPr>
              <w:t>: 3</w:t>
            </w:r>
            <w:r>
              <w:rPr>
                <w:rFonts w:hint="eastAsia"/>
                <w:sz w:val="18"/>
                <w:szCs w:val="18"/>
              </w:rPr>
              <w:t>年</w:t>
            </w:r>
            <w:r>
              <w:rPr>
                <w:rFonts w:hint="eastAsia"/>
                <w:color w:val="0000FF"/>
                <w:sz w:val="18"/>
                <w:szCs w:val="18"/>
              </w:rPr>
              <w:t>（原厂发货到用户方，提供原厂售后服务承诺函，原厂工程师上门安装调试）</w:t>
            </w:r>
          </w:p>
        </w:tc>
        <w:tc>
          <w:tcPr>
            <w:tcW w:w="855" w:type="dxa"/>
          </w:tcPr>
          <w:p w:rsidR="00B23E10" w:rsidRDefault="00E9779E">
            <w:pPr>
              <w:jc w:val="center"/>
            </w:pPr>
            <w:r>
              <w:rPr>
                <w:rFonts w:hint="eastAsia"/>
              </w:rPr>
              <w:t>2</w:t>
            </w:r>
          </w:p>
        </w:tc>
        <w:tc>
          <w:tcPr>
            <w:tcW w:w="1254" w:type="dxa"/>
          </w:tcPr>
          <w:p w:rsidR="00B23E10" w:rsidRDefault="00E9779E">
            <w:r>
              <w:rPr>
                <w:rFonts w:hint="eastAsia"/>
              </w:rPr>
              <w:t>备注：</w:t>
            </w:r>
            <w:r>
              <w:rPr>
                <w:rFonts w:hint="eastAsia"/>
                <w:color w:val="FF0000"/>
              </w:rPr>
              <w:t>参考</w:t>
            </w:r>
            <w:r>
              <w:rPr>
                <w:rFonts w:hint="eastAsia"/>
              </w:rPr>
              <w:t>服务器品牌型号（</w:t>
            </w:r>
            <w:r>
              <w:rPr>
                <w:rFonts w:hint="eastAsia"/>
              </w:rPr>
              <w:t>2</w:t>
            </w:r>
            <w:r>
              <w:rPr>
                <w:rFonts w:hint="eastAsia"/>
              </w:rPr>
              <w:t>）</w:t>
            </w:r>
          </w:p>
        </w:tc>
      </w:tr>
      <w:tr w:rsidR="00B23E10">
        <w:trPr>
          <w:trHeight w:val="1516"/>
          <w:jc w:val="center"/>
        </w:trPr>
        <w:tc>
          <w:tcPr>
            <w:tcW w:w="729" w:type="dxa"/>
          </w:tcPr>
          <w:p w:rsidR="00B23E10" w:rsidRDefault="00E9779E">
            <w:pPr>
              <w:tabs>
                <w:tab w:val="left" w:pos="872"/>
              </w:tabs>
              <w:jc w:val="center"/>
            </w:pPr>
            <w:r>
              <w:rPr>
                <w:rFonts w:hint="eastAsia"/>
                <w:sz w:val="32"/>
                <w:szCs w:val="32"/>
              </w:rPr>
              <w:t>2</w:t>
            </w:r>
          </w:p>
        </w:tc>
        <w:tc>
          <w:tcPr>
            <w:tcW w:w="1155" w:type="dxa"/>
          </w:tcPr>
          <w:p w:rsidR="00B23E10" w:rsidRDefault="00E9779E">
            <w:r>
              <w:rPr>
                <w:rFonts w:ascii="Verdana" w:hAnsi="Verdana" w:hint="eastAsia"/>
                <w:color w:val="000000"/>
                <w:sz w:val="20"/>
                <w:szCs w:val="20"/>
              </w:rPr>
              <w:t>存储服务器</w:t>
            </w:r>
          </w:p>
        </w:tc>
        <w:tc>
          <w:tcPr>
            <w:tcW w:w="1080" w:type="dxa"/>
          </w:tcPr>
          <w:p w:rsidR="00B23E10" w:rsidRDefault="00E9779E">
            <w:r>
              <w:rPr>
                <w:rFonts w:ascii="宋体" w:cs="Arial" w:hint="eastAsia"/>
                <w:color w:val="000000"/>
                <w:kern w:val="0"/>
                <w:sz w:val="18"/>
                <w:szCs w:val="18"/>
              </w:rPr>
              <w:t>S520G2</w:t>
            </w:r>
          </w:p>
        </w:tc>
        <w:tc>
          <w:tcPr>
            <w:tcW w:w="3771" w:type="dxa"/>
          </w:tcPr>
          <w:p w:rsidR="00B23E10" w:rsidRDefault="00E9779E">
            <w:pPr>
              <w:jc w:val="left"/>
              <w:rPr>
                <w:sz w:val="18"/>
                <w:szCs w:val="18"/>
              </w:rPr>
            </w:pPr>
            <w:proofErr w:type="gramStart"/>
            <w:r>
              <w:rPr>
                <w:rFonts w:hint="eastAsia"/>
                <w:sz w:val="18"/>
                <w:szCs w:val="18"/>
              </w:rPr>
              <w:t>五舟</w:t>
            </w:r>
            <w:proofErr w:type="gramEnd"/>
            <w:r>
              <w:rPr>
                <w:rFonts w:hint="eastAsia"/>
                <w:sz w:val="18"/>
                <w:szCs w:val="18"/>
              </w:rPr>
              <w:t xml:space="preserve"> 2U12</w:t>
            </w:r>
            <w:r>
              <w:rPr>
                <w:rFonts w:hint="eastAsia"/>
                <w:sz w:val="18"/>
                <w:szCs w:val="18"/>
              </w:rPr>
              <w:t>盘</w:t>
            </w:r>
            <w:r>
              <w:rPr>
                <w:rFonts w:hint="eastAsia"/>
                <w:sz w:val="18"/>
                <w:szCs w:val="18"/>
              </w:rPr>
              <w:t>E3-1200v3</w:t>
            </w:r>
            <w:r>
              <w:rPr>
                <w:rFonts w:hint="eastAsia"/>
                <w:sz w:val="18"/>
                <w:szCs w:val="18"/>
              </w:rPr>
              <w:t>系列存储服务器</w:t>
            </w:r>
          </w:p>
          <w:p w:rsidR="00B23E10" w:rsidRDefault="00E9779E">
            <w:pPr>
              <w:jc w:val="left"/>
              <w:rPr>
                <w:sz w:val="18"/>
                <w:szCs w:val="18"/>
              </w:rPr>
            </w:pPr>
            <w:r>
              <w:rPr>
                <w:rFonts w:hint="eastAsia"/>
                <w:sz w:val="18"/>
                <w:szCs w:val="18"/>
              </w:rPr>
              <w:t>处理器：</w:t>
            </w:r>
            <w:r>
              <w:rPr>
                <w:rFonts w:hint="eastAsia"/>
                <w:sz w:val="18"/>
                <w:szCs w:val="18"/>
              </w:rPr>
              <w:t>INTEL E3-1231 v3 3.3G/</w:t>
            </w:r>
            <w:proofErr w:type="gramStart"/>
            <w:r>
              <w:rPr>
                <w:rFonts w:hint="eastAsia"/>
                <w:sz w:val="18"/>
                <w:szCs w:val="18"/>
              </w:rPr>
              <w:t>四核</w:t>
            </w:r>
            <w:proofErr w:type="gramEnd"/>
            <w:r>
              <w:rPr>
                <w:rFonts w:hint="eastAsia"/>
                <w:sz w:val="18"/>
                <w:szCs w:val="18"/>
              </w:rPr>
              <w:t>/L3 8M/22NM</w:t>
            </w:r>
          </w:p>
          <w:p w:rsidR="00B23E10" w:rsidRDefault="00E9779E">
            <w:pPr>
              <w:jc w:val="left"/>
              <w:rPr>
                <w:sz w:val="18"/>
                <w:szCs w:val="18"/>
              </w:rPr>
            </w:pPr>
            <w:r>
              <w:rPr>
                <w:rFonts w:hint="eastAsia"/>
                <w:sz w:val="18"/>
                <w:szCs w:val="18"/>
              </w:rPr>
              <w:t>芯片组：高效</w:t>
            </w:r>
            <w:r>
              <w:rPr>
                <w:rFonts w:hint="eastAsia"/>
                <w:sz w:val="18"/>
                <w:szCs w:val="18"/>
              </w:rPr>
              <w:t>C222</w:t>
            </w:r>
            <w:r>
              <w:rPr>
                <w:rFonts w:hint="eastAsia"/>
                <w:sz w:val="18"/>
                <w:szCs w:val="18"/>
              </w:rPr>
              <w:t>芯片</w:t>
            </w:r>
          </w:p>
          <w:p w:rsidR="00B23E10" w:rsidRDefault="00E9779E">
            <w:pPr>
              <w:jc w:val="left"/>
              <w:rPr>
                <w:sz w:val="18"/>
                <w:szCs w:val="18"/>
              </w:rPr>
            </w:pPr>
            <w:r>
              <w:rPr>
                <w:rFonts w:hint="eastAsia"/>
                <w:sz w:val="18"/>
                <w:szCs w:val="18"/>
              </w:rPr>
              <w:t>内</w:t>
            </w:r>
            <w:r>
              <w:rPr>
                <w:rFonts w:hint="eastAsia"/>
                <w:sz w:val="18"/>
                <w:szCs w:val="18"/>
              </w:rPr>
              <w:t xml:space="preserve">  </w:t>
            </w:r>
            <w:r>
              <w:rPr>
                <w:rFonts w:hint="eastAsia"/>
                <w:sz w:val="18"/>
                <w:szCs w:val="18"/>
              </w:rPr>
              <w:t>存：</w:t>
            </w:r>
            <w:r>
              <w:rPr>
                <w:rFonts w:hint="eastAsia"/>
                <w:sz w:val="18"/>
                <w:szCs w:val="18"/>
              </w:rPr>
              <w:t>16G DDR3 ECC</w:t>
            </w:r>
          </w:p>
          <w:p w:rsidR="00B23E10" w:rsidRDefault="00E9779E">
            <w:pPr>
              <w:jc w:val="left"/>
              <w:rPr>
                <w:sz w:val="18"/>
                <w:szCs w:val="18"/>
              </w:rPr>
            </w:pPr>
            <w:r>
              <w:rPr>
                <w:rFonts w:hint="eastAsia"/>
                <w:sz w:val="18"/>
                <w:szCs w:val="18"/>
              </w:rPr>
              <w:lastRenderedPageBreak/>
              <w:t>硬</w:t>
            </w:r>
            <w:r>
              <w:rPr>
                <w:rFonts w:hint="eastAsia"/>
                <w:sz w:val="18"/>
                <w:szCs w:val="18"/>
              </w:rPr>
              <w:t xml:space="preserve">  </w:t>
            </w:r>
            <w:r>
              <w:rPr>
                <w:rFonts w:hint="eastAsia"/>
                <w:sz w:val="18"/>
                <w:szCs w:val="18"/>
              </w:rPr>
              <w:t>盘：</w:t>
            </w:r>
            <w:r>
              <w:rPr>
                <w:rFonts w:hint="eastAsia"/>
                <w:sz w:val="18"/>
                <w:szCs w:val="18"/>
              </w:rPr>
              <w:t xml:space="preserve">12*2T  SATA </w:t>
            </w:r>
            <w:r>
              <w:rPr>
                <w:rFonts w:hint="eastAsia"/>
                <w:sz w:val="18"/>
                <w:szCs w:val="18"/>
              </w:rPr>
              <w:t>企业级</w:t>
            </w:r>
          </w:p>
          <w:p w:rsidR="00B23E10" w:rsidRDefault="00E9779E">
            <w:pPr>
              <w:jc w:val="left"/>
              <w:rPr>
                <w:sz w:val="18"/>
                <w:szCs w:val="18"/>
              </w:rPr>
            </w:pPr>
            <w:r>
              <w:rPr>
                <w:rFonts w:hint="eastAsia"/>
                <w:sz w:val="18"/>
                <w:szCs w:val="18"/>
              </w:rPr>
              <w:t>阵</w:t>
            </w:r>
            <w:r>
              <w:rPr>
                <w:rFonts w:hint="eastAsia"/>
                <w:sz w:val="18"/>
                <w:szCs w:val="18"/>
              </w:rPr>
              <w:t xml:space="preserve">  </w:t>
            </w:r>
            <w:r>
              <w:rPr>
                <w:rFonts w:hint="eastAsia"/>
                <w:sz w:val="18"/>
                <w:szCs w:val="18"/>
              </w:rPr>
              <w:t>列：</w:t>
            </w:r>
            <w:r>
              <w:rPr>
                <w:rFonts w:hint="eastAsia"/>
                <w:sz w:val="18"/>
                <w:szCs w:val="18"/>
              </w:rPr>
              <w:t>LSI 9260-8i</w:t>
            </w:r>
          </w:p>
          <w:p w:rsidR="00B23E10" w:rsidRDefault="00E9779E">
            <w:pPr>
              <w:jc w:val="left"/>
              <w:rPr>
                <w:sz w:val="18"/>
                <w:szCs w:val="18"/>
              </w:rPr>
            </w:pPr>
            <w:r>
              <w:rPr>
                <w:rFonts w:hint="eastAsia"/>
                <w:sz w:val="18"/>
                <w:szCs w:val="18"/>
              </w:rPr>
              <w:t>网</w:t>
            </w:r>
            <w:r>
              <w:rPr>
                <w:rFonts w:hint="eastAsia"/>
                <w:sz w:val="18"/>
                <w:szCs w:val="18"/>
              </w:rPr>
              <w:t xml:space="preserve">  </w:t>
            </w:r>
            <w:r>
              <w:rPr>
                <w:rFonts w:hint="eastAsia"/>
                <w:sz w:val="18"/>
                <w:szCs w:val="18"/>
              </w:rPr>
              <w:t>卡：</w:t>
            </w:r>
            <w:r>
              <w:rPr>
                <w:rFonts w:hint="eastAsia"/>
                <w:sz w:val="18"/>
                <w:szCs w:val="18"/>
              </w:rPr>
              <w:t xml:space="preserve">GRT F904T  </w:t>
            </w:r>
            <w:r>
              <w:rPr>
                <w:rFonts w:hint="eastAsia"/>
                <w:sz w:val="18"/>
                <w:szCs w:val="18"/>
              </w:rPr>
              <w:t>四口千兆</w:t>
            </w:r>
          </w:p>
          <w:p w:rsidR="00B23E10" w:rsidRDefault="00E9779E">
            <w:pPr>
              <w:jc w:val="left"/>
              <w:rPr>
                <w:sz w:val="18"/>
                <w:szCs w:val="18"/>
              </w:rPr>
            </w:pPr>
            <w:r>
              <w:rPr>
                <w:rFonts w:hint="eastAsia"/>
                <w:sz w:val="18"/>
                <w:szCs w:val="18"/>
              </w:rPr>
              <w:t>电</w:t>
            </w:r>
            <w:r>
              <w:rPr>
                <w:rFonts w:hint="eastAsia"/>
                <w:sz w:val="18"/>
                <w:szCs w:val="18"/>
              </w:rPr>
              <w:t xml:space="preserve">  </w:t>
            </w:r>
            <w:r>
              <w:rPr>
                <w:rFonts w:hint="eastAsia"/>
                <w:sz w:val="18"/>
                <w:szCs w:val="18"/>
              </w:rPr>
              <w:t>源：</w:t>
            </w:r>
            <w:r>
              <w:rPr>
                <w:rFonts w:hint="eastAsia"/>
                <w:sz w:val="18"/>
                <w:szCs w:val="18"/>
              </w:rPr>
              <w:t>650W(1+1)</w:t>
            </w:r>
            <w:r>
              <w:rPr>
                <w:rFonts w:hint="eastAsia"/>
                <w:sz w:val="18"/>
                <w:szCs w:val="18"/>
              </w:rPr>
              <w:t>高效节能服务器专用电源</w:t>
            </w:r>
          </w:p>
          <w:p w:rsidR="00B23E10" w:rsidRDefault="00E9779E">
            <w:pPr>
              <w:jc w:val="center"/>
            </w:pPr>
            <w:r>
              <w:rPr>
                <w:rFonts w:hint="eastAsia"/>
                <w:sz w:val="18"/>
                <w:szCs w:val="18"/>
              </w:rPr>
              <w:t>备注：扩展存储具有电源管理、风扇调速、温度监控、声音报警、硬盘故障</w:t>
            </w:r>
            <w:r>
              <w:rPr>
                <w:rFonts w:hint="eastAsia"/>
                <w:sz w:val="18"/>
                <w:szCs w:val="18"/>
              </w:rPr>
              <w:t>LED</w:t>
            </w:r>
            <w:r>
              <w:rPr>
                <w:rFonts w:hint="eastAsia"/>
                <w:sz w:val="18"/>
                <w:szCs w:val="18"/>
              </w:rPr>
              <w:t>报警，支持</w:t>
            </w:r>
            <w:proofErr w:type="gramStart"/>
            <w:r>
              <w:rPr>
                <w:rFonts w:hint="eastAsia"/>
                <w:sz w:val="18"/>
                <w:szCs w:val="18"/>
              </w:rPr>
              <w:t>级连扩</w:t>
            </w:r>
            <w:proofErr w:type="gramEnd"/>
            <w:r>
              <w:rPr>
                <w:rFonts w:hint="eastAsia"/>
                <w:sz w:val="18"/>
                <w:szCs w:val="18"/>
              </w:rPr>
              <w:t>展柜</w:t>
            </w:r>
          </w:p>
        </w:tc>
        <w:tc>
          <w:tcPr>
            <w:tcW w:w="855" w:type="dxa"/>
          </w:tcPr>
          <w:p w:rsidR="00B23E10" w:rsidRDefault="00E9779E">
            <w:pPr>
              <w:jc w:val="center"/>
            </w:pPr>
            <w:r>
              <w:rPr>
                <w:rFonts w:hint="eastAsia"/>
              </w:rPr>
              <w:lastRenderedPageBreak/>
              <w:t>1</w:t>
            </w:r>
          </w:p>
        </w:tc>
        <w:tc>
          <w:tcPr>
            <w:tcW w:w="1254" w:type="dxa"/>
          </w:tcPr>
          <w:p w:rsidR="00B23E10" w:rsidRDefault="00B23E10"/>
        </w:tc>
      </w:tr>
      <w:tr w:rsidR="00B23E10">
        <w:trPr>
          <w:trHeight w:val="908"/>
          <w:jc w:val="center"/>
        </w:trPr>
        <w:tc>
          <w:tcPr>
            <w:tcW w:w="729" w:type="dxa"/>
          </w:tcPr>
          <w:p w:rsidR="00B23E10" w:rsidRDefault="00E9779E">
            <w:pPr>
              <w:tabs>
                <w:tab w:val="left" w:pos="872"/>
              </w:tabs>
              <w:jc w:val="center"/>
            </w:pPr>
            <w:r>
              <w:rPr>
                <w:rFonts w:hint="eastAsia"/>
                <w:sz w:val="32"/>
                <w:szCs w:val="32"/>
              </w:rPr>
              <w:lastRenderedPageBreak/>
              <w:t>3</w:t>
            </w:r>
          </w:p>
        </w:tc>
        <w:tc>
          <w:tcPr>
            <w:tcW w:w="1155" w:type="dxa"/>
          </w:tcPr>
          <w:p w:rsidR="00B23E10" w:rsidRDefault="00E9779E">
            <w:r>
              <w:rPr>
                <w:rFonts w:hint="eastAsia"/>
              </w:rPr>
              <w:t>云终端（虚拟主机）</w:t>
            </w:r>
          </w:p>
        </w:tc>
        <w:tc>
          <w:tcPr>
            <w:tcW w:w="1080" w:type="dxa"/>
          </w:tcPr>
          <w:p w:rsidR="00B23E10" w:rsidRDefault="00E9779E">
            <w:r>
              <w:rPr>
                <w:rFonts w:ascii="楷体" w:eastAsia="楷体" w:hint="eastAsia"/>
                <w:sz w:val="18"/>
                <w:szCs w:val="18"/>
              </w:rPr>
              <w:t>S740G1</w:t>
            </w:r>
          </w:p>
        </w:tc>
        <w:tc>
          <w:tcPr>
            <w:tcW w:w="3771" w:type="dxa"/>
          </w:tcPr>
          <w:p w:rsidR="00B23E10" w:rsidRDefault="00E9779E">
            <w:pPr>
              <w:jc w:val="left"/>
            </w:pPr>
            <w:r>
              <w:rPr>
                <w:rFonts w:hint="eastAsia"/>
                <w:sz w:val="18"/>
                <w:szCs w:val="18"/>
              </w:rPr>
              <w:t>X86</w:t>
            </w:r>
            <w:r>
              <w:rPr>
                <w:rFonts w:hint="eastAsia"/>
                <w:sz w:val="18"/>
                <w:szCs w:val="18"/>
              </w:rPr>
              <w:t>架构</w:t>
            </w:r>
            <w:r>
              <w:rPr>
                <w:rFonts w:hint="eastAsia"/>
                <w:sz w:val="18"/>
                <w:szCs w:val="18"/>
              </w:rPr>
              <w:t>/Intel 1037U 1.8GHz/2G</w:t>
            </w:r>
            <w:r>
              <w:rPr>
                <w:rFonts w:hint="eastAsia"/>
                <w:sz w:val="18"/>
                <w:szCs w:val="18"/>
              </w:rPr>
              <w:t>内存</w:t>
            </w:r>
            <w:r>
              <w:rPr>
                <w:rFonts w:hint="eastAsia"/>
                <w:sz w:val="18"/>
                <w:szCs w:val="18"/>
              </w:rPr>
              <w:t>/8*USB/16G</w:t>
            </w:r>
            <w:r>
              <w:rPr>
                <w:rFonts w:hint="eastAsia"/>
                <w:sz w:val="18"/>
                <w:szCs w:val="18"/>
              </w:rPr>
              <w:t>存储</w:t>
            </w:r>
            <w:r>
              <w:rPr>
                <w:rFonts w:hint="eastAsia"/>
                <w:sz w:val="18"/>
                <w:szCs w:val="18"/>
              </w:rPr>
              <w:t>/1*1G</w:t>
            </w:r>
            <w:r>
              <w:rPr>
                <w:rFonts w:hint="eastAsia"/>
                <w:sz w:val="18"/>
                <w:szCs w:val="18"/>
              </w:rPr>
              <w:t>网口</w:t>
            </w:r>
            <w:r>
              <w:rPr>
                <w:rFonts w:hint="eastAsia"/>
                <w:sz w:val="18"/>
                <w:szCs w:val="18"/>
              </w:rPr>
              <w:t>/1*VGA/1*HDMI</w:t>
            </w:r>
          </w:p>
        </w:tc>
        <w:tc>
          <w:tcPr>
            <w:tcW w:w="855" w:type="dxa"/>
          </w:tcPr>
          <w:p w:rsidR="00B23E10" w:rsidRDefault="00E9779E">
            <w:pPr>
              <w:jc w:val="center"/>
            </w:pPr>
            <w:r>
              <w:rPr>
                <w:rFonts w:hint="eastAsia"/>
              </w:rPr>
              <w:t>61</w:t>
            </w:r>
          </w:p>
        </w:tc>
        <w:tc>
          <w:tcPr>
            <w:tcW w:w="1254" w:type="dxa"/>
          </w:tcPr>
          <w:p w:rsidR="00B23E10" w:rsidRDefault="00B23E10"/>
        </w:tc>
      </w:tr>
      <w:tr w:rsidR="00B23E10">
        <w:trPr>
          <w:trHeight w:val="480"/>
          <w:jc w:val="center"/>
        </w:trPr>
        <w:tc>
          <w:tcPr>
            <w:tcW w:w="729" w:type="dxa"/>
          </w:tcPr>
          <w:p w:rsidR="00B23E10" w:rsidRDefault="00E9779E">
            <w:pPr>
              <w:tabs>
                <w:tab w:val="left" w:pos="872"/>
              </w:tabs>
              <w:jc w:val="center"/>
              <w:rPr>
                <w:sz w:val="32"/>
                <w:szCs w:val="32"/>
              </w:rPr>
            </w:pPr>
            <w:r>
              <w:rPr>
                <w:rFonts w:hint="eastAsia"/>
                <w:sz w:val="32"/>
                <w:szCs w:val="32"/>
              </w:rPr>
              <w:t>4</w:t>
            </w:r>
          </w:p>
        </w:tc>
        <w:tc>
          <w:tcPr>
            <w:tcW w:w="1155" w:type="dxa"/>
          </w:tcPr>
          <w:p w:rsidR="00B23E10" w:rsidRDefault="00E9779E">
            <w:r>
              <w:rPr>
                <w:rFonts w:hint="eastAsia"/>
              </w:rPr>
              <w:t>显示器</w:t>
            </w:r>
            <w:r>
              <w:rPr>
                <w:rFonts w:hint="eastAsia"/>
              </w:rPr>
              <w:t>+</w:t>
            </w:r>
            <w:r>
              <w:rPr>
                <w:rFonts w:hint="eastAsia"/>
              </w:rPr>
              <w:t>鼠标键盘</w:t>
            </w:r>
          </w:p>
        </w:tc>
        <w:tc>
          <w:tcPr>
            <w:tcW w:w="1080" w:type="dxa"/>
          </w:tcPr>
          <w:p w:rsidR="00B23E10" w:rsidRDefault="00E9779E">
            <w:pPr>
              <w:jc w:val="center"/>
            </w:pPr>
            <w:r>
              <w:rPr>
                <w:rFonts w:hint="eastAsia"/>
              </w:rPr>
              <w:t>23</w:t>
            </w:r>
          </w:p>
          <w:p w:rsidR="00B23E10" w:rsidRDefault="00E9779E">
            <w:pPr>
              <w:jc w:val="center"/>
            </w:pPr>
            <w:proofErr w:type="gramStart"/>
            <w:r>
              <w:rPr>
                <w:rFonts w:hint="eastAsia"/>
              </w:rPr>
              <w:t>寸</w:t>
            </w:r>
            <w:proofErr w:type="gramEnd"/>
            <w:r>
              <w:rPr>
                <w:rFonts w:hint="eastAsia"/>
              </w:rPr>
              <w:t>显示</w:t>
            </w:r>
            <w:r>
              <w:rPr>
                <w:rFonts w:hint="eastAsia"/>
              </w:rPr>
              <w:t>+</w:t>
            </w:r>
            <w:r>
              <w:rPr>
                <w:rFonts w:hint="eastAsia"/>
              </w:rPr>
              <w:t>双飞燕键盘鼠标</w:t>
            </w:r>
          </w:p>
        </w:tc>
        <w:tc>
          <w:tcPr>
            <w:tcW w:w="3771" w:type="dxa"/>
          </w:tcPr>
          <w:p w:rsidR="00B23E10" w:rsidRDefault="00E9779E">
            <w:pPr>
              <w:jc w:val="center"/>
            </w:pPr>
            <w:r>
              <w:rPr>
                <w:rFonts w:hint="eastAsia"/>
              </w:rPr>
              <w:t>三星或</w:t>
            </w:r>
            <w:r>
              <w:rPr>
                <w:rFonts w:hint="eastAsia"/>
              </w:rPr>
              <w:t>AOC 23</w:t>
            </w:r>
          </w:p>
          <w:p w:rsidR="00B23E10" w:rsidRDefault="00E9779E">
            <w:pPr>
              <w:jc w:val="center"/>
            </w:pPr>
            <w:proofErr w:type="gramStart"/>
            <w:r>
              <w:rPr>
                <w:rFonts w:hint="eastAsia"/>
              </w:rPr>
              <w:t>寸</w:t>
            </w:r>
            <w:proofErr w:type="gramEnd"/>
            <w:r>
              <w:rPr>
                <w:rFonts w:hint="eastAsia"/>
              </w:rPr>
              <w:t>显示</w:t>
            </w:r>
            <w:r>
              <w:rPr>
                <w:rFonts w:hint="eastAsia"/>
              </w:rPr>
              <w:t>+</w:t>
            </w:r>
            <w:r>
              <w:rPr>
                <w:rFonts w:hint="eastAsia"/>
              </w:rPr>
              <w:t>双飞燕键盘鼠标</w:t>
            </w:r>
          </w:p>
        </w:tc>
        <w:tc>
          <w:tcPr>
            <w:tcW w:w="855" w:type="dxa"/>
          </w:tcPr>
          <w:p w:rsidR="00B23E10" w:rsidRDefault="00E9779E">
            <w:pPr>
              <w:jc w:val="center"/>
            </w:pPr>
            <w:r>
              <w:rPr>
                <w:rFonts w:hint="eastAsia"/>
              </w:rPr>
              <w:t>61</w:t>
            </w:r>
          </w:p>
        </w:tc>
        <w:tc>
          <w:tcPr>
            <w:tcW w:w="1254" w:type="dxa"/>
          </w:tcPr>
          <w:p w:rsidR="00B23E10" w:rsidRDefault="00B23E10"/>
        </w:tc>
      </w:tr>
      <w:tr w:rsidR="00B23E10">
        <w:trPr>
          <w:trHeight w:val="1157"/>
          <w:jc w:val="center"/>
        </w:trPr>
        <w:tc>
          <w:tcPr>
            <w:tcW w:w="729" w:type="dxa"/>
          </w:tcPr>
          <w:p w:rsidR="00B23E10" w:rsidRDefault="00E9779E">
            <w:pPr>
              <w:tabs>
                <w:tab w:val="left" w:pos="872"/>
              </w:tabs>
              <w:jc w:val="center"/>
              <w:rPr>
                <w:sz w:val="32"/>
                <w:szCs w:val="32"/>
              </w:rPr>
            </w:pPr>
            <w:r>
              <w:rPr>
                <w:rFonts w:hint="eastAsia"/>
                <w:sz w:val="32"/>
                <w:szCs w:val="32"/>
              </w:rPr>
              <w:t>5</w:t>
            </w:r>
          </w:p>
        </w:tc>
        <w:tc>
          <w:tcPr>
            <w:tcW w:w="1155" w:type="dxa"/>
          </w:tcPr>
          <w:p w:rsidR="00B23E10" w:rsidRDefault="00E9779E">
            <w:r>
              <w:rPr>
                <w:rFonts w:hint="eastAsia"/>
              </w:rPr>
              <w:t>网络交换机</w:t>
            </w:r>
          </w:p>
        </w:tc>
        <w:tc>
          <w:tcPr>
            <w:tcW w:w="1080" w:type="dxa"/>
          </w:tcPr>
          <w:p w:rsidR="00B23E10" w:rsidRDefault="00E9779E">
            <w:r>
              <w:rPr>
                <w:rFonts w:hint="eastAsia"/>
              </w:rPr>
              <w:t>华为</w:t>
            </w:r>
            <w:r>
              <w:rPr>
                <w:rFonts w:hint="eastAsia"/>
              </w:rPr>
              <w:t>48</w:t>
            </w:r>
            <w:r>
              <w:rPr>
                <w:rFonts w:hint="eastAsia"/>
              </w:rPr>
              <w:t>口网络千兆网络</w:t>
            </w:r>
            <w:r>
              <w:rPr>
                <w:rFonts w:hint="eastAsia"/>
              </w:rPr>
              <w:t xml:space="preserve"> </w:t>
            </w:r>
            <w:r>
              <w:rPr>
                <w:rFonts w:hint="eastAsia"/>
              </w:rPr>
              <w:t>交换机</w:t>
            </w:r>
          </w:p>
        </w:tc>
        <w:tc>
          <w:tcPr>
            <w:tcW w:w="3771" w:type="dxa"/>
          </w:tcPr>
          <w:p w:rsidR="00B23E10" w:rsidRDefault="00E9779E">
            <w:pPr>
              <w:jc w:val="center"/>
            </w:pPr>
            <w:r>
              <w:rPr>
                <w:rFonts w:hint="eastAsia"/>
              </w:rPr>
              <w:t>华为</w:t>
            </w:r>
            <w:r>
              <w:rPr>
                <w:rFonts w:hint="eastAsia"/>
              </w:rPr>
              <w:t>48</w:t>
            </w:r>
            <w:r>
              <w:rPr>
                <w:rFonts w:hint="eastAsia"/>
              </w:rPr>
              <w:t>口网络千兆网络</w:t>
            </w:r>
            <w:r>
              <w:rPr>
                <w:rFonts w:hint="eastAsia"/>
              </w:rPr>
              <w:t xml:space="preserve"> </w:t>
            </w:r>
            <w:r>
              <w:rPr>
                <w:rFonts w:hint="eastAsia"/>
              </w:rPr>
              <w:t>交换机（含</w:t>
            </w:r>
            <w:r>
              <w:rPr>
                <w:rFonts w:hint="eastAsia"/>
              </w:rPr>
              <w:t>2</w:t>
            </w:r>
            <w:r>
              <w:rPr>
                <w:rFonts w:hint="eastAsia"/>
              </w:rPr>
              <w:t>个光纤模块）</w:t>
            </w:r>
          </w:p>
        </w:tc>
        <w:tc>
          <w:tcPr>
            <w:tcW w:w="855" w:type="dxa"/>
          </w:tcPr>
          <w:p w:rsidR="00B23E10" w:rsidRDefault="00E9779E">
            <w:pPr>
              <w:jc w:val="center"/>
            </w:pPr>
            <w:r>
              <w:rPr>
                <w:rFonts w:hint="eastAsia"/>
              </w:rPr>
              <w:t>2</w:t>
            </w:r>
          </w:p>
        </w:tc>
        <w:tc>
          <w:tcPr>
            <w:tcW w:w="1254" w:type="dxa"/>
          </w:tcPr>
          <w:p w:rsidR="00B23E10" w:rsidRDefault="00B23E10"/>
        </w:tc>
      </w:tr>
      <w:tr w:rsidR="00B23E10">
        <w:trPr>
          <w:trHeight w:val="878"/>
          <w:jc w:val="center"/>
        </w:trPr>
        <w:tc>
          <w:tcPr>
            <w:tcW w:w="729" w:type="dxa"/>
          </w:tcPr>
          <w:p w:rsidR="00B23E10" w:rsidRDefault="00E9779E">
            <w:pPr>
              <w:tabs>
                <w:tab w:val="left" w:pos="872"/>
              </w:tabs>
              <w:jc w:val="center"/>
              <w:rPr>
                <w:sz w:val="32"/>
                <w:szCs w:val="32"/>
              </w:rPr>
            </w:pPr>
            <w:r>
              <w:rPr>
                <w:rFonts w:hint="eastAsia"/>
                <w:sz w:val="32"/>
                <w:szCs w:val="32"/>
              </w:rPr>
              <w:t>6</w:t>
            </w:r>
          </w:p>
        </w:tc>
        <w:tc>
          <w:tcPr>
            <w:tcW w:w="1155" w:type="dxa"/>
          </w:tcPr>
          <w:p w:rsidR="00B23E10" w:rsidRDefault="00E9779E">
            <w:r>
              <w:rPr>
                <w:rFonts w:hint="eastAsia"/>
              </w:rPr>
              <w:t>UPS</w:t>
            </w:r>
          </w:p>
        </w:tc>
        <w:tc>
          <w:tcPr>
            <w:tcW w:w="1080" w:type="dxa"/>
          </w:tcPr>
          <w:p w:rsidR="00B23E10" w:rsidRDefault="00E9779E">
            <w:proofErr w:type="gramStart"/>
            <w:r>
              <w:rPr>
                <w:rFonts w:hint="eastAsia"/>
              </w:rPr>
              <w:t>山特</w:t>
            </w:r>
            <w:proofErr w:type="gramEnd"/>
            <w:r>
              <w:rPr>
                <w:rFonts w:hint="eastAsia"/>
              </w:rPr>
              <w:t xml:space="preserve">C10K </w:t>
            </w:r>
            <w:r>
              <w:rPr>
                <w:rFonts w:hint="eastAsia"/>
              </w:rPr>
              <w:t>后备</w:t>
            </w:r>
            <w:r>
              <w:rPr>
                <w:rFonts w:hint="eastAsia"/>
              </w:rPr>
              <w:t>2</w:t>
            </w:r>
            <w:r>
              <w:rPr>
                <w:rFonts w:hint="eastAsia"/>
              </w:rPr>
              <w:t>小时</w:t>
            </w:r>
          </w:p>
        </w:tc>
        <w:tc>
          <w:tcPr>
            <w:tcW w:w="3771" w:type="dxa"/>
          </w:tcPr>
          <w:p w:rsidR="00B23E10" w:rsidRDefault="00E9779E">
            <w:pPr>
              <w:jc w:val="center"/>
            </w:pPr>
            <w:proofErr w:type="gramStart"/>
            <w:r>
              <w:rPr>
                <w:rFonts w:hint="eastAsia"/>
              </w:rPr>
              <w:t>山特后</w:t>
            </w:r>
            <w:proofErr w:type="gramEnd"/>
            <w:r>
              <w:rPr>
                <w:rFonts w:hint="eastAsia"/>
              </w:rPr>
              <w:t>备电源（包含主机</w:t>
            </w:r>
            <w:proofErr w:type="gramStart"/>
            <w:r>
              <w:rPr>
                <w:rFonts w:hint="eastAsia"/>
              </w:rPr>
              <w:t xml:space="preserve"> </w:t>
            </w:r>
            <w:r>
              <w:rPr>
                <w:rFonts w:hint="eastAsia"/>
              </w:rPr>
              <w:t>电池</w:t>
            </w:r>
            <w:r>
              <w:rPr>
                <w:rFonts w:hint="eastAsia"/>
              </w:rPr>
              <w:t xml:space="preserve"> </w:t>
            </w:r>
            <w:r>
              <w:rPr>
                <w:rFonts w:hint="eastAsia"/>
              </w:rPr>
              <w:t>电池</w:t>
            </w:r>
            <w:proofErr w:type="gramEnd"/>
            <w:r>
              <w:rPr>
                <w:rFonts w:hint="eastAsia"/>
              </w:rPr>
              <w:t>箱</w:t>
            </w:r>
            <w:r>
              <w:rPr>
                <w:rFonts w:hint="eastAsia"/>
              </w:rPr>
              <w:t xml:space="preserve"> </w:t>
            </w:r>
            <w:r>
              <w:rPr>
                <w:rFonts w:hint="eastAsia"/>
              </w:rPr>
              <w:t>电池连接线等）三年免费保修。</w:t>
            </w:r>
          </w:p>
        </w:tc>
        <w:tc>
          <w:tcPr>
            <w:tcW w:w="855" w:type="dxa"/>
          </w:tcPr>
          <w:p w:rsidR="00B23E10" w:rsidRDefault="00E9779E">
            <w:pPr>
              <w:jc w:val="center"/>
            </w:pPr>
            <w:r>
              <w:rPr>
                <w:rFonts w:hint="eastAsia"/>
              </w:rPr>
              <w:t>1</w:t>
            </w:r>
          </w:p>
        </w:tc>
        <w:tc>
          <w:tcPr>
            <w:tcW w:w="1254" w:type="dxa"/>
          </w:tcPr>
          <w:p w:rsidR="00B23E10" w:rsidRDefault="00B23E10"/>
        </w:tc>
      </w:tr>
      <w:tr w:rsidR="00B23E10">
        <w:trPr>
          <w:trHeight w:val="480"/>
          <w:jc w:val="center"/>
        </w:trPr>
        <w:tc>
          <w:tcPr>
            <w:tcW w:w="729" w:type="dxa"/>
          </w:tcPr>
          <w:p w:rsidR="00B23E10" w:rsidRDefault="00E9779E">
            <w:pPr>
              <w:tabs>
                <w:tab w:val="left" w:pos="872"/>
              </w:tabs>
              <w:jc w:val="center"/>
              <w:rPr>
                <w:sz w:val="32"/>
                <w:szCs w:val="32"/>
              </w:rPr>
            </w:pPr>
            <w:r>
              <w:rPr>
                <w:rFonts w:hint="eastAsia"/>
                <w:sz w:val="32"/>
                <w:szCs w:val="32"/>
              </w:rPr>
              <w:t>7</w:t>
            </w:r>
          </w:p>
        </w:tc>
        <w:tc>
          <w:tcPr>
            <w:tcW w:w="1155" w:type="dxa"/>
          </w:tcPr>
          <w:p w:rsidR="00B23E10" w:rsidRDefault="00E9779E">
            <w:r>
              <w:rPr>
                <w:rFonts w:hint="eastAsia"/>
              </w:rPr>
              <w:t>软件授权</w:t>
            </w:r>
          </w:p>
        </w:tc>
        <w:tc>
          <w:tcPr>
            <w:tcW w:w="1080" w:type="dxa"/>
          </w:tcPr>
          <w:p w:rsidR="00B23E10" w:rsidRDefault="00E9779E">
            <w:r>
              <w:rPr>
                <w:rFonts w:hint="eastAsia"/>
              </w:rPr>
              <w:t>用户端软件</w:t>
            </w:r>
          </w:p>
        </w:tc>
        <w:tc>
          <w:tcPr>
            <w:tcW w:w="3771" w:type="dxa"/>
          </w:tcPr>
          <w:p w:rsidR="00B23E10" w:rsidRDefault="00E9779E">
            <w:pPr>
              <w:pStyle w:val="110"/>
              <w:widowControl/>
              <w:ind w:firstLineChars="0" w:firstLine="0"/>
              <w:rPr>
                <w:rFonts w:ascii="宋体" w:hAnsi="宋体" w:cs="宋体"/>
                <w:b/>
                <w:kern w:val="0"/>
                <w:sz w:val="18"/>
                <w:szCs w:val="18"/>
              </w:rPr>
            </w:pPr>
            <w:r>
              <w:rPr>
                <w:rFonts w:ascii="宋体" w:hAnsi="宋体" w:cs="宋体" w:hint="eastAsia"/>
                <w:b/>
                <w:kern w:val="0"/>
                <w:sz w:val="18"/>
                <w:szCs w:val="18"/>
              </w:rPr>
              <w:t>云桌面管理软件：</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云桌面管理和云终端管理，必须是可独立安装部署的管理模块，便于支持大规模和分布式云桌面场景；</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用户登陆到虚拟桌面后，支持会话连接断开后的自动重</w:t>
            </w:r>
            <w:proofErr w:type="gramStart"/>
            <w:r>
              <w:rPr>
                <w:rFonts w:ascii="宋体" w:hAnsi="宋体" w:hint="eastAsia"/>
                <w:sz w:val="18"/>
                <w:szCs w:val="18"/>
              </w:rPr>
              <w:t>连功能</w:t>
            </w:r>
            <w:proofErr w:type="gramEnd"/>
            <w:r>
              <w:rPr>
                <w:rFonts w:ascii="宋体" w:hAnsi="宋体" w:hint="eastAsia"/>
                <w:sz w:val="18"/>
                <w:szCs w:val="18"/>
              </w:rPr>
              <w:t>和会话保持功能；</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w:t>
            </w:r>
            <w:r>
              <w:rPr>
                <w:rFonts w:hint="eastAsia"/>
                <w:sz w:val="18"/>
                <w:szCs w:val="18"/>
              </w:rPr>
              <w:t>为了方便管理，控制台不需要安装任何客户端程序，直接通过浏览器以</w:t>
            </w:r>
            <w:r>
              <w:rPr>
                <w:rFonts w:ascii="宋体" w:hAnsi="宋体" w:hint="eastAsia"/>
                <w:sz w:val="18"/>
                <w:szCs w:val="18"/>
              </w:rPr>
              <w:t>WEB</w:t>
            </w:r>
            <w:r>
              <w:rPr>
                <w:rFonts w:hint="eastAsia"/>
                <w:sz w:val="18"/>
                <w:szCs w:val="18"/>
              </w:rPr>
              <w:t>形式访问</w:t>
            </w:r>
            <w:r>
              <w:rPr>
                <w:rFonts w:ascii="宋体" w:hAnsi="宋体" w:hint="eastAsia"/>
                <w:sz w:val="18"/>
                <w:szCs w:val="18"/>
              </w:rPr>
              <w:t>，</w:t>
            </w:r>
            <w:r>
              <w:rPr>
                <w:rFonts w:hint="eastAsia"/>
                <w:sz w:val="18"/>
                <w:szCs w:val="18"/>
              </w:rPr>
              <w:t>可以对终端进行批量管理和批量软件升级，方便终端统一管理</w:t>
            </w:r>
            <w:r>
              <w:rPr>
                <w:rFonts w:ascii="宋体" w:hAnsi="宋体" w:hint="eastAsia"/>
                <w:sz w:val="18"/>
                <w:szCs w:val="18"/>
              </w:rPr>
              <w:t>；</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通过用户策略推送，对桌面的用户体验和桌面安全进行管控；</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支持对</w:t>
            </w:r>
            <w:r>
              <w:rPr>
                <w:rFonts w:ascii="宋体" w:hAnsi="宋体" w:hint="eastAsia"/>
                <w:sz w:val="18"/>
                <w:szCs w:val="18"/>
              </w:rPr>
              <w:t>USB</w:t>
            </w:r>
            <w:r>
              <w:rPr>
                <w:rFonts w:ascii="宋体" w:hAnsi="宋体" w:hint="eastAsia"/>
                <w:sz w:val="18"/>
                <w:szCs w:val="18"/>
              </w:rPr>
              <w:t>存储设备进行访问控制；</w:t>
            </w:r>
            <w:r>
              <w:rPr>
                <w:rFonts w:ascii="宋体" w:hAnsi="宋体" w:hint="eastAsia"/>
                <w:sz w:val="18"/>
                <w:szCs w:val="18"/>
              </w:rPr>
              <w:t xml:space="preserve"> </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界面必须支持全简体中文，方便用户操作；</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▲虚拟桌面因系统故障无法连接时，用户在云终端上就可强制重启对应的虚拟机，无需由</w:t>
            </w:r>
            <w:r>
              <w:rPr>
                <w:rFonts w:ascii="宋体" w:hAnsi="宋体" w:hint="eastAsia"/>
                <w:sz w:val="18"/>
                <w:szCs w:val="18"/>
              </w:rPr>
              <w:t>IT</w:t>
            </w:r>
            <w:r>
              <w:rPr>
                <w:rFonts w:ascii="宋体" w:hAnsi="宋体" w:hint="eastAsia"/>
                <w:sz w:val="18"/>
                <w:szCs w:val="18"/>
              </w:rPr>
              <w:t>管理员后台重启；</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▲支持协议与终端绑定、</w:t>
            </w:r>
            <w:r>
              <w:rPr>
                <w:rFonts w:ascii="宋体" w:hAnsi="宋体" w:hint="eastAsia"/>
                <w:sz w:val="18"/>
                <w:szCs w:val="18"/>
              </w:rPr>
              <w:t>MAC</w:t>
            </w:r>
            <w:r>
              <w:rPr>
                <w:rFonts w:ascii="宋体" w:hAnsi="宋体" w:hint="eastAsia"/>
                <w:sz w:val="18"/>
                <w:szCs w:val="18"/>
              </w:rPr>
              <w:t>地址过滤；</w:t>
            </w:r>
            <w:r>
              <w:rPr>
                <w:rFonts w:ascii="宋体" w:hAnsi="宋体" w:hint="eastAsia"/>
                <w:sz w:val="18"/>
                <w:szCs w:val="18"/>
              </w:rPr>
              <w:t xml:space="preserve"> </w:t>
            </w:r>
          </w:p>
          <w:p w:rsidR="00B23E10" w:rsidRDefault="00E9779E">
            <w:pPr>
              <w:pStyle w:val="110"/>
              <w:widowControl/>
              <w:numPr>
                <w:ilvl w:val="0"/>
                <w:numId w:val="10"/>
              </w:numPr>
              <w:ind w:firstLineChars="0"/>
              <w:rPr>
                <w:rFonts w:ascii="宋体" w:hAnsi="宋体"/>
                <w:sz w:val="18"/>
                <w:szCs w:val="18"/>
              </w:rPr>
            </w:pPr>
            <w:r>
              <w:rPr>
                <w:rFonts w:ascii="宋体" w:hAnsi="宋体" w:hint="eastAsia"/>
                <w:sz w:val="18"/>
                <w:szCs w:val="18"/>
              </w:rPr>
              <w:t>▲可在任意虚拟化平台上部署，包括</w:t>
            </w:r>
            <w:proofErr w:type="spellStart"/>
            <w:r>
              <w:rPr>
                <w:rFonts w:ascii="宋体" w:hAnsi="宋体" w:hint="eastAsia"/>
                <w:sz w:val="18"/>
                <w:szCs w:val="18"/>
              </w:rPr>
              <w:lastRenderedPageBreak/>
              <w:t>Vsphere</w:t>
            </w:r>
            <w:proofErr w:type="spellEnd"/>
            <w:r>
              <w:rPr>
                <w:rFonts w:ascii="宋体" w:hAnsi="宋体" w:hint="eastAsia"/>
                <w:sz w:val="18"/>
                <w:szCs w:val="18"/>
              </w:rPr>
              <w:t>、</w:t>
            </w:r>
            <w:proofErr w:type="spellStart"/>
            <w:r>
              <w:rPr>
                <w:rFonts w:ascii="宋体" w:hAnsi="宋体" w:hint="eastAsia"/>
                <w:sz w:val="18"/>
                <w:szCs w:val="18"/>
              </w:rPr>
              <w:t>XenServer</w:t>
            </w:r>
            <w:proofErr w:type="spellEnd"/>
            <w:r>
              <w:rPr>
                <w:rFonts w:ascii="宋体" w:hAnsi="宋体" w:hint="eastAsia"/>
                <w:sz w:val="18"/>
                <w:szCs w:val="18"/>
              </w:rPr>
              <w:t>、</w:t>
            </w:r>
            <w:r>
              <w:rPr>
                <w:rFonts w:ascii="宋体" w:hAnsi="宋体" w:hint="eastAsia"/>
                <w:sz w:val="18"/>
                <w:szCs w:val="18"/>
              </w:rPr>
              <w:t>KVM</w:t>
            </w:r>
            <w:r>
              <w:rPr>
                <w:rFonts w:ascii="宋体" w:hAnsi="宋体" w:hint="eastAsia"/>
                <w:sz w:val="18"/>
                <w:szCs w:val="18"/>
              </w:rPr>
              <w:t>上均可部署；</w:t>
            </w:r>
          </w:p>
          <w:p w:rsidR="00B23E10" w:rsidRDefault="00E9779E">
            <w:pPr>
              <w:pStyle w:val="110"/>
              <w:widowControl/>
              <w:numPr>
                <w:ilvl w:val="0"/>
                <w:numId w:val="10"/>
              </w:numPr>
              <w:ind w:firstLineChars="0"/>
              <w:rPr>
                <w:rFonts w:ascii="宋体" w:hAnsi="宋体" w:cs="宋体"/>
                <w:color w:val="262626"/>
                <w:kern w:val="0"/>
                <w:sz w:val="18"/>
                <w:szCs w:val="18"/>
              </w:rPr>
            </w:pPr>
            <w:r>
              <w:rPr>
                <w:rFonts w:ascii="宋体" w:hAnsi="宋体" w:hint="eastAsia"/>
                <w:sz w:val="18"/>
                <w:szCs w:val="18"/>
              </w:rPr>
              <w:t>▲支持工作组环境部署，简化平台部署过程</w:t>
            </w:r>
            <w:r>
              <w:rPr>
                <w:rFonts w:ascii="宋体" w:hAnsi="宋体" w:hint="eastAsia"/>
                <w:sz w:val="18"/>
                <w:szCs w:val="18"/>
              </w:rPr>
              <w:t>,</w:t>
            </w:r>
            <w:r>
              <w:rPr>
                <w:rFonts w:ascii="宋体" w:hAnsi="宋体" w:hint="eastAsia"/>
                <w:sz w:val="18"/>
                <w:szCs w:val="18"/>
              </w:rPr>
              <w:t>同时也可支持</w:t>
            </w:r>
            <w:r>
              <w:rPr>
                <w:rFonts w:ascii="宋体" w:hAnsi="宋体" w:hint="eastAsia"/>
                <w:sz w:val="18"/>
                <w:szCs w:val="18"/>
              </w:rPr>
              <w:t>AD</w:t>
            </w:r>
            <w:proofErr w:type="gramStart"/>
            <w:r>
              <w:rPr>
                <w:rFonts w:ascii="宋体" w:hAnsi="宋体" w:hint="eastAsia"/>
                <w:sz w:val="18"/>
                <w:szCs w:val="18"/>
              </w:rPr>
              <w:t>域环境</w:t>
            </w:r>
            <w:proofErr w:type="gramEnd"/>
            <w:r>
              <w:rPr>
                <w:rFonts w:ascii="宋体" w:hAnsi="宋体" w:hint="eastAsia"/>
                <w:sz w:val="18"/>
                <w:szCs w:val="18"/>
              </w:rPr>
              <w:t>部署，提供多种用户验证方式；</w:t>
            </w:r>
          </w:p>
          <w:p w:rsidR="00B23E10" w:rsidRDefault="00B23E10">
            <w:pPr>
              <w:pStyle w:val="110"/>
              <w:widowControl/>
              <w:ind w:firstLineChars="0" w:firstLine="0"/>
              <w:rPr>
                <w:rFonts w:ascii="宋体" w:hAnsi="宋体" w:cs="宋体"/>
                <w:color w:val="262626"/>
                <w:kern w:val="0"/>
                <w:sz w:val="18"/>
                <w:szCs w:val="18"/>
              </w:rPr>
            </w:pPr>
          </w:p>
          <w:p w:rsidR="00B23E10" w:rsidRDefault="00E9779E">
            <w:pPr>
              <w:pStyle w:val="110"/>
              <w:widowControl/>
              <w:ind w:firstLineChars="0" w:firstLine="0"/>
              <w:rPr>
                <w:rFonts w:ascii="宋体" w:hAnsi="宋体" w:cs="宋体"/>
                <w:kern w:val="0"/>
                <w:sz w:val="18"/>
                <w:szCs w:val="18"/>
              </w:rPr>
            </w:pPr>
            <w:r>
              <w:rPr>
                <w:rFonts w:ascii="宋体" w:hAnsi="宋体" w:cs="宋体" w:hint="eastAsia"/>
                <w:kern w:val="0"/>
                <w:sz w:val="18"/>
                <w:szCs w:val="18"/>
              </w:rPr>
              <w:t>云终端管理模块：</w:t>
            </w:r>
          </w:p>
          <w:p w:rsidR="00B23E10" w:rsidRDefault="00E9779E">
            <w:pPr>
              <w:numPr>
                <w:ilvl w:val="0"/>
                <w:numId w:val="11"/>
              </w:numPr>
              <w:rPr>
                <w:rFonts w:ascii="宋体" w:hAnsi="宋体" w:cs="宋体"/>
                <w:sz w:val="18"/>
                <w:szCs w:val="18"/>
              </w:rPr>
            </w:pPr>
            <w:r>
              <w:rPr>
                <w:rFonts w:ascii="宋体" w:hAnsi="宋体" w:cs="宋体" w:hint="eastAsia"/>
                <w:sz w:val="18"/>
                <w:szCs w:val="18"/>
              </w:rPr>
              <w:t>可以自动发现并管理网络中的云终端，获取终端硬件，补丁以及许可信息；并能形成简报让管理员易于</w:t>
            </w:r>
            <w:r>
              <w:rPr>
                <w:rFonts w:ascii="宋体" w:hAnsi="宋体" w:cs="宋体" w:hint="eastAsia"/>
                <w:sz w:val="18"/>
                <w:szCs w:val="18"/>
              </w:rPr>
              <w:t>了解当前环境状态；</w:t>
            </w:r>
          </w:p>
          <w:p w:rsidR="00B23E10" w:rsidRDefault="00E9779E">
            <w:pPr>
              <w:numPr>
                <w:ilvl w:val="0"/>
                <w:numId w:val="11"/>
              </w:numPr>
              <w:rPr>
                <w:rFonts w:ascii="宋体" w:hAnsi="宋体" w:cs="宋体"/>
                <w:sz w:val="18"/>
                <w:szCs w:val="18"/>
              </w:rPr>
            </w:pPr>
            <w:r>
              <w:rPr>
                <w:rFonts w:ascii="宋体" w:hAnsi="宋体" w:hint="eastAsia"/>
                <w:sz w:val="18"/>
                <w:szCs w:val="18"/>
              </w:rPr>
              <w:t>▲</w:t>
            </w:r>
            <w:r>
              <w:rPr>
                <w:rFonts w:ascii="宋体" w:hAnsi="宋体" w:cs="宋体" w:hint="eastAsia"/>
                <w:sz w:val="18"/>
                <w:szCs w:val="18"/>
              </w:rPr>
              <w:t>可以对</w:t>
            </w:r>
            <w:r>
              <w:rPr>
                <w:rFonts w:ascii="宋体" w:hAnsi="宋体" w:hint="eastAsia"/>
                <w:sz w:val="18"/>
                <w:szCs w:val="18"/>
              </w:rPr>
              <w:t>终端进行批量管理和批量软件</w:t>
            </w:r>
            <w:r>
              <w:rPr>
                <w:rFonts w:ascii="宋体" w:hAnsi="宋体" w:cs="宋体" w:hint="eastAsia"/>
                <w:sz w:val="18"/>
                <w:szCs w:val="18"/>
              </w:rPr>
              <w:t>升级，降低后续因版本升级给</w:t>
            </w:r>
            <w:r>
              <w:rPr>
                <w:rFonts w:ascii="宋体" w:hAnsi="宋体" w:cs="宋体" w:hint="eastAsia"/>
                <w:sz w:val="18"/>
                <w:szCs w:val="18"/>
              </w:rPr>
              <w:t>IT</w:t>
            </w:r>
            <w:r>
              <w:rPr>
                <w:rFonts w:ascii="宋体" w:hAnsi="宋体" w:cs="宋体" w:hint="eastAsia"/>
                <w:sz w:val="18"/>
                <w:szCs w:val="18"/>
              </w:rPr>
              <w:t>管理员带来的工作量；</w:t>
            </w:r>
          </w:p>
          <w:p w:rsidR="00B23E10" w:rsidRDefault="00E9779E">
            <w:pPr>
              <w:numPr>
                <w:ilvl w:val="0"/>
                <w:numId w:val="11"/>
              </w:numPr>
              <w:rPr>
                <w:rFonts w:ascii="宋体" w:hAnsi="宋体" w:cs="宋体"/>
                <w:sz w:val="18"/>
                <w:szCs w:val="18"/>
              </w:rPr>
            </w:pPr>
            <w:r>
              <w:rPr>
                <w:rFonts w:ascii="宋体" w:hAnsi="宋体" w:cs="宋体" w:hint="eastAsia"/>
                <w:sz w:val="18"/>
                <w:szCs w:val="18"/>
              </w:rPr>
              <w:t>对云终端连接协议会话所需参数进行统一配置，形成自定义</w:t>
            </w:r>
            <w:r>
              <w:rPr>
                <w:rFonts w:ascii="宋体" w:hAnsi="宋体" w:cs="宋体" w:hint="eastAsia"/>
                <w:sz w:val="18"/>
                <w:szCs w:val="18"/>
              </w:rPr>
              <w:t>Profile</w:t>
            </w:r>
            <w:r>
              <w:rPr>
                <w:rFonts w:ascii="宋体" w:hAnsi="宋体" w:cs="宋体" w:hint="eastAsia"/>
                <w:sz w:val="18"/>
                <w:szCs w:val="18"/>
              </w:rPr>
              <w:t>，并通过网络推送至各个云终端；</w:t>
            </w:r>
          </w:p>
          <w:p w:rsidR="00B23E10" w:rsidRDefault="00E9779E">
            <w:pPr>
              <w:pStyle w:val="ListParagraph1"/>
              <w:numPr>
                <w:ilvl w:val="0"/>
                <w:numId w:val="11"/>
              </w:numPr>
              <w:ind w:firstLineChars="0"/>
              <w:rPr>
                <w:rFonts w:ascii="宋体" w:hAnsi="宋体" w:cs="宋体"/>
                <w:kern w:val="0"/>
                <w:sz w:val="18"/>
                <w:szCs w:val="18"/>
              </w:rPr>
            </w:pPr>
            <w:r>
              <w:rPr>
                <w:rFonts w:ascii="宋体" w:hAnsi="宋体" w:cs="宋体" w:hint="eastAsia"/>
                <w:kern w:val="0"/>
                <w:sz w:val="18"/>
                <w:szCs w:val="18"/>
              </w:rPr>
              <w:t>终端，服务</w:t>
            </w:r>
            <w:proofErr w:type="gramStart"/>
            <w:r>
              <w:rPr>
                <w:rFonts w:ascii="宋体" w:hAnsi="宋体" w:cs="宋体" w:hint="eastAsia"/>
                <w:kern w:val="0"/>
                <w:sz w:val="18"/>
                <w:szCs w:val="18"/>
              </w:rPr>
              <w:t>端操作</w:t>
            </w:r>
            <w:proofErr w:type="gramEnd"/>
            <w:r>
              <w:rPr>
                <w:rFonts w:ascii="宋体" w:hAnsi="宋体" w:cs="宋体" w:hint="eastAsia"/>
                <w:kern w:val="0"/>
                <w:sz w:val="18"/>
                <w:szCs w:val="18"/>
              </w:rPr>
              <w:t>日志记录完备，可被随时按需调用；</w:t>
            </w:r>
          </w:p>
          <w:p w:rsidR="00B23E10" w:rsidRDefault="00B23E10">
            <w:pPr>
              <w:pStyle w:val="ListParagraph1"/>
              <w:ind w:left="420" w:firstLineChars="0" w:firstLine="0"/>
              <w:rPr>
                <w:rFonts w:ascii="宋体" w:hAnsi="宋体" w:cs="宋体"/>
                <w:kern w:val="0"/>
                <w:sz w:val="18"/>
                <w:szCs w:val="18"/>
              </w:rPr>
            </w:pPr>
          </w:p>
          <w:p w:rsidR="00B23E10" w:rsidRDefault="00E9779E">
            <w:pPr>
              <w:pStyle w:val="110"/>
              <w:widowControl/>
              <w:ind w:firstLineChars="0" w:firstLine="0"/>
              <w:rPr>
                <w:rFonts w:ascii="宋体" w:hAnsi="宋体" w:cs="宋体"/>
                <w:b/>
                <w:kern w:val="0"/>
                <w:sz w:val="18"/>
                <w:szCs w:val="18"/>
              </w:rPr>
            </w:pPr>
            <w:r>
              <w:rPr>
                <w:rFonts w:ascii="宋体" w:hAnsi="宋体" w:cs="宋体" w:hint="eastAsia"/>
                <w:b/>
                <w:kern w:val="0"/>
                <w:sz w:val="18"/>
                <w:szCs w:val="18"/>
              </w:rPr>
              <w:t>云桌面显示协议：</w:t>
            </w:r>
          </w:p>
          <w:p w:rsidR="00B23E10" w:rsidRDefault="00E9779E">
            <w:pPr>
              <w:pStyle w:val="ListParagraph1"/>
              <w:numPr>
                <w:ilvl w:val="0"/>
                <w:numId w:val="12"/>
              </w:numPr>
              <w:ind w:firstLineChars="0"/>
              <w:rPr>
                <w:rFonts w:ascii="宋体" w:hAnsi="宋体" w:cs="宋体"/>
                <w:kern w:val="0"/>
                <w:sz w:val="18"/>
                <w:szCs w:val="18"/>
              </w:rPr>
            </w:pPr>
            <w:r>
              <w:rPr>
                <w:rFonts w:ascii="宋体" w:hAnsi="宋体" w:cs="宋体" w:hint="eastAsia"/>
                <w:kern w:val="0"/>
                <w:sz w:val="18"/>
                <w:szCs w:val="18"/>
              </w:rPr>
              <w:t>根据连接客户端显示器的分辨率，自动调整虚拟桌面分辨率；</w:t>
            </w:r>
            <w:r>
              <w:rPr>
                <w:rFonts w:ascii="宋体" w:hAnsi="宋体" w:cs="宋体" w:hint="eastAsia"/>
                <w:kern w:val="0"/>
                <w:sz w:val="18"/>
                <w:szCs w:val="18"/>
              </w:rPr>
              <w:t xml:space="preserve"> </w:t>
            </w:r>
          </w:p>
          <w:p w:rsidR="00B23E10" w:rsidRDefault="00E9779E">
            <w:pPr>
              <w:pStyle w:val="ListParagraph1"/>
              <w:numPr>
                <w:ilvl w:val="0"/>
                <w:numId w:val="12"/>
              </w:numPr>
              <w:ind w:firstLineChars="0"/>
              <w:rPr>
                <w:rFonts w:ascii="宋体" w:hAnsi="宋体" w:cs="宋体"/>
                <w:kern w:val="0"/>
                <w:sz w:val="18"/>
                <w:szCs w:val="18"/>
              </w:rPr>
            </w:pPr>
            <w:r>
              <w:rPr>
                <w:rFonts w:ascii="宋体" w:hAnsi="宋体" w:cs="宋体" w:hint="eastAsia"/>
                <w:kern w:val="0"/>
                <w:sz w:val="18"/>
                <w:szCs w:val="18"/>
              </w:rPr>
              <w:t>支持</w:t>
            </w:r>
            <w:r>
              <w:rPr>
                <w:rFonts w:ascii="宋体" w:hAnsi="宋体" w:cs="宋体" w:hint="eastAsia"/>
                <w:kern w:val="0"/>
                <w:sz w:val="18"/>
                <w:szCs w:val="18"/>
              </w:rPr>
              <w:t>USB</w:t>
            </w:r>
            <w:r>
              <w:rPr>
                <w:rFonts w:ascii="宋体" w:hAnsi="宋体" w:cs="宋体" w:hint="eastAsia"/>
                <w:kern w:val="0"/>
                <w:sz w:val="18"/>
                <w:szCs w:val="18"/>
              </w:rPr>
              <w:t>设备重定向，支持</w:t>
            </w:r>
            <w:r>
              <w:rPr>
                <w:rFonts w:ascii="宋体" w:hAnsi="宋体" w:cs="宋体" w:hint="eastAsia"/>
                <w:kern w:val="0"/>
                <w:sz w:val="18"/>
                <w:szCs w:val="18"/>
              </w:rPr>
              <w:t>USB</w:t>
            </w:r>
            <w:r>
              <w:rPr>
                <w:rFonts w:ascii="宋体" w:hAnsi="宋体" w:cs="宋体" w:hint="eastAsia"/>
                <w:kern w:val="0"/>
                <w:sz w:val="18"/>
                <w:szCs w:val="18"/>
              </w:rPr>
              <w:t>存储设备、打印机、扫描仪等外设、支持连接苹果和</w:t>
            </w:r>
            <w:r>
              <w:rPr>
                <w:rFonts w:ascii="宋体" w:hAnsi="宋体" w:cs="宋体" w:hint="eastAsia"/>
                <w:kern w:val="0"/>
                <w:sz w:val="18"/>
                <w:szCs w:val="18"/>
              </w:rPr>
              <w:t>Android</w:t>
            </w:r>
            <w:r>
              <w:rPr>
                <w:rFonts w:ascii="宋体" w:hAnsi="宋体" w:cs="宋体" w:hint="eastAsia"/>
                <w:kern w:val="0"/>
                <w:sz w:val="18"/>
                <w:szCs w:val="18"/>
              </w:rPr>
              <w:t>手机；</w:t>
            </w:r>
            <w:r>
              <w:rPr>
                <w:rFonts w:ascii="宋体" w:hAnsi="宋体" w:cs="宋体" w:hint="eastAsia"/>
                <w:kern w:val="0"/>
                <w:sz w:val="18"/>
                <w:szCs w:val="18"/>
              </w:rPr>
              <w:t xml:space="preserve"> </w:t>
            </w:r>
          </w:p>
          <w:p w:rsidR="00B23E10" w:rsidRDefault="00E9779E">
            <w:pPr>
              <w:pStyle w:val="ListParagraph1"/>
              <w:numPr>
                <w:ilvl w:val="0"/>
                <w:numId w:val="12"/>
              </w:numPr>
              <w:ind w:firstLineChars="0"/>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支持任意播放软件，可全屏在线和本地流畅播放</w:t>
            </w:r>
            <w:r>
              <w:rPr>
                <w:rFonts w:ascii="宋体" w:hAnsi="宋体" w:cs="宋体" w:hint="eastAsia"/>
                <w:kern w:val="0"/>
                <w:sz w:val="18"/>
                <w:szCs w:val="18"/>
              </w:rPr>
              <w:t>1080P</w:t>
            </w:r>
            <w:r>
              <w:rPr>
                <w:rFonts w:ascii="宋体" w:hAnsi="宋体" w:cs="宋体" w:hint="eastAsia"/>
                <w:kern w:val="0"/>
                <w:sz w:val="18"/>
                <w:szCs w:val="18"/>
              </w:rPr>
              <w:t>视频</w:t>
            </w:r>
            <w:r>
              <w:rPr>
                <w:rFonts w:ascii="宋体" w:hAnsi="宋体" w:cs="宋体" w:hint="eastAsia"/>
                <w:kern w:val="0"/>
                <w:sz w:val="18"/>
                <w:szCs w:val="18"/>
              </w:rPr>
              <w:t xml:space="preserve">, </w:t>
            </w:r>
            <w:r>
              <w:rPr>
                <w:rFonts w:ascii="宋体" w:hAnsi="宋体" w:cs="宋体" w:hint="eastAsia"/>
                <w:kern w:val="0"/>
                <w:sz w:val="18"/>
                <w:szCs w:val="18"/>
              </w:rPr>
              <w:t>快进和倒退播放视频时也不出现任何卡顿现象；</w:t>
            </w:r>
          </w:p>
          <w:p w:rsidR="00B23E10" w:rsidRDefault="00E9779E">
            <w:pPr>
              <w:pStyle w:val="ListParagraph1"/>
              <w:numPr>
                <w:ilvl w:val="0"/>
                <w:numId w:val="12"/>
              </w:numPr>
              <w:ind w:firstLineChars="0"/>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可任意调节桌面显示协议参数设置以适配各种办公环境要求，包括图像质量，码率，帧速率等参数设置（投标时提供功能截图以及原厂盖章）；</w:t>
            </w:r>
            <w:r>
              <w:rPr>
                <w:rFonts w:ascii="宋体" w:hAnsi="宋体" w:cs="宋体" w:hint="eastAsia"/>
                <w:kern w:val="0"/>
                <w:sz w:val="18"/>
                <w:szCs w:val="18"/>
              </w:rPr>
              <w:t xml:space="preserve"> </w:t>
            </w:r>
          </w:p>
          <w:p w:rsidR="00B23E10" w:rsidRDefault="00E9779E">
            <w:pPr>
              <w:pStyle w:val="ListParagraph1"/>
              <w:numPr>
                <w:ilvl w:val="0"/>
                <w:numId w:val="12"/>
              </w:numPr>
              <w:ind w:firstLineChars="0"/>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支持</w:t>
            </w:r>
            <w:r>
              <w:rPr>
                <w:rFonts w:ascii="宋体" w:hAnsi="宋体" w:cs="宋体" w:hint="eastAsia"/>
                <w:kern w:val="0"/>
                <w:sz w:val="18"/>
                <w:szCs w:val="18"/>
              </w:rPr>
              <w:t>GPU</w:t>
            </w:r>
            <w:r>
              <w:rPr>
                <w:rFonts w:ascii="宋体" w:hAnsi="宋体" w:cs="宋体" w:hint="eastAsia"/>
                <w:kern w:val="0"/>
                <w:sz w:val="18"/>
                <w:szCs w:val="18"/>
              </w:rPr>
              <w:t>穿透与</w:t>
            </w:r>
            <w:proofErr w:type="spellStart"/>
            <w:r>
              <w:rPr>
                <w:rFonts w:ascii="宋体" w:hAnsi="宋体" w:cs="宋体" w:hint="eastAsia"/>
                <w:kern w:val="0"/>
                <w:sz w:val="18"/>
                <w:szCs w:val="18"/>
              </w:rPr>
              <w:t>vGPU</w:t>
            </w:r>
            <w:proofErr w:type="spellEnd"/>
            <w:r>
              <w:rPr>
                <w:rFonts w:ascii="宋体" w:hAnsi="宋体" w:cs="宋体" w:hint="eastAsia"/>
                <w:kern w:val="0"/>
                <w:sz w:val="18"/>
                <w:szCs w:val="18"/>
              </w:rPr>
              <w:t>显卡虚拟化，可流畅运行</w:t>
            </w:r>
            <w:r>
              <w:rPr>
                <w:rFonts w:ascii="宋体" w:hAnsi="宋体" w:cs="宋体" w:hint="eastAsia"/>
                <w:kern w:val="0"/>
                <w:sz w:val="18"/>
                <w:szCs w:val="18"/>
              </w:rPr>
              <w:t>PROE</w:t>
            </w:r>
            <w:r>
              <w:rPr>
                <w:rFonts w:ascii="宋体" w:hAnsi="宋体" w:cs="宋体" w:hint="eastAsia"/>
                <w:kern w:val="0"/>
                <w:sz w:val="18"/>
                <w:szCs w:val="18"/>
              </w:rPr>
              <w:t>、</w:t>
            </w:r>
            <w:proofErr w:type="spellStart"/>
            <w:r>
              <w:rPr>
                <w:rFonts w:ascii="宋体" w:hAnsi="宋体" w:cs="宋体" w:hint="eastAsia"/>
                <w:kern w:val="0"/>
                <w:sz w:val="18"/>
                <w:szCs w:val="18"/>
              </w:rPr>
              <w:t>Solidworks</w:t>
            </w:r>
            <w:proofErr w:type="spellEnd"/>
            <w:r>
              <w:rPr>
                <w:rFonts w:ascii="宋体" w:hAnsi="宋体" w:cs="宋体" w:hint="eastAsia"/>
                <w:kern w:val="0"/>
                <w:sz w:val="18"/>
                <w:szCs w:val="18"/>
              </w:rPr>
              <w:t>、</w:t>
            </w:r>
            <w:r>
              <w:rPr>
                <w:rFonts w:ascii="宋体" w:hAnsi="宋体" w:cs="宋体" w:hint="eastAsia"/>
                <w:kern w:val="0"/>
                <w:sz w:val="18"/>
                <w:szCs w:val="18"/>
              </w:rPr>
              <w:t>3DMAX</w:t>
            </w:r>
            <w:r>
              <w:rPr>
                <w:rFonts w:ascii="宋体" w:hAnsi="宋体" w:cs="宋体" w:hint="eastAsia"/>
                <w:kern w:val="0"/>
                <w:sz w:val="18"/>
                <w:szCs w:val="18"/>
              </w:rPr>
              <w:t>、</w:t>
            </w:r>
            <w:r>
              <w:rPr>
                <w:rFonts w:ascii="宋体" w:hAnsi="宋体" w:cs="宋体" w:hint="eastAsia"/>
                <w:kern w:val="0"/>
                <w:sz w:val="18"/>
                <w:szCs w:val="18"/>
              </w:rPr>
              <w:t>AutoCAD</w:t>
            </w:r>
            <w:r>
              <w:rPr>
                <w:rFonts w:ascii="宋体" w:hAnsi="宋体" w:cs="宋体" w:hint="eastAsia"/>
                <w:kern w:val="0"/>
                <w:sz w:val="18"/>
                <w:szCs w:val="18"/>
              </w:rPr>
              <w:t>、</w:t>
            </w:r>
            <w:r>
              <w:rPr>
                <w:rFonts w:ascii="宋体" w:hAnsi="宋体" w:cs="宋体" w:hint="eastAsia"/>
                <w:kern w:val="0"/>
                <w:sz w:val="18"/>
                <w:szCs w:val="18"/>
              </w:rPr>
              <w:t>Maya</w:t>
            </w:r>
            <w:r>
              <w:rPr>
                <w:rFonts w:ascii="宋体" w:hAnsi="宋体" w:cs="宋体" w:hint="eastAsia"/>
                <w:kern w:val="0"/>
                <w:sz w:val="18"/>
                <w:szCs w:val="18"/>
              </w:rPr>
              <w:t>、</w:t>
            </w:r>
            <w:r>
              <w:rPr>
                <w:rFonts w:ascii="宋体" w:hAnsi="宋体" w:cs="宋体" w:hint="eastAsia"/>
                <w:kern w:val="0"/>
                <w:sz w:val="18"/>
                <w:szCs w:val="18"/>
              </w:rPr>
              <w:t>UG</w:t>
            </w:r>
            <w:r>
              <w:rPr>
                <w:rFonts w:ascii="宋体" w:hAnsi="宋体" w:cs="宋体" w:hint="eastAsia"/>
                <w:kern w:val="0"/>
                <w:sz w:val="18"/>
                <w:szCs w:val="18"/>
              </w:rPr>
              <w:t>等</w:t>
            </w:r>
            <w:r>
              <w:rPr>
                <w:rFonts w:ascii="宋体" w:hAnsi="宋体" w:cs="宋体" w:hint="eastAsia"/>
                <w:kern w:val="0"/>
                <w:sz w:val="18"/>
                <w:szCs w:val="18"/>
              </w:rPr>
              <w:t>3D</w:t>
            </w:r>
            <w:r>
              <w:rPr>
                <w:rFonts w:ascii="宋体" w:hAnsi="宋体" w:cs="宋体" w:hint="eastAsia"/>
                <w:kern w:val="0"/>
                <w:sz w:val="18"/>
                <w:szCs w:val="18"/>
              </w:rPr>
              <w:t>图形设计软件与桌面游戏软件；</w:t>
            </w:r>
          </w:p>
          <w:p w:rsidR="00B23E10" w:rsidRDefault="00E9779E">
            <w:pPr>
              <w:pStyle w:val="ListParagraph1"/>
              <w:numPr>
                <w:ilvl w:val="0"/>
                <w:numId w:val="12"/>
              </w:numPr>
              <w:ind w:firstLineChars="0"/>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显示协议提供最大不低于</w:t>
            </w:r>
            <w:r>
              <w:rPr>
                <w:rFonts w:ascii="宋体" w:hAnsi="宋体" w:cs="宋体" w:hint="eastAsia"/>
                <w:kern w:val="0"/>
                <w:sz w:val="18"/>
                <w:szCs w:val="18"/>
              </w:rPr>
              <w:t>60FPS</w:t>
            </w:r>
            <w:r>
              <w:rPr>
                <w:rFonts w:ascii="宋体" w:hAnsi="宋体" w:cs="宋体" w:hint="eastAsia"/>
                <w:kern w:val="0"/>
                <w:sz w:val="18"/>
                <w:szCs w:val="18"/>
              </w:rPr>
              <w:t>的帧速率（投标时提供功能截图以及原厂盖章）；</w:t>
            </w:r>
          </w:p>
          <w:p w:rsidR="00B23E10" w:rsidRDefault="00E9779E">
            <w:pPr>
              <w:pStyle w:val="110"/>
              <w:widowControl/>
              <w:numPr>
                <w:ilvl w:val="0"/>
                <w:numId w:val="12"/>
              </w:numPr>
              <w:ind w:firstLineChars="0"/>
              <w:rPr>
                <w:rFonts w:ascii="宋体" w:hAnsi="宋体" w:cs="宋体"/>
                <w:kern w:val="0"/>
                <w:sz w:val="18"/>
                <w:szCs w:val="18"/>
              </w:rPr>
            </w:pPr>
            <w:r>
              <w:rPr>
                <w:rFonts w:ascii="宋体" w:hAnsi="宋体" w:cs="宋体" w:hint="eastAsia"/>
                <w:kern w:val="0"/>
                <w:sz w:val="18"/>
                <w:szCs w:val="18"/>
              </w:rPr>
              <w:t>客户端与虚拟桌面之间加密传输；</w:t>
            </w:r>
          </w:p>
          <w:p w:rsidR="00B23E10" w:rsidRDefault="00E9779E">
            <w:pPr>
              <w:pStyle w:val="110"/>
              <w:widowControl/>
              <w:numPr>
                <w:ilvl w:val="0"/>
                <w:numId w:val="12"/>
              </w:numPr>
              <w:ind w:firstLineChars="0"/>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显示协议为国内自主研发，具有完全自主知识产权，源代码必须不受开源限制，保障安全。</w:t>
            </w:r>
          </w:p>
          <w:p w:rsidR="00B23E10" w:rsidRDefault="00B23E10">
            <w:pPr>
              <w:rPr>
                <w:rFonts w:ascii="宋体" w:hAnsi="宋体" w:cs="宋体"/>
                <w:sz w:val="18"/>
                <w:szCs w:val="18"/>
              </w:rPr>
            </w:pPr>
          </w:p>
          <w:p w:rsidR="00B23E10" w:rsidRDefault="00E9779E">
            <w:pPr>
              <w:pStyle w:val="110"/>
              <w:widowControl/>
              <w:ind w:firstLineChars="0" w:firstLine="0"/>
              <w:rPr>
                <w:rFonts w:ascii="宋体" w:hAnsi="宋体" w:cs="宋体"/>
                <w:bCs/>
                <w:kern w:val="0"/>
                <w:sz w:val="18"/>
                <w:szCs w:val="18"/>
              </w:rPr>
            </w:pPr>
            <w:r>
              <w:rPr>
                <w:rFonts w:ascii="宋体" w:hAnsi="宋体" w:cs="宋体" w:hint="eastAsia"/>
                <w:bCs/>
                <w:kern w:val="0"/>
                <w:sz w:val="18"/>
                <w:szCs w:val="18"/>
              </w:rPr>
              <w:lastRenderedPageBreak/>
              <w:t>其他：</w:t>
            </w:r>
          </w:p>
          <w:p w:rsidR="00B23E10" w:rsidRDefault="00E9779E">
            <w:pPr>
              <w:pStyle w:val="110"/>
              <w:widowControl/>
              <w:numPr>
                <w:ilvl w:val="0"/>
                <w:numId w:val="13"/>
              </w:numPr>
              <w:ind w:firstLineChars="0"/>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为保证用户的权益，不接受</w:t>
            </w:r>
            <w:r>
              <w:rPr>
                <w:rFonts w:ascii="宋体" w:hAnsi="宋体" w:cs="宋体" w:hint="eastAsia"/>
                <w:kern w:val="0"/>
                <w:sz w:val="18"/>
                <w:szCs w:val="18"/>
              </w:rPr>
              <w:t>OEM</w:t>
            </w:r>
            <w:r>
              <w:rPr>
                <w:rFonts w:ascii="宋体" w:hAnsi="宋体" w:cs="宋体" w:hint="eastAsia"/>
                <w:kern w:val="0"/>
                <w:sz w:val="18"/>
                <w:szCs w:val="18"/>
              </w:rPr>
              <w:t>的软件授权，投标人必须提供软件著作权登记证；</w:t>
            </w:r>
          </w:p>
          <w:p w:rsidR="00B23E10" w:rsidRDefault="00E9779E">
            <w:pPr>
              <w:pStyle w:val="110"/>
              <w:widowControl/>
              <w:numPr>
                <w:ilvl w:val="0"/>
                <w:numId w:val="13"/>
              </w:numPr>
              <w:ind w:firstLineChars="0"/>
              <w:rPr>
                <w:rFonts w:ascii="宋体" w:hAnsi="宋体" w:cs="宋体"/>
                <w:kern w:val="0"/>
                <w:sz w:val="18"/>
                <w:szCs w:val="18"/>
              </w:rPr>
            </w:pPr>
            <w:r>
              <w:rPr>
                <w:rFonts w:ascii="宋体" w:hAnsi="宋体" w:hint="eastAsia"/>
                <w:sz w:val="18"/>
                <w:szCs w:val="18"/>
              </w:rPr>
              <w:t>▲</w:t>
            </w:r>
            <w:r>
              <w:rPr>
                <w:rFonts w:ascii="宋体" w:hAnsi="宋体" w:cs="宋体" w:hint="eastAsia"/>
                <w:kern w:val="0"/>
                <w:sz w:val="18"/>
                <w:szCs w:val="18"/>
              </w:rPr>
              <w:t>云桌面管理软件、云终端管理软件、云终端硬件必须为同一品牌，不允许使用第三方软件整合，以保证软件的可靠性、兼容性、安全性以及互操作性；</w:t>
            </w:r>
          </w:p>
          <w:p w:rsidR="00B23E10" w:rsidRDefault="00E9779E">
            <w:pPr>
              <w:pStyle w:val="110"/>
              <w:widowControl/>
              <w:numPr>
                <w:ilvl w:val="0"/>
                <w:numId w:val="13"/>
              </w:numPr>
              <w:ind w:firstLineChars="0"/>
              <w:rPr>
                <w:rFonts w:ascii="宋体" w:hAnsi="宋体" w:cs="宋体"/>
                <w:kern w:val="0"/>
                <w:sz w:val="18"/>
                <w:szCs w:val="18"/>
              </w:rPr>
            </w:pPr>
            <w:r>
              <w:rPr>
                <w:rFonts w:ascii="宋体" w:hAnsi="宋体" w:cs="宋体" w:hint="eastAsia"/>
                <w:kern w:val="0"/>
                <w:sz w:val="18"/>
                <w:szCs w:val="18"/>
              </w:rPr>
              <w:t>国内必须有原厂技术支持服务部门提供技术支持服务，不接受</w:t>
            </w:r>
            <w:proofErr w:type="gramStart"/>
            <w:r>
              <w:rPr>
                <w:rFonts w:ascii="宋体" w:hAnsi="宋体" w:cs="宋体" w:hint="eastAsia"/>
                <w:kern w:val="0"/>
                <w:sz w:val="18"/>
                <w:szCs w:val="18"/>
              </w:rPr>
              <w:t>其他第三</w:t>
            </w:r>
            <w:proofErr w:type="gramEnd"/>
            <w:r>
              <w:rPr>
                <w:rFonts w:ascii="宋体" w:hAnsi="宋体" w:cs="宋体" w:hint="eastAsia"/>
                <w:kern w:val="0"/>
                <w:sz w:val="18"/>
                <w:szCs w:val="18"/>
              </w:rPr>
              <w:t>方提供的服务；</w:t>
            </w:r>
          </w:p>
          <w:p w:rsidR="00B23E10" w:rsidRDefault="00E9779E">
            <w:pPr>
              <w:jc w:val="center"/>
            </w:pPr>
            <w:r>
              <w:rPr>
                <w:rFonts w:ascii="宋体" w:hAnsi="宋体" w:hint="eastAsia"/>
                <w:sz w:val="18"/>
                <w:szCs w:val="18"/>
              </w:rPr>
              <w:t>▲</w:t>
            </w:r>
            <w:r>
              <w:rPr>
                <w:rFonts w:ascii="宋体" w:hAnsi="宋体" w:cs="宋体" w:hint="eastAsia"/>
                <w:sz w:val="18"/>
                <w:szCs w:val="18"/>
              </w:rPr>
              <w:t>软件提供</w:t>
            </w:r>
            <w:r>
              <w:rPr>
                <w:rFonts w:ascii="宋体" w:hAnsi="宋体" w:cs="宋体" w:hint="eastAsia"/>
                <w:sz w:val="18"/>
                <w:szCs w:val="18"/>
              </w:rPr>
              <w:t>3</w:t>
            </w:r>
            <w:r>
              <w:rPr>
                <w:rFonts w:ascii="宋体" w:hAnsi="宋体" w:cs="宋体" w:hint="eastAsia"/>
                <w:sz w:val="18"/>
                <w:szCs w:val="18"/>
              </w:rPr>
              <w:t>年免费升级，以及电话、邮件、在线</w:t>
            </w:r>
            <w:r>
              <w:rPr>
                <w:rFonts w:ascii="宋体" w:hAnsi="宋体" w:cs="宋体" w:hint="eastAsia"/>
                <w:sz w:val="18"/>
                <w:szCs w:val="18"/>
              </w:rPr>
              <w:t>5*8</w:t>
            </w:r>
            <w:r>
              <w:rPr>
                <w:rFonts w:ascii="宋体" w:hAnsi="宋体" w:cs="宋体" w:hint="eastAsia"/>
                <w:sz w:val="18"/>
                <w:szCs w:val="18"/>
              </w:rPr>
              <w:t>技术支持服务的原厂服务承诺函原件。</w:t>
            </w:r>
          </w:p>
        </w:tc>
        <w:tc>
          <w:tcPr>
            <w:tcW w:w="855" w:type="dxa"/>
          </w:tcPr>
          <w:p w:rsidR="00B23E10" w:rsidRDefault="00E9779E">
            <w:pPr>
              <w:jc w:val="center"/>
            </w:pPr>
            <w:r>
              <w:rPr>
                <w:rFonts w:hint="eastAsia"/>
              </w:rPr>
              <w:lastRenderedPageBreak/>
              <w:t>61</w:t>
            </w:r>
          </w:p>
        </w:tc>
        <w:tc>
          <w:tcPr>
            <w:tcW w:w="1254" w:type="dxa"/>
          </w:tcPr>
          <w:p w:rsidR="00B23E10" w:rsidRDefault="00B23E10"/>
        </w:tc>
      </w:tr>
      <w:tr w:rsidR="00B23E10">
        <w:trPr>
          <w:trHeight w:val="1575"/>
          <w:jc w:val="center"/>
        </w:trPr>
        <w:tc>
          <w:tcPr>
            <w:tcW w:w="729" w:type="dxa"/>
          </w:tcPr>
          <w:p w:rsidR="00B23E10" w:rsidRDefault="00E9779E">
            <w:pPr>
              <w:tabs>
                <w:tab w:val="left" w:pos="872"/>
              </w:tabs>
              <w:jc w:val="center"/>
            </w:pPr>
            <w:r>
              <w:rPr>
                <w:rFonts w:hint="eastAsia"/>
                <w:sz w:val="32"/>
                <w:szCs w:val="32"/>
              </w:rPr>
              <w:lastRenderedPageBreak/>
              <w:t>8</w:t>
            </w:r>
          </w:p>
        </w:tc>
        <w:tc>
          <w:tcPr>
            <w:tcW w:w="1155" w:type="dxa"/>
          </w:tcPr>
          <w:p w:rsidR="00B23E10" w:rsidRDefault="00E9779E">
            <w:pPr>
              <w:jc w:val="left"/>
            </w:pPr>
            <w:r>
              <w:rPr>
                <w:rFonts w:hint="eastAsia"/>
              </w:rPr>
              <w:t>摄像枪</w:t>
            </w:r>
          </w:p>
        </w:tc>
        <w:tc>
          <w:tcPr>
            <w:tcW w:w="1080" w:type="dxa"/>
          </w:tcPr>
          <w:p w:rsidR="00B23E10" w:rsidRDefault="00E9779E">
            <w:pPr>
              <w:jc w:val="left"/>
            </w:pPr>
            <w:proofErr w:type="gramStart"/>
            <w:r>
              <w:rPr>
                <w:rFonts w:hint="eastAsia"/>
              </w:rPr>
              <w:t>海康威视摄像</w:t>
            </w:r>
            <w:proofErr w:type="gramEnd"/>
            <w:r>
              <w:rPr>
                <w:rFonts w:hint="eastAsia"/>
              </w:rPr>
              <w:t>枪及后台设备</w:t>
            </w:r>
          </w:p>
        </w:tc>
        <w:tc>
          <w:tcPr>
            <w:tcW w:w="3771" w:type="dxa"/>
          </w:tcPr>
          <w:p w:rsidR="00B23E10" w:rsidRDefault="00E9779E">
            <w:pPr>
              <w:jc w:val="left"/>
              <w:rPr>
                <w:rFonts w:ascii="宋体"/>
                <w:sz w:val="18"/>
                <w:szCs w:val="18"/>
              </w:rPr>
            </w:pPr>
            <w:r>
              <w:rPr>
                <w:rFonts w:ascii="宋体" w:cs="宋体" w:hint="eastAsia"/>
                <w:kern w:val="0"/>
                <w:szCs w:val="21"/>
                <w:lang w:bidi="ar"/>
              </w:rPr>
              <w:t xml:space="preserve"> </w:t>
            </w:r>
            <w:r>
              <w:rPr>
                <w:rFonts w:ascii="宋体" w:hint="eastAsia"/>
                <w:sz w:val="18"/>
                <w:szCs w:val="18"/>
              </w:rPr>
              <w:t>HSDS-2CD3T25-I5 200</w:t>
            </w:r>
            <w:proofErr w:type="gramStart"/>
            <w:r>
              <w:rPr>
                <w:rFonts w:ascii="宋体" w:hint="eastAsia"/>
                <w:sz w:val="18"/>
                <w:szCs w:val="18"/>
              </w:rPr>
              <w:t>万像</w:t>
            </w:r>
            <w:proofErr w:type="gramEnd"/>
            <w:r>
              <w:rPr>
                <w:rFonts w:ascii="宋体" w:hint="eastAsia"/>
                <w:sz w:val="18"/>
                <w:szCs w:val="18"/>
              </w:rPr>
              <w:t>素日夜防水网络摄像机</w:t>
            </w:r>
            <w:r>
              <w:rPr>
                <w:rFonts w:ascii="宋体" w:hint="eastAsia"/>
                <w:sz w:val="18"/>
                <w:szCs w:val="18"/>
              </w:rPr>
              <w:t xml:space="preserve"> </w:t>
            </w:r>
            <w:r>
              <w:rPr>
                <w:rFonts w:ascii="宋体" w:hint="eastAsia"/>
                <w:sz w:val="18"/>
                <w:szCs w:val="18"/>
              </w:rPr>
              <w:t>，包含安装调试</w:t>
            </w:r>
            <w:r>
              <w:rPr>
                <w:rFonts w:ascii="宋体" w:hint="eastAsia"/>
                <w:sz w:val="18"/>
                <w:szCs w:val="18"/>
              </w:rPr>
              <w:t xml:space="preserve"> </w:t>
            </w:r>
            <w:r>
              <w:rPr>
                <w:rFonts w:ascii="宋体" w:hint="eastAsia"/>
                <w:sz w:val="18"/>
                <w:szCs w:val="18"/>
              </w:rPr>
              <w:t>布线辅材</w:t>
            </w:r>
            <w:r>
              <w:rPr>
                <w:rFonts w:ascii="宋体" w:hint="eastAsia"/>
                <w:sz w:val="18"/>
                <w:szCs w:val="18"/>
              </w:rPr>
              <w:t xml:space="preserve"> </w:t>
            </w:r>
            <w:r>
              <w:rPr>
                <w:rFonts w:ascii="宋体" w:hint="eastAsia"/>
                <w:sz w:val="18"/>
                <w:szCs w:val="18"/>
              </w:rPr>
              <w:t>硬盘录像机</w:t>
            </w:r>
            <w:r>
              <w:rPr>
                <w:rFonts w:ascii="宋体" w:hint="eastAsia"/>
                <w:sz w:val="18"/>
                <w:szCs w:val="18"/>
              </w:rPr>
              <w:t xml:space="preserve"> 42</w:t>
            </w:r>
            <w:r>
              <w:rPr>
                <w:rFonts w:ascii="宋体" w:hint="eastAsia"/>
                <w:sz w:val="18"/>
                <w:szCs w:val="18"/>
              </w:rPr>
              <w:t>寸监视器</w:t>
            </w:r>
          </w:p>
        </w:tc>
        <w:tc>
          <w:tcPr>
            <w:tcW w:w="855" w:type="dxa"/>
          </w:tcPr>
          <w:p w:rsidR="00B23E10" w:rsidRDefault="00E9779E">
            <w:pPr>
              <w:jc w:val="center"/>
            </w:pPr>
            <w:r>
              <w:rPr>
                <w:rFonts w:hint="eastAsia"/>
              </w:rPr>
              <w:t>4</w:t>
            </w:r>
          </w:p>
        </w:tc>
        <w:tc>
          <w:tcPr>
            <w:tcW w:w="1254" w:type="dxa"/>
          </w:tcPr>
          <w:p w:rsidR="00B23E10" w:rsidRDefault="00B23E10"/>
        </w:tc>
      </w:tr>
    </w:tbl>
    <w:p w:rsidR="00B23E10" w:rsidRDefault="00B23E10">
      <w:pPr>
        <w:jc w:val="left"/>
        <w:rPr>
          <w:b/>
          <w:sz w:val="36"/>
          <w:szCs w:val="36"/>
        </w:rPr>
      </w:pPr>
    </w:p>
    <w:p w:rsidR="00B23E10" w:rsidRDefault="00E9779E">
      <w:pPr>
        <w:jc w:val="left"/>
        <w:rPr>
          <w:rFonts w:ascii="仿宋" w:eastAsia="仿宋" w:hAnsi="仿宋" w:cs="宋体"/>
          <w:b/>
          <w:bCs/>
          <w:color w:val="000000"/>
          <w:kern w:val="0"/>
          <w:sz w:val="40"/>
          <w:szCs w:val="40"/>
        </w:rPr>
      </w:pPr>
      <w:r>
        <w:rPr>
          <w:rFonts w:hint="eastAsia"/>
          <w:b/>
          <w:sz w:val="36"/>
          <w:szCs w:val="36"/>
        </w:rPr>
        <w:t>备注：</w:t>
      </w:r>
      <w:r>
        <w:rPr>
          <w:rFonts w:ascii="宋体" w:hAnsi="宋体" w:cs="宋体" w:hint="eastAsia"/>
          <w:bCs/>
          <w:sz w:val="28"/>
          <w:szCs w:val="28"/>
        </w:rPr>
        <w:t>1</w:t>
      </w:r>
      <w:r>
        <w:rPr>
          <w:rFonts w:ascii="宋体" w:hAnsi="宋体" w:cs="宋体" w:hint="eastAsia"/>
          <w:bCs/>
          <w:sz w:val="28"/>
          <w:szCs w:val="28"/>
        </w:rPr>
        <w:t>、</w:t>
      </w:r>
      <w:r>
        <w:rPr>
          <w:rFonts w:ascii="宋体" w:hint="eastAsia"/>
          <w:bCs/>
          <w:sz w:val="22"/>
          <w:szCs w:val="22"/>
        </w:rPr>
        <w:t>后续中标供应商必须保证本平台的使用流畅，如果建设完成后，使用过程中有卡顿的现</w:t>
      </w:r>
      <w:r>
        <w:rPr>
          <w:rFonts w:ascii="宋体" w:hint="eastAsia"/>
          <w:bCs/>
          <w:sz w:val="22"/>
          <w:szCs w:val="22"/>
        </w:rPr>
        <w:t xml:space="preserve"> </w:t>
      </w:r>
      <w:proofErr w:type="gramStart"/>
      <w:r>
        <w:rPr>
          <w:rFonts w:ascii="宋体" w:hint="eastAsia"/>
          <w:bCs/>
          <w:sz w:val="22"/>
          <w:szCs w:val="22"/>
        </w:rPr>
        <w:t>象</w:t>
      </w:r>
      <w:proofErr w:type="gramEnd"/>
      <w:r>
        <w:rPr>
          <w:rFonts w:ascii="宋体" w:hint="eastAsia"/>
          <w:bCs/>
          <w:sz w:val="22"/>
          <w:szCs w:val="22"/>
        </w:rPr>
        <w:t>，则项目不予通过，直到使用流畅为止。</w:t>
      </w:r>
    </w:p>
    <w:p w:rsidR="00B23E10" w:rsidRDefault="00E9779E">
      <w:pPr>
        <w:jc w:val="left"/>
        <w:rPr>
          <w:rFonts w:ascii="宋体" w:hAnsi="宋体" w:cs="宋体"/>
          <w:color w:val="FF0000"/>
          <w:kern w:val="0"/>
          <w:sz w:val="22"/>
          <w:szCs w:val="22"/>
        </w:rPr>
      </w:pPr>
      <w:r>
        <w:rPr>
          <w:rFonts w:ascii="仿宋" w:eastAsia="仿宋" w:hAnsi="仿宋" w:cs="宋体" w:hint="eastAsia"/>
          <w:color w:val="000000"/>
          <w:kern w:val="0"/>
          <w:sz w:val="28"/>
          <w:szCs w:val="28"/>
        </w:rPr>
        <w:t xml:space="preserve">        2</w:t>
      </w:r>
      <w:r>
        <w:rPr>
          <w:rFonts w:ascii="仿宋" w:eastAsia="仿宋" w:hAnsi="仿宋" w:cs="宋体" w:hint="eastAsia"/>
          <w:color w:val="000000"/>
          <w:kern w:val="0"/>
          <w:sz w:val="28"/>
          <w:szCs w:val="28"/>
        </w:rPr>
        <w:t>、</w:t>
      </w:r>
      <w:r>
        <w:rPr>
          <w:rFonts w:ascii="宋体" w:hAnsi="宋体" w:cs="宋体" w:hint="eastAsia"/>
          <w:color w:val="FF0000"/>
          <w:kern w:val="0"/>
          <w:sz w:val="22"/>
          <w:szCs w:val="22"/>
        </w:rPr>
        <w:t>清单</w:t>
      </w:r>
      <w:r>
        <w:rPr>
          <w:rFonts w:ascii="宋体" w:hAnsi="宋体" w:cs="宋体" w:hint="eastAsia"/>
          <w:color w:val="FF0000"/>
          <w:kern w:val="0"/>
          <w:sz w:val="22"/>
          <w:szCs w:val="22"/>
        </w:rPr>
        <w:t>2</w:t>
      </w:r>
      <w:r>
        <w:rPr>
          <w:rFonts w:ascii="宋体" w:hAnsi="宋体" w:cs="宋体" w:hint="eastAsia"/>
          <w:color w:val="FF0000"/>
          <w:kern w:val="0"/>
          <w:sz w:val="22"/>
          <w:szCs w:val="22"/>
        </w:rPr>
        <w:t>中所需设备给出的品牌（型号）仅作为参考，其中序号为</w:t>
      </w:r>
      <w:r>
        <w:rPr>
          <w:rFonts w:ascii="宋体" w:hAnsi="宋体" w:cs="宋体" w:hint="eastAsia"/>
          <w:color w:val="FF0000"/>
          <w:kern w:val="0"/>
          <w:sz w:val="22"/>
          <w:szCs w:val="22"/>
        </w:rPr>
        <w:t>1</w:t>
      </w:r>
      <w:r>
        <w:rPr>
          <w:rFonts w:ascii="宋体" w:hAnsi="宋体" w:cs="宋体" w:hint="eastAsia"/>
          <w:color w:val="FF0000"/>
          <w:kern w:val="0"/>
          <w:sz w:val="22"/>
          <w:szCs w:val="22"/>
        </w:rPr>
        <w:t>的服务器给出两款品牌（型号）作为参考，服务器所需台数一共为两台，投标者可自行选择其中一个品牌（型号）进行报价。（如有其他品牌</w:t>
      </w:r>
      <w:r>
        <w:rPr>
          <w:rFonts w:ascii="宋体" w:hAnsi="宋体" w:cs="宋体" w:hint="eastAsia"/>
          <w:color w:val="FF0000"/>
          <w:kern w:val="0"/>
          <w:sz w:val="22"/>
          <w:szCs w:val="22"/>
        </w:rPr>
        <w:t>/</w:t>
      </w:r>
      <w:r>
        <w:rPr>
          <w:rFonts w:ascii="宋体" w:hAnsi="宋体" w:cs="宋体" w:hint="eastAsia"/>
          <w:color w:val="FF0000"/>
          <w:kern w:val="0"/>
          <w:sz w:val="22"/>
          <w:szCs w:val="22"/>
        </w:rPr>
        <w:t>型号也可进行报价）</w:t>
      </w:r>
    </w:p>
    <w:p w:rsidR="00B23E10" w:rsidRDefault="00E9779E">
      <w:pPr>
        <w:widowControl/>
        <w:jc w:val="left"/>
        <w:rPr>
          <w:rFonts w:ascii="宋体"/>
          <w:bCs/>
          <w:sz w:val="22"/>
          <w:szCs w:val="22"/>
        </w:rPr>
      </w:pPr>
      <w:r>
        <w:rPr>
          <w:rFonts w:ascii="黑体" w:eastAsia="黑体" w:hAnsi="黑体" w:cs="黑体" w:hint="eastAsia"/>
          <w:sz w:val="44"/>
          <w:szCs w:val="44"/>
        </w:rPr>
        <w:t xml:space="preserve">    </w:t>
      </w:r>
      <w:r>
        <w:rPr>
          <w:rFonts w:ascii="宋体" w:hAnsi="宋体" w:cs="宋体" w:hint="eastAsia"/>
          <w:bCs/>
          <w:sz w:val="28"/>
          <w:szCs w:val="28"/>
        </w:rPr>
        <w:t xml:space="preserve">  3</w:t>
      </w:r>
      <w:r>
        <w:rPr>
          <w:rFonts w:ascii="宋体" w:hAnsi="宋体" w:cs="宋体" w:hint="eastAsia"/>
          <w:bCs/>
          <w:sz w:val="28"/>
          <w:szCs w:val="28"/>
        </w:rPr>
        <w:t>、</w:t>
      </w:r>
      <w:proofErr w:type="gramStart"/>
      <w:r>
        <w:rPr>
          <w:rFonts w:ascii="宋体" w:hint="eastAsia"/>
          <w:b/>
          <w:color w:val="0000FF"/>
          <w:sz w:val="22"/>
          <w:szCs w:val="22"/>
        </w:rPr>
        <w:t>中标商</w:t>
      </w:r>
      <w:proofErr w:type="gramEnd"/>
      <w:r>
        <w:rPr>
          <w:rFonts w:ascii="宋体" w:hint="eastAsia"/>
          <w:b/>
          <w:color w:val="0000FF"/>
          <w:sz w:val="22"/>
          <w:szCs w:val="22"/>
        </w:rPr>
        <w:t>负责实验室的搬迁及复原和实验室的室内室外的光纤布置工作。</w:t>
      </w:r>
    </w:p>
    <w:p w:rsidR="00B23E10" w:rsidRDefault="00E9779E">
      <w:pPr>
        <w:widowControl/>
        <w:jc w:val="left"/>
        <w:rPr>
          <w:rFonts w:ascii="黑体" w:eastAsia="黑体" w:hAnsi="黑体" w:cs="黑体"/>
          <w:sz w:val="44"/>
          <w:szCs w:val="44"/>
        </w:rPr>
      </w:pPr>
      <w:r>
        <w:rPr>
          <w:rFonts w:ascii="黑体" w:eastAsia="黑体" w:hAnsi="黑体" w:cs="黑体"/>
          <w:sz w:val="44"/>
          <w:szCs w:val="44"/>
        </w:rPr>
        <w:br w:type="page"/>
      </w:r>
    </w:p>
    <w:p w:rsidR="00B23E10" w:rsidRDefault="00E9779E">
      <w:pPr>
        <w:jc w:val="center"/>
        <w:rPr>
          <w:rFonts w:ascii="黑体" w:eastAsia="黑体" w:hAnsi="黑体" w:cs="黑体"/>
          <w:sz w:val="44"/>
          <w:szCs w:val="44"/>
        </w:rPr>
      </w:pPr>
      <w:r>
        <w:rPr>
          <w:rFonts w:ascii="黑体" w:eastAsia="黑体" w:hAnsi="黑体" w:cs="黑体" w:hint="eastAsia"/>
          <w:sz w:val="44"/>
          <w:szCs w:val="44"/>
        </w:rPr>
        <w:lastRenderedPageBreak/>
        <w:t>第四部分</w:t>
      </w:r>
      <w:r>
        <w:rPr>
          <w:rFonts w:ascii="黑体" w:eastAsia="黑体" w:hAnsi="黑体" w:cs="黑体" w:hint="eastAsia"/>
          <w:sz w:val="44"/>
          <w:szCs w:val="44"/>
        </w:rPr>
        <w:t xml:space="preserve"> </w:t>
      </w:r>
      <w:r>
        <w:rPr>
          <w:rFonts w:ascii="黑体" w:eastAsia="黑体" w:hAnsi="黑体" w:cs="黑体" w:hint="eastAsia"/>
          <w:sz w:val="44"/>
          <w:szCs w:val="44"/>
        </w:rPr>
        <w:t>合同主要条款</w:t>
      </w:r>
      <w:bookmarkEnd w:id="34"/>
      <w:bookmarkEnd w:id="35"/>
      <w:bookmarkEnd w:id="36"/>
    </w:p>
    <w:p w:rsidR="00B23E10" w:rsidRDefault="00E9779E">
      <w:pPr>
        <w:numPr>
          <w:ilvl w:val="0"/>
          <w:numId w:val="14"/>
        </w:numPr>
        <w:tabs>
          <w:tab w:val="left" w:pos="0"/>
        </w:tabs>
        <w:ind w:firstLineChars="200" w:firstLine="560"/>
        <w:outlineLvl w:val="1"/>
        <w:rPr>
          <w:rFonts w:ascii="仿宋" w:eastAsia="仿宋" w:hAnsi="仿宋" w:cs="仿宋"/>
          <w:sz w:val="28"/>
          <w:szCs w:val="28"/>
        </w:rPr>
      </w:pPr>
      <w:bookmarkStart w:id="38" w:name="_Toc373485997"/>
      <w:bookmarkStart w:id="39" w:name="_Toc373500463"/>
      <w:bookmarkStart w:id="40" w:name="_Toc373486310"/>
      <w:r>
        <w:rPr>
          <w:rFonts w:ascii="仿宋" w:eastAsia="仿宋" w:hAnsi="仿宋" w:cs="仿宋" w:hint="eastAsia"/>
          <w:sz w:val="28"/>
          <w:szCs w:val="28"/>
        </w:rPr>
        <w:t>产品要求</w:t>
      </w:r>
      <w:bookmarkEnd w:id="38"/>
      <w:bookmarkEnd w:id="39"/>
      <w:bookmarkEnd w:id="40"/>
    </w:p>
    <w:p w:rsidR="00B23E10" w:rsidRDefault="00E9779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B23E10" w:rsidRDefault="00E9779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（二）卖方必须为用户（免费）培训软件使用操作人员，请投标方说明针对买方专业技术人员的培训计划。</w:t>
      </w:r>
    </w:p>
    <w:p w:rsidR="00B23E10" w:rsidRDefault="00E9779E">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（三）卖方保证买方在使用该产品或产品的任何一部分时，免受第三方提出的侵犯其专利权、商</w:t>
      </w:r>
      <w:r>
        <w:rPr>
          <w:rFonts w:ascii="仿宋" w:eastAsia="仿宋" w:hAnsi="仿宋" w:cs="仿宋" w:hint="eastAsia"/>
          <w:sz w:val="28"/>
          <w:szCs w:val="28"/>
        </w:rPr>
        <w:t>标权、工业设计权或其他知识产权的起诉，因产品存在知识产权瑕疵或纠纷的，卖方须承担可能发生的一切法律责任和费用。</w:t>
      </w:r>
    </w:p>
    <w:p w:rsidR="00B23E10" w:rsidRDefault="00E9779E">
      <w:pPr>
        <w:numPr>
          <w:ilvl w:val="0"/>
          <w:numId w:val="15"/>
        </w:numPr>
        <w:ind w:firstLineChars="150" w:firstLine="420"/>
        <w:rPr>
          <w:rFonts w:ascii="仿宋" w:eastAsia="仿宋" w:hAnsi="仿宋" w:cs="仿宋"/>
          <w:sz w:val="28"/>
          <w:szCs w:val="28"/>
        </w:rPr>
      </w:pPr>
      <w:r>
        <w:rPr>
          <w:rFonts w:ascii="仿宋" w:eastAsia="仿宋" w:hAnsi="仿宋" w:cs="仿宋" w:hint="eastAsia"/>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sz w:val="28"/>
          <w:szCs w:val="28"/>
        </w:rPr>
        <w:t>担费用</w:t>
      </w:r>
      <w:proofErr w:type="gramEnd"/>
      <w:r>
        <w:rPr>
          <w:rFonts w:ascii="仿宋" w:eastAsia="仿宋" w:hAnsi="仿宋" w:cs="仿宋" w:hint="eastAsia"/>
          <w:sz w:val="28"/>
          <w:szCs w:val="28"/>
        </w:rPr>
        <w:t>并主动做出相应的安排：或为买方获取继续使用受指控侵权的产品或产品的某一部分的权利，或</w:t>
      </w:r>
      <w:proofErr w:type="gramStart"/>
      <w:r>
        <w:rPr>
          <w:rFonts w:ascii="仿宋" w:eastAsia="仿宋" w:hAnsi="仿宋" w:cs="仿宋" w:hint="eastAsia"/>
          <w:sz w:val="28"/>
          <w:szCs w:val="28"/>
        </w:rPr>
        <w:t>用不会</w:t>
      </w:r>
      <w:proofErr w:type="gramEnd"/>
      <w:r>
        <w:rPr>
          <w:rFonts w:ascii="仿宋" w:eastAsia="仿宋" w:hAnsi="仿宋" w:cs="仿宋" w:hint="eastAsia"/>
          <w:sz w:val="28"/>
          <w:szCs w:val="28"/>
        </w:rPr>
        <w:t>造成侵权的同等技术水平的产品免费更换。</w:t>
      </w:r>
    </w:p>
    <w:p w:rsidR="00B23E10" w:rsidRDefault="00E9779E">
      <w:pPr>
        <w:numPr>
          <w:ilvl w:val="0"/>
          <w:numId w:val="15"/>
        </w:numPr>
        <w:ind w:firstLineChars="150" w:firstLine="420"/>
        <w:rPr>
          <w:rFonts w:ascii="仿宋" w:eastAsia="仿宋" w:hAnsi="仿宋" w:cs="仿宋"/>
          <w:color w:val="FF0000"/>
          <w:sz w:val="28"/>
          <w:szCs w:val="28"/>
        </w:rPr>
      </w:pPr>
      <w:r>
        <w:rPr>
          <w:rFonts w:ascii="仿宋" w:eastAsia="仿宋" w:hAnsi="仿宋" w:cs="仿宋" w:hint="eastAsia"/>
          <w:color w:val="FF0000"/>
          <w:sz w:val="28"/>
          <w:szCs w:val="28"/>
        </w:rPr>
        <w:t>中标人须到现场勘察、量取尺寸，</w:t>
      </w:r>
      <w:r>
        <w:rPr>
          <w:rFonts w:ascii="仿宋" w:eastAsia="仿宋" w:hAnsi="仿宋" w:cs="仿宋" w:hint="eastAsia"/>
          <w:color w:val="FF0000"/>
          <w:sz w:val="28"/>
          <w:szCs w:val="28"/>
        </w:rPr>
        <w:t>并</w:t>
      </w:r>
      <w:r>
        <w:rPr>
          <w:rFonts w:ascii="仿宋" w:eastAsia="仿宋" w:hAnsi="仿宋" w:cs="仿宋" w:hint="eastAsia"/>
          <w:color w:val="FF0000"/>
          <w:sz w:val="28"/>
          <w:szCs w:val="28"/>
        </w:rPr>
        <w:t>按所附清单提供设备及材料，负责所有线管及强、</w:t>
      </w:r>
      <w:proofErr w:type="gramStart"/>
      <w:r>
        <w:rPr>
          <w:rFonts w:ascii="仿宋" w:eastAsia="仿宋" w:hAnsi="仿宋" w:cs="仿宋" w:hint="eastAsia"/>
          <w:color w:val="FF0000"/>
          <w:sz w:val="28"/>
          <w:szCs w:val="28"/>
        </w:rPr>
        <w:t>弱电线</w:t>
      </w:r>
      <w:proofErr w:type="gramEnd"/>
      <w:r>
        <w:rPr>
          <w:rFonts w:ascii="仿宋" w:eastAsia="仿宋" w:hAnsi="仿宋" w:cs="仿宋" w:hint="eastAsia"/>
          <w:color w:val="FF0000"/>
          <w:sz w:val="28"/>
          <w:szCs w:val="28"/>
        </w:rPr>
        <w:t>的铺设，并完成所有网络信息点和强电插座的安装、调试，要求做到布局合理，布线规范，便于使用及维护方便</w:t>
      </w:r>
      <w:r>
        <w:rPr>
          <w:rFonts w:ascii="仿宋" w:eastAsia="仿宋" w:hAnsi="仿宋" w:cs="仿宋" w:hint="eastAsia"/>
          <w:color w:val="FF0000"/>
          <w:sz w:val="28"/>
          <w:szCs w:val="28"/>
        </w:rPr>
        <w:t>。</w:t>
      </w:r>
    </w:p>
    <w:p w:rsidR="00B23E10" w:rsidRDefault="00E9779E">
      <w:pPr>
        <w:numPr>
          <w:ilvl w:val="0"/>
          <w:numId w:val="15"/>
        </w:numPr>
        <w:ind w:firstLineChars="150" w:firstLine="420"/>
        <w:rPr>
          <w:rFonts w:ascii="仿宋" w:eastAsia="仿宋" w:hAnsi="仿宋" w:cs="仿宋"/>
          <w:color w:val="FF0000"/>
          <w:sz w:val="28"/>
          <w:szCs w:val="28"/>
        </w:rPr>
      </w:pPr>
      <w:r>
        <w:rPr>
          <w:rFonts w:ascii="仿宋" w:eastAsia="仿宋" w:hAnsi="仿宋" w:cs="仿宋" w:hint="eastAsia"/>
          <w:color w:val="FF0000"/>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cs="仿宋" w:hint="eastAsia"/>
          <w:color w:val="FF0000"/>
          <w:sz w:val="28"/>
          <w:szCs w:val="28"/>
        </w:rPr>
        <w:t>工完料净</w:t>
      </w:r>
      <w:proofErr w:type="gramEnd"/>
      <w:r>
        <w:rPr>
          <w:rFonts w:ascii="仿宋" w:eastAsia="仿宋" w:hAnsi="仿宋" w:cs="仿宋" w:hint="eastAsia"/>
          <w:color w:val="FF0000"/>
          <w:sz w:val="28"/>
          <w:szCs w:val="28"/>
        </w:rPr>
        <w:t>场地清的要求。</w:t>
      </w:r>
    </w:p>
    <w:p w:rsidR="00B23E10" w:rsidRDefault="00E9779E">
      <w:pPr>
        <w:numPr>
          <w:ilvl w:val="0"/>
          <w:numId w:val="15"/>
        </w:numPr>
        <w:ind w:firstLineChars="150" w:firstLine="420"/>
        <w:rPr>
          <w:rFonts w:ascii="仿宋" w:eastAsia="仿宋" w:hAnsi="仿宋" w:cs="仿宋"/>
          <w:color w:val="FF0000"/>
          <w:sz w:val="28"/>
          <w:szCs w:val="28"/>
        </w:rPr>
      </w:pPr>
      <w:r>
        <w:rPr>
          <w:rFonts w:ascii="仿宋" w:eastAsia="仿宋" w:hAnsi="仿宋" w:cs="仿宋" w:hint="eastAsia"/>
          <w:color w:val="FF0000"/>
          <w:sz w:val="28"/>
          <w:szCs w:val="28"/>
        </w:rPr>
        <w:lastRenderedPageBreak/>
        <w:t>项目实施期间出现工伤事故，由乙方自行负责。</w:t>
      </w:r>
    </w:p>
    <w:p w:rsidR="00B23E10" w:rsidRDefault="00E9779E">
      <w:pPr>
        <w:numPr>
          <w:ilvl w:val="0"/>
          <w:numId w:val="15"/>
        </w:numPr>
        <w:ind w:firstLineChars="150" w:firstLine="420"/>
        <w:rPr>
          <w:rFonts w:ascii="仿宋" w:eastAsia="仿宋" w:hAnsi="仿宋" w:cs="仿宋"/>
          <w:color w:val="FF0000"/>
          <w:sz w:val="28"/>
          <w:szCs w:val="28"/>
        </w:rPr>
      </w:pPr>
      <w:r>
        <w:rPr>
          <w:rFonts w:ascii="仿宋" w:eastAsia="仿宋" w:hAnsi="仿宋" w:cs="仿宋" w:hint="eastAsia"/>
          <w:color w:val="FF0000"/>
          <w:sz w:val="28"/>
          <w:szCs w:val="28"/>
        </w:rPr>
        <w:t>乙方</w:t>
      </w:r>
      <w:r>
        <w:rPr>
          <w:rFonts w:ascii="仿宋" w:eastAsia="仿宋" w:hAnsi="仿宋" w:cs="仿宋" w:hint="eastAsia"/>
          <w:color w:val="FF0000"/>
          <w:sz w:val="28"/>
          <w:szCs w:val="28"/>
        </w:rPr>
        <w:t>在搬迁、移动甲方设备时，不得对甲方设备、财产等造成任何破坏及损失。</w:t>
      </w:r>
    </w:p>
    <w:p w:rsidR="00B23E10" w:rsidRDefault="00B23E10">
      <w:pPr>
        <w:rPr>
          <w:rFonts w:ascii="仿宋" w:eastAsia="仿宋" w:hAnsi="仿宋" w:cs="仿宋"/>
          <w:sz w:val="28"/>
          <w:szCs w:val="28"/>
        </w:rPr>
      </w:pPr>
    </w:p>
    <w:p w:rsidR="00B23E10" w:rsidRDefault="00E9779E">
      <w:pPr>
        <w:numPr>
          <w:ilvl w:val="0"/>
          <w:numId w:val="14"/>
        </w:numPr>
        <w:tabs>
          <w:tab w:val="left" w:pos="0"/>
        </w:tabs>
        <w:ind w:firstLineChars="200" w:firstLine="560"/>
        <w:outlineLvl w:val="1"/>
        <w:rPr>
          <w:rFonts w:ascii="仿宋" w:eastAsia="仿宋" w:hAnsi="仿宋" w:cs="仿宋"/>
          <w:sz w:val="28"/>
          <w:szCs w:val="28"/>
        </w:rPr>
      </w:pPr>
      <w:bookmarkStart w:id="41" w:name="_Toc373500464"/>
      <w:bookmarkStart w:id="42" w:name="_Toc373485998"/>
      <w:bookmarkStart w:id="43" w:name="_Toc373486311"/>
      <w:r>
        <w:rPr>
          <w:rFonts w:ascii="仿宋" w:eastAsia="仿宋" w:hAnsi="仿宋" w:cs="仿宋" w:hint="eastAsia"/>
          <w:sz w:val="28"/>
          <w:szCs w:val="28"/>
        </w:rPr>
        <w:t>供货及验收</w:t>
      </w:r>
      <w:bookmarkEnd w:id="41"/>
      <w:bookmarkEnd w:id="42"/>
      <w:bookmarkEnd w:id="43"/>
    </w:p>
    <w:p w:rsidR="00B23E10" w:rsidRDefault="00E9779E">
      <w:pPr>
        <w:numPr>
          <w:ilvl w:val="0"/>
          <w:numId w:val="16"/>
        </w:numPr>
        <w:rPr>
          <w:rFonts w:ascii="仿宋" w:eastAsia="仿宋" w:hAnsi="仿宋" w:cs="仿宋"/>
          <w:sz w:val="28"/>
          <w:szCs w:val="28"/>
        </w:rPr>
      </w:pPr>
      <w:r>
        <w:rPr>
          <w:rFonts w:ascii="仿宋" w:eastAsia="仿宋" w:hAnsi="仿宋" w:cs="仿宋" w:hint="eastAsia"/>
          <w:sz w:val="28"/>
          <w:szCs w:val="28"/>
        </w:rPr>
        <w:t>供货期限为自合同签订之日起</w:t>
      </w:r>
      <w:r>
        <w:rPr>
          <w:rFonts w:ascii="仿宋" w:eastAsia="仿宋" w:hAnsi="仿宋" w:cs="仿宋" w:hint="eastAsia"/>
          <w:sz w:val="28"/>
          <w:szCs w:val="28"/>
        </w:rPr>
        <w:t>30</w:t>
      </w:r>
      <w:r>
        <w:rPr>
          <w:rFonts w:ascii="仿宋" w:eastAsia="仿宋" w:hAnsi="仿宋" w:cs="仿宋" w:hint="eastAsia"/>
          <w:sz w:val="28"/>
          <w:szCs w:val="28"/>
        </w:rPr>
        <w:t>天内，卖方免费送货上门及安装调试</w:t>
      </w:r>
      <w:r>
        <w:rPr>
          <w:rFonts w:ascii="仿宋" w:eastAsia="仿宋" w:hAnsi="仿宋" w:cs="仿宋" w:hint="eastAsia"/>
          <w:sz w:val="28"/>
          <w:szCs w:val="28"/>
        </w:rPr>
        <w:t>。</w:t>
      </w:r>
    </w:p>
    <w:p w:rsidR="00B23E10" w:rsidRDefault="00E9779E">
      <w:pPr>
        <w:numPr>
          <w:ilvl w:val="0"/>
          <w:numId w:val="16"/>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B23E10" w:rsidRDefault="00E9779E">
      <w:pPr>
        <w:numPr>
          <w:ilvl w:val="0"/>
          <w:numId w:val="16"/>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w:t>
      </w:r>
      <w:r>
        <w:rPr>
          <w:rFonts w:ascii="仿宋" w:eastAsia="仿宋" w:hAnsi="仿宋" w:cs="仿宋" w:hint="eastAsia"/>
          <w:sz w:val="28"/>
          <w:szCs w:val="28"/>
        </w:rPr>
        <w:t>&gt;48</w:t>
      </w:r>
      <w:r>
        <w:rPr>
          <w:rFonts w:ascii="仿宋" w:eastAsia="仿宋" w:hAnsi="仿宋" w:cs="仿宋" w:hint="eastAsia"/>
          <w:sz w:val="28"/>
          <w:szCs w:val="28"/>
        </w:rPr>
        <w:t>小时），直至其全面掌握所有设备系统的应用及维护并认可为止。</w:t>
      </w:r>
    </w:p>
    <w:p w:rsidR="00B23E10" w:rsidRDefault="00E9779E">
      <w:pPr>
        <w:numPr>
          <w:ilvl w:val="0"/>
          <w:numId w:val="16"/>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B23E10" w:rsidRDefault="00E9779E">
      <w:pPr>
        <w:numPr>
          <w:ilvl w:val="0"/>
          <w:numId w:val="16"/>
        </w:numPr>
        <w:rPr>
          <w:rFonts w:ascii="仿宋" w:eastAsia="仿宋" w:hAnsi="仿宋" w:cs="仿宋"/>
          <w:sz w:val="28"/>
          <w:szCs w:val="28"/>
        </w:rPr>
      </w:pPr>
      <w:r>
        <w:rPr>
          <w:rFonts w:ascii="仿宋" w:eastAsia="仿宋" w:hAnsi="仿宋" w:hint="eastAsia"/>
          <w:sz w:val="28"/>
          <w:szCs w:val="28"/>
        </w:rPr>
        <w:t>乙方按所附清单提</w:t>
      </w:r>
      <w:r>
        <w:rPr>
          <w:rFonts w:ascii="仿宋" w:eastAsia="仿宋" w:hAnsi="仿宋" w:hint="eastAsia"/>
          <w:sz w:val="28"/>
          <w:szCs w:val="28"/>
        </w:rPr>
        <w:t>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B23E10" w:rsidRDefault="00E9779E">
      <w:pPr>
        <w:numPr>
          <w:ilvl w:val="0"/>
          <w:numId w:val="16"/>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B23E10" w:rsidRDefault="00B23E10">
      <w:pPr>
        <w:rPr>
          <w:rFonts w:ascii="仿宋" w:eastAsia="仿宋" w:hAnsi="仿宋" w:cs="仿宋"/>
          <w:sz w:val="28"/>
          <w:szCs w:val="28"/>
        </w:rPr>
      </w:pPr>
    </w:p>
    <w:p w:rsidR="00B23E10" w:rsidRDefault="00E9779E">
      <w:pPr>
        <w:numPr>
          <w:ilvl w:val="0"/>
          <w:numId w:val="14"/>
        </w:numPr>
        <w:tabs>
          <w:tab w:val="left" w:pos="0"/>
        </w:tabs>
        <w:ind w:firstLineChars="200" w:firstLine="560"/>
        <w:outlineLvl w:val="1"/>
        <w:rPr>
          <w:rFonts w:ascii="仿宋" w:eastAsia="仿宋" w:hAnsi="仿宋" w:cs="仿宋"/>
          <w:sz w:val="28"/>
          <w:szCs w:val="28"/>
        </w:rPr>
      </w:pPr>
      <w:bookmarkStart w:id="44" w:name="_Toc373500465"/>
      <w:bookmarkStart w:id="45" w:name="_Toc373485999"/>
      <w:bookmarkStart w:id="46" w:name="_Toc373486312"/>
      <w:r>
        <w:rPr>
          <w:rFonts w:ascii="仿宋" w:eastAsia="仿宋" w:hAnsi="仿宋" w:cs="仿宋" w:hint="eastAsia"/>
          <w:sz w:val="28"/>
          <w:szCs w:val="28"/>
        </w:rPr>
        <w:t>售后服务</w:t>
      </w:r>
      <w:bookmarkEnd w:id="44"/>
      <w:bookmarkEnd w:id="45"/>
      <w:bookmarkEnd w:id="46"/>
    </w:p>
    <w:p w:rsidR="00B23E10" w:rsidRDefault="00E9779E">
      <w:pPr>
        <w:numPr>
          <w:ilvl w:val="0"/>
          <w:numId w:val="17"/>
        </w:numPr>
        <w:rPr>
          <w:rFonts w:ascii="仿宋" w:eastAsia="仿宋" w:hAnsi="仿宋" w:cs="仿宋"/>
          <w:sz w:val="28"/>
          <w:szCs w:val="28"/>
        </w:rPr>
      </w:pPr>
      <w:r>
        <w:rPr>
          <w:rFonts w:ascii="仿宋" w:eastAsia="仿宋" w:hAnsi="仿宋" w:cs="仿宋" w:hint="eastAsia"/>
          <w:sz w:val="28"/>
          <w:szCs w:val="28"/>
        </w:rPr>
        <w:lastRenderedPageBreak/>
        <w:t>保修期自买、卖双方签订验收合格报告之日起算，整体免费保修期</w:t>
      </w:r>
      <w:r>
        <w:rPr>
          <w:rFonts w:ascii="仿宋" w:eastAsia="仿宋" w:hAnsi="仿宋" w:cs="仿宋" w:hint="eastAsia"/>
          <w:b/>
          <w:sz w:val="28"/>
          <w:szCs w:val="28"/>
        </w:rPr>
        <w:t>叁</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B23E10" w:rsidRDefault="00E9779E">
      <w:pPr>
        <w:numPr>
          <w:ilvl w:val="0"/>
          <w:numId w:val="17"/>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B23E10" w:rsidRDefault="00E9779E">
      <w:pPr>
        <w:numPr>
          <w:ilvl w:val="0"/>
          <w:numId w:val="17"/>
        </w:numPr>
        <w:rPr>
          <w:rFonts w:ascii="仿宋" w:eastAsia="仿宋" w:hAnsi="仿宋" w:cs="仿宋"/>
          <w:sz w:val="28"/>
          <w:szCs w:val="28"/>
        </w:rPr>
      </w:pPr>
      <w:r>
        <w:rPr>
          <w:rFonts w:ascii="仿宋" w:eastAsia="仿宋" w:hAnsi="仿宋" w:cs="仿宋" w:hint="eastAsia"/>
          <w:sz w:val="28"/>
          <w:szCs w:val="28"/>
        </w:rPr>
        <w:t>软件故障响应时间及方式：</w:t>
      </w:r>
      <w:r>
        <w:rPr>
          <w:rFonts w:ascii="仿宋" w:eastAsia="仿宋" w:hAnsi="仿宋" w:cs="仿宋" w:hint="eastAsia"/>
          <w:sz w:val="28"/>
          <w:szCs w:val="28"/>
        </w:rPr>
        <w:t>4</w:t>
      </w:r>
      <w:r>
        <w:rPr>
          <w:rFonts w:ascii="仿宋" w:eastAsia="仿宋" w:hAnsi="仿宋" w:cs="仿宋" w:hint="eastAsia"/>
          <w:sz w:val="28"/>
          <w:szCs w:val="28"/>
        </w:rPr>
        <w:t>小时内远程维护，</w:t>
      </w:r>
      <w:r>
        <w:rPr>
          <w:rFonts w:ascii="仿宋" w:eastAsia="仿宋" w:hAnsi="仿宋" w:cs="仿宋" w:hint="eastAsia"/>
          <w:sz w:val="28"/>
          <w:szCs w:val="28"/>
        </w:rPr>
        <w:t>24</w:t>
      </w:r>
      <w:r>
        <w:rPr>
          <w:rFonts w:ascii="仿宋" w:eastAsia="仿宋" w:hAnsi="仿宋" w:cs="仿宋" w:hint="eastAsia"/>
          <w:sz w:val="28"/>
          <w:szCs w:val="28"/>
        </w:rPr>
        <w:t>小时内到达现场，</w:t>
      </w:r>
      <w:r>
        <w:rPr>
          <w:rFonts w:ascii="仿宋" w:eastAsia="仿宋" w:hAnsi="仿宋" w:cs="仿宋" w:hint="eastAsia"/>
          <w:sz w:val="28"/>
          <w:szCs w:val="28"/>
        </w:rPr>
        <w:t>48</w:t>
      </w:r>
      <w:r>
        <w:rPr>
          <w:rFonts w:ascii="仿宋" w:eastAsia="仿宋" w:hAnsi="仿宋" w:cs="仿宋" w:hint="eastAsia"/>
          <w:sz w:val="28"/>
          <w:szCs w:val="28"/>
        </w:rPr>
        <w:t>小时内解决问题。</w:t>
      </w:r>
    </w:p>
    <w:p w:rsidR="00B23E10" w:rsidRDefault="00E9779E">
      <w:pPr>
        <w:numPr>
          <w:ilvl w:val="0"/>
          <w:numId w:val="17"/>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B23E10" w:rsidRDefault="00E9779E">
      <w:pPr>
        <w:numPr>
          <w:ilvl w:val="0"/>
          <w:numId w:val="17"/>
        </w:numPr>
        <w:rPr>
          <w:rFonts w:ascii="仿宋" w:eastAsia="仿宋" w:hAnsi="仿宋" w:cs="仿宋"/>
          <w:sz w:val="28"/>
          <w:szCs w:val="28"/>
        </w:rPr>
      </w:pPr>
      <w:r>
        <w:rPr>
          <w:rFonts w:ascii="仿宋" w:eastAsia="仿宋" w:hAnsi="仿宋" w:cs="仿宋" w:hint="eastAsia"/>
          <w:sz w:val="28"/>
          <w:szCs w:val="28"/>
        </w:rPr>
        <w:t>质保期满后，根据甲方的需要，继续提供免费版本升级服务。</w:t>
      </w:r>
      <w:r>
        <w:rPr>
          <w:rFonts w:ascii="仿宋" w:eastAsia="仿宋" w:hAnsi="仿宋" w:cs="仿宋" w:hint="eastAsia"/>
          <w:sz w:val="28"/>
          <w:szCs w:val="28"/>
        </w:rPr>
        <w:t xml:space="preserve">  </w:t>
      </w:r>
    </w:p>
    <w:p w:rsidR="00B23E10" w:rsidRDefault="00B23E10">
      <w:pPr>
        <w:ind w:left="420"/>
        <w:rPr>
          <w:rFonts w:ascii="仿宋" w:eastAsia="仿宋" w:hAnsi="仿宋" w:cs="仿宋"/>
          <w:sz w:val="28"/>
          <w:szCs w:val="28"/>
        </w:rPr>
      </w:pPr>
    </w:p>
    <w:p w:rsidR="00B23E10" w:rsidRDefault="00E9779E">
      <w:pPr>
        <w:numPr>
          <w:ilvl w:val="0"/>
          <w:numId w:val="14"/>
        </w:numPr>
        <w:tabs>
          <w:tab w:val="left" w:pos="0"/>
        </w:tabs>
        <w:ind w:firstLineChars="200" w:firstLine="560"/>
        <w:outlineLvl w:val="1"/>
        <w:rPr>
          <w:rFonts w:ascii="仿宋" w:eastAsia="仿宋" w:hAnsi="仿宋" w:cs="仿宋"/>
          <w:sz w:val="28"/>
          <w:szCs w:val="28"/>
        </w:rPr>
      </w:pPr>
      <w:bookmarkStart w:id="47" w:name="_Toc373486313"/>
      <w:bookmarkStart w:id="48" w:name="_Toc373500466"/>
      <w:bookmarkStart w:id="49" w:name="_Toc373486000"/>
      <w:r>
        <w:rPr>
          <w:rFonts w:ascii="仿宋" w:eastAsia="仿宋" w:hAnsi="仿宋" w:cs="仿宋" w:hint="eastAsia"/>
          <w:sz w:val="28"/>
          <w:szCs w:val="28"/>
        </w:rPr>
        <w:t>付款方式</w:t>
      </w:r>
      <w:bookmarkEnd w:id="47"/>
      <w:bookmarkEnd w:id="48"/>
      <w:bookmarkEnd w:id="49"/>
    </w:p>
    <w:p w:rsidR="00B23E10" w:rsidRDefault="00E9779E">
      <w:pPr>
        <w:numPr>
          <w:ilvl w:val="0"/>
          <w:numId w:val="18"/>
        </w:numPr>
        <w:rPr>
          <w:rFonts w:ascii="仿宋" w:eastAsia="仿宋" w:hAnsi="仿宋" w:cs="仿宋"/>
          <w:sz w:val="28"/>
          <w:szCs w:val="28"/>
        </w:rPr>
      </w:pPr>
      <w:bookmarkStart w:id="50" w:name="_Toc16266"/>
      <w:bookmarkStart w:id="51" w:name="_Toc22196"/>
      <w:bookmarkStart w:id="52" w:name="_Toc24005"/>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w:t>
      </w:r>
      <w:r>
        <w:rPr>
          <w:rFonts w:ascii="仿宋" w:eastAsia="仿宋" w:hAnsi="仿宋" w:cs="仿宋" w:hint="eastAsia"/>
          <w:sz w:val="28"/>
          <w:szCs w:val="28"/>
        </w:rPr>
        <w:t>7</w:t>
      </w:r>
      <w:r>
        <w:rPr>
          <w:rFonts w:ascii="仿宋" w:eastAsia="仿宋" w:hAnsi="仿宋" w:cs="仿宋" w:hint="eastAsia"/>
          <w:sz w:val="28"/>
          <w:szCs w:val="28"/>
        </w:rPr>
        <w:t>个工作日内，买方预付合同总价</w:t>
      </w:r>
      <w:r>
        <w:rPr>
          <w:rFonts w:ascii="仿宋" w:eastAsia="仿宋" w:hAnsi="仿宋" w:cs="仿宋" w:hint="eastAsia"/>
          <w:sz w:val="28"/>
          <w:szCs w:val="28"/>
        </w:rPr>
        <w:t>20%</w:t>
      </w:r>
      <w:r>
        <w:rPr>
          <w:rFonts w:ascii="仿宋" w:eastAsia="仿宋" w:hAnsi="仿宋" w:cs="仿宋" w:hint="eastAsia"/>
          <w:sz w:val="28"/>
          <w:szCs w:val="28"/>
        </w:rPr>
        <w:t>作为定金；验收合格后，</w:t>
      </w:r>
      <w:r>
        <w:rPr>
          <w:rFonts w:ascii="仿宋" w:eastAsia="仿宋" w:hAnsi="仿宋" w:cs="仿宋" w:hint="eastAsia"/>
          <w:sz w:val="28"/>
          <w:szCs w:val="28"/>
        </w:rPr>
        <w:t>15</w:t>
      </w:r>
      <w:r>
        <w:rPr>
          <w:rFonts w:ascii="仿宋" w:eastAsia="仿宋" w:hAnsi="仿宋" w:cs="仿宋" w:hint="eastAsia"/>
          <w:sz w:val="28"/>
          <w:szCs w:val="28"/>
        </w:rPr>
        <w:t>个工作日内支付合同总价</w:t>
      </w:r>
      <w:r>
        <w:rPr>
          <w:rFonts w:ascii="仿宋" w:eastAsia="仿宋" w:hAnsi="仿宋" w:cs="仿宋" w:hint="eastAsia"/>
          <w:sz w:val="28"/>
          <w:szCs w:val="28"/>
        </w:rPr>
        <w:t>75%</w:t>
      </w:r>
      <w:r>
        <w:rPr>
          <w:rFonts w:ascii="仿宋" w:eastAsia="仿宋" w:hAnsi="仿宋" w:cs="仿宋" w:hint="eastAsia"/>
          <w:sz w:val="28"/>
          <w:szCs w:val="28"/>
        </w:rPr>
        <w:t>；合同总价</w:t>
      </w:r>
      <w:r>
        <w:rPr>
          <w:rFonts w:ascii="仿宋" w:eastAsia="仿宋" w:hAnsi="仿宋" w:cs="仿宋" w:hint="eastAsia"/>
          <w:sz w:val="28"/>
          <w:szCs w:val="28"/>
        </w:rPr>
        <w:t>5%</w:t>
      </w:r>
      <w:r>
        <w:rPr>
          <w:rFonts w:ascii="仿宋" w:eastAsia="仿宋" w:hAnsi="仿宋" w:cs="仿宋" w:hint="eastAsia"/>
          <w:sz w:val="28"/>
          <w:szCs w:val="28"/>
        </w:rPr>
        <w:t>作为质保金</w:t>
      </w:r>
      <w:r>
        <w:rPr>
          <w:rFonts w:ascii="仿宋" w:eastAsia="仿宋" w:hAnsi="仿宋" w:cs="仿宋" w:hint="eastAsia"/>
          <w:sz w:val="28"/>
          <w:szCs w:val="28"/>
        </w:rPr>
        <w:t>,1</w:t>
      </w:r>
      <w:r>
        <w:rPr>
          <w:rFonts w:ascii="仿宋" w:eastAsia="仿宋" w:hAnsi="仿宋" w:cs="仿宋" w:hint="eastAsia"/>
          <w:sz w:val="28"/>
          <w:szCs w:val="28"/>
        </w:rPr>
        <w:t>年内无质量及服务问题的，</w:t>
      </w:r>
      <w:r>
        <w:rPr>
          <w:rFonts w:ascii="仿宋" w:eastAsia="仿宋" w:hAnsi="仿宋" w:cs="仿宋" w:hint="eastAsia"/>
          <w:sz w:val="28"/>
          <w:szCs w:val="28"/>
        </w:rPr>
        <w:t>7</w:t>
      </w:r>
      <w:r>
        <w:rPr>
          <w:rFonts w:ascii="仿宋" w:eastAsia="仿宋" w:hAnsi="仿宋" w:cs="仿宋" w:hint="eastAsia"/>
          <w:sz w:val="28"/>
          <w:szCs w:val="28"/>
        </w:rPr>
        <w:t>个工作日内支付余款。</w:t>
      </w:r>
      <w:bookmarkEnd w:id="50"/>
      <w:bookmarkEnd w:id="51"/>
      <w:bookmarkEnd w:id="52"/>
    </w:p>
    <w:p w:rsidR="00B23E10" w:rsidRDefault="00E9779E">
      <w:pPr>
        <w:numPr>
          <w:ilvl w:val="0"/>
          <w:numId w:val="18"/>
        </w:numPr>
        <w:ind w:firstLineChars="150"/>
        <w:rPr>
          <w:rFonts w:ascii="仿宋" w:eastAsia="仿宋" w:hAnsi="仿宋" w:cs="仿宋"/>
          <w:sz w:val="28"/>
          <w:szCs w:val="28"/>
        </w:rPr>
      </w:pPr>
      <w:bookmarkStart w:id="53" w:name="_Toc22795"/>
      <w:r>
        <w:rPr>
          <w:rFonts w:ascii="仿宋" w:eastAsia="仿宋" w:hAnsi="仿宋" w:cs="仿宋" w:hint="eastAsia"/>
          <w:sz w:val="28"/>
          <w:szCs w:val="28"/>
        </w:rPr>
        <w:t>支付以上款项前，卖方必须按付款金额向买方提供等额正规发票，否则甲方有权拒绝付款。</w:t>
      </w:r>
      <w:bookmarkEnd w:id="53"/>
    </w:p>
    <w:p w:rsidR="00B23E10" w:rsidRDefault="00B23E10">
      <w:pPr>
        <w:outlineLvl w:val="0"/>
        <w:rPr>
          <w:rFonts w:ascii="黑体" w:eastAsia="黑体" w:hAnsi="黑体" w:cs="黑体"/>
          <w:sz w:val="44"/>
          <w:szCs w:val="44"/>
        </w:rPr>
      </w:pPr>
    </w:p>
    <w:p w:rsidR="00B23E10" w:rsidRDefault="00E9779E">
      <w:pPr>
        <w:jc w:val="center"/>
        <w:outlineLvl w:val="0"/>
        <w:rPr>
          <w:rFonts w:ascii="黑体" w:eastAsia="黑体" w:hAnsi="黑体" w:cs="黑体"/>
          <w:sz w:val="44"/>
          <w:szCs w:val="44"/>
        </w:rPr>
      </w:pPr>
      <w:r>
        <w:rPr>
          <w:rFonts w:ascii="黑体" w:eastAsia="黑体" w:hAnsi="黑体" w:cs="黑体" w:hint="eastAsia"/>
          <w:sz w:val="44"/>
          <w:szCs w:val="44"/>
        </w:rPr>
        <w:t xml:space="preserve"> </w:t>
      </w:r>
      <w:bookmarkStart w:id="54" w:name="_Toc373486001"/>
      <w:bookmarkStart w:id="55" w:name="_Toc373486314"/>
      <w:bookmarkStart w:id="56" w:name="_Toc373500467"/>
    </w:p>
    <w:p w:rsidR="00B23E10" w:rsidRDefault="00E9779E">
      <w:pPr>
        <w:jc w:val="center"/>
        <w:outlineLvl w:val="0"/>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第五部分</w:t>
      </w:r>
      <w:r>
        <w:rPr>
          <w:rFonts w:ascii="黑体" w:eastAsia="黑体" w:hAnsi="黑体" w:cs="黑体" w:hint="eastAsia"/>
          <w:sz w:val="44"/>
          <w:szCs w:val="44"/>
        </w:rPr>
        <w:t xml:space="preserve"> </w:t>
      </w:r>
      <w:r>
        <w:rPr>
          <w:rFonts w:ascii="黑体" w:eastAsia="黑体" w:hAnsi="黑体" w:cs="黑体" w:hint="eastAsia"/>
          <w:sz w:val="44"/>
          <w:szCs w:val="44"/>
        </w:rPr>
        <w:t>附件</w:t>
      </w:r>
      <w:bookmarkEnd w:id="54"/>
      <w:bookmarkEnd w:id="55"/>
      <w:bookmarkEnd w:id="56"/>
    </w:p>
    <w:p w:rsidR="00B23E10" w:rsidRDefault="00E9779E">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B23E10" w:rsidRDefault="00B23E10">
      <w:pPr>
        <w:rPr>
          <w:rFonts w:ascii="仿宋" w:eastAsia="仿宋" w:hAnsi="仿宋" w:cs="仿宋"/>
          <w:bCs/>
          <w:szCs w:val="21"/>
        </w:rPr>
      </w:pPr>
    </w:p>
    <w:p w:rsidR="00B23E10" w:rsidRDefault="00E9779E">
      <w:pPr>
        <w:jc w:val="center"/>
        <w:outlineLvl w:val="1"/>
        <w:rPr>
          <w:rFonts w:ascii="仿宋" w:eastAsia="仿宋" w:hAnsi="仿宋" w:cs="仿宋"/>
          <w:b/>
          <w:sz w:val="36"/>
          <w:szCs w:val="36"/>
        </w:rPr>
      </w:pPr>
      <w:bookmarkStart w:id="57" w:name="_Toc373500468"/>
      <w:bookmarkStart w:id="58" w:name="_Toc373486315"/>
      <w:bookmarkStart w:id="59" w:name="_Toc373486002"/>
      <w:r>
        <w:rPr>
          <w:rFonts w:ascii="仿宋" w:eastAsia="仿宋" w:hAnsi="仿宋" w:cs="仿宋" w:hint="eastAsia"/>
          <w:b/>
          <w:sz w:val="36"/>
          <w:szCs w:val="36"/>
        </w:rPr>
        <w:t>开标一览表</w:t>
      </w:r>
      <w:bookmarkEnd w:id="57"/>
      <w:bookmarkEnd w:id="58"/>
      <w:bookmarkEnd w:id="59"/>
      <w:r>
        <w:rPr>
          <w:rFonts w:ascii="仿宋" w:eastAsia="仿宋" w:hAnsi="仿宋" w:cs="仿宋" w:hint="eastAsia"/>
          <w:b/>
          <w:sz w:val="36"/>
          <w:szCs w:val="36"/>
        </w:rPr>
        <w:t xml:space="preserve"> </w:t>
      </w:r>
    </w:p>
    <w:p w:rsidR="00B23E10" w:rsidRDefault="00E9779E">
      <w:pPr>
        <w:spacing w:line="360" w:lineRule="auto"/>
        <w:rPr>
          <w:rFonts w:ascii="仿宋" w:eastAsia="仿宋" w:hAnsi="仿宋" w:cs="仿宋"/>
          <w:sz w:val="24"/>
        </w:rPr>
      </w:pPr>
      <w:r>
        <w:rPr>
          <w:rFonts w:ascii="仿宋" w:eastAsia="仿宋" w:hAnsi="仿宋" w:cs="仿宋" w:hint="eastAsia"/>
          <w:sz w:val="24"/>
        </w:rPr>
        <w:t>项目名称：</w:t>
      </w:r>
    </w:p>
    <w:p w:rsidR="00B23E10" w:rsidRDefault="00E9779E">
      <w:pPr>
        <w:spacing w:line="360" w:lineRule="auto"/>
        <w:rPr>
          <w:rFonts w:ascii="仿宋" w:eastAsia="仿宋" w:hAnsi="仿宋" w:cs="仿宋"/>
          <w:sz w:val="24"/>
        </w:rPr>
      </w:pPr>
      <w:r>
        <w:rPr>
          <w:rFonts w:ascii="仿宋" w:eastAsia="仿宋" w:hAnsi="仿宋" w:cs="仿宋" w:hint="eastAsia"/>
          <w:sz w:val="24"/>
        </w:rPr>
        <w:t>投标人名称：</w:t>
      </w:r>
      <w:r>
        <w:rPr>
          <w:rFonts w:ascii="仿宋" w:eastAsia="仿宋" w:hAnsi="仿宋" w:cs="仿宋" w:hint="eastAsia"/>
          <w:sz w:val="24"/>
        </w:rPr>
        <w:t xml:space="preserve">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B23E10">
        <w:trPr>
          <w:trHeight w:hRule="exact" w:val="1134"/>
        </w:trPr>
        <w:tc>
          <w:tcPr>
            <w:tcW w:w="1381" w:type="dxa"/>
            <w:vAlign w:val="center"/>
          </w:tcPr>
          <w:p w:rsidR="00B23E10" w:rsidRDefault="00E9779E">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B23E10" w:rsidRDefault="00E9779E">
            <w:pPr>
              <w:spacing w:line="360" w:lineRule="auto"/>
              <w:jc w:val="center"/>
              <w:rPr>
                <w:rFonts w:ascii="仿宋" w:eastAsia="仿宋" w:hAnsi="仿宋" w:cs="仿宋"/>
                <w:sz w:val="28"/>
                <w:szCs w:val="28"/>
              </w:rPr>
            </w:pPr>
            <w:r>
              <w:rPr>
                <w:rFonts w:ascii="仿宋" w:eastAsia="仿宋" w:hAnsi="仿宋" w:cs="仿宋" w:hint="eastAsia"/>
                <w:sz w:val="28"/>
                <w:szCs w:val="28"/>
              </w:rPr>
              <w:t>生产商</w:t>
            </w:r>
            <w:r>
              <w:rPr>
                <w:rFonts w:ascii="仿宋" w:eastAsia="仿宋" w:hAnsi="仿宋" w:cs="仿宋" w:hint="eastAsia"/>
                <w:sz w:val="28"/>
                <w:szCs w:val="28"/>
              </w:rPr>
              <w:t>/</w:t>
            </w:r>
            <w:r>
              <w:rPr>
                <w:rFonts w:ascii="仿宋" w:eastAsia="仿宋" w:hAnsi="仿宋" w:cs="仿宋" w:hint="eastAsia"/>
                <w:sz w:val="28"/>
                <w:szCs w:val="28"/>
              </w:rPr>
              <w:t>型号</w:t>
            </w:r>
          </w:p>
        </w:tc>
        <w:tc>
          <w:tcPr>
            <w:tcW w:w="1095" w:type="dxa"/>
            <w:vAlign w:val="center"/>
          </w:tcPr>
          <w:p w:rsidR="00B23E10" w:rsidRDefault="00E9779E">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B23E10" w:rsidRDefault="00E9779E">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B23E10" w:rsidRDefault="00E9779E">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B23E10" w:rsidRDefault="00E9779E">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B23E10">
        <w:trPr>
          <w:trHeight w:hRule="exact" w:val="1134"/>
        </w:trPr>
        <w:tc>
          <w:tcPr>
            <w:tcW w:w="1381" w:type="dxa"/>
          </w:tcPr>
          <w:p w:rsidR="00B23E10" w:rsidRDefault="00B23E10">
            <w:pPr>
              <w:spacing w:line="360" w:lineRule="auto"/>
              <w:rPr>
                <w:rFonts w:ascii="仿宋" w:eastAsia="仿宋" w:hAnsi="仿宋" w:cs="仿宋"/>
                <w:sz w:val="28"/>
                <w:szCs w:val="28"/>
              </w:rPr>
            </w:pPr>
          </w:p>
        </w:tc>
        <w:tc>
          <w:tcPr>
            <w:tcW w:w="2519" w:type="dxa"/>
          </w:tcPr>
          <w:p w:rsidR="00B23E10" w:rsidRDefault="00B23E10">
            <w:pPr>
              <w:spacing w:line="360" w:lineRule="auto"/>
              <w:rPr>
                <w:rFonts w:ascii="仿宋" w:eastAsia="仿宋" w:hAnsi="仿宋" w:cs="仿宋"/>
                <w:sz w:val="28"/>
                <w:szCs w:val="28"/>
              </w:rPr>
            </w:pPr>
          </w:p>
        </w:tc>
        <w:tc>
          <w:tcPr>
            <w:tcW w:w="1095" w:type="dxa"/>
          </w:tcPr>
          <w:p w:rsidR="00B23E10" w:rsidRDefault="00B23E10">
            <w:pPr>
              <w:spacing w:line="360" w:lineRule="auto"/>
              <w:rPr>
                <w:rFonts w:ascii="仿宋" w:eastAsia="仿宋" w:hAnsi="仿宋" w:cs="仿宋"/>
                <w:sz w:val="28"/>
                <w:szCs w:val="28"/>
              </w:rPr>
            </w:pPr>
          </w:p>
        </w:tc>
        <w:tc>
          <w:tcPr>
            <w:tcW w:w="2040" w:type="dxa"/>
          </w:tcPr>
          <w:p w:rsidR="00B23E10" w:rsidRDefault="00B23E10">
            <w:pPr>
              <w:spacing w:line="360" w:lineRule="auto"/>
              <w:rPr>
                <w:rFonts w:ascii="仿宋" w:eastAsia="仿宋" w:hAnsi="仿宋" w:cs="仿宋"/>
                <w:sz w:val="28"/>
                <w:szCs w:val="28"/>
              </w:rPr>
            </w:pPr>
          </w:p>
        </w:tc>
        <w:tc>
          <w:tcPr>
            <w:tcW w:w="1320" w:type="dxa"/>
          </w:tcPr>
          <w:p w:rsidR="00B23E10" w:rsidRDefault="00B23E10">
            <w:pPr>
              <w:spacing w:line="360" w:lineRule="auto"/>
              <w:rPr>
                <w:rFonts w:ascii="仿宋" w:eastAsia="仿宋" w:hAnsi="仿宋" w:cs="仿宋"/>
                <w:sz w:val="28"/>
                <w:szCs w:val="28"/>
              </w:rPr>
            </w:pPr>
          </w:p>
        </w:tc>
        <w:tc>
          <w:tcPr>
            <w:tcW w:w="1680" w:type="dxa"/>
          </w:tcPr>
          <w:p w:rsidR="00B23E10" w:rsidRDefault="00B23E10">
            <w:pPr>
              <w:spacing w:line="360" w:lineRule="auto"/>
              <w:rPr>
                <w:rFonts w:ascii="仿宋" w:eastAsia="仿宋" w:hAnsi="仿宋" w:cs="仿宋"/>
                <w:sz w:val="28"/>
                <w:szCs w:val="28"/>
              </w:rPr>
            </w:pPr>
          </w:p>
        </w:tc>
      </w:tr>
    </w:tbl>
    <w:p w:rsidR="00B23E10" w:rsidRDefault="00E9779E">
      <w:pPr>
        <w:spacing w:line="360" w:lineRule="auto"/>
        <w:ind w:left="14" w:hangingChars="6" w:hanging="14"/>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此表请单独密封，信封封面请注明招标项目名称、投标人名称及</w:t>
      </w:r>
      <w:r>
        <w:rPr>
          <w:rFonts w:ascii="仿宋" w:eastAsia="仿宋" w:hAnsi="仿宋" w:cs="仿宋" w:hint="eastAsia"/>
          <w:sz w:val="24"/>
        </w:rPr>
        <w:t>"</w:t>
      </w:r>
      <w:r>
        <w:rPr>
          <w:rFonts w:ascii="仿宋" w:eastAsia="仿宋" w:hAnsi="仿宋" w:cs="仿宋" w:hint="eastAsia"/>
          <w:sz w:val="24"/>
        </w:rPr>
        <w:t>开标一览表</w:t>
      </w:r>
      <w:r>
        <w:rPr>
          <w:rFonts w:ascii="仿宋" w:eastAsia="仿宋" w:hAnsi="仿宋" w:cs="仿宋" w:hint="eastAsia"/>
          <w:sz w:val="24"/>
        </w:rPr>
        <w:t>"</w:t>
      </w:r>
      <w:r>
        <w:rPr>
          <w:rFonts w:ascii="仿宋" w:eastAsia="仿宋" w:hAnsi="仿宋" w:cs="仿宋" w:hint="eastAsia"/>
          <w:sz w:val="24"/>
        </w:rPr>
        <w:t>字样。</w:t>
      </w:r>
      <w:r>
        <w:rPr>
          <w:rFonts w:ascii="仿宋" w:eastAsia="仿宋" w:hAnsi="仿宋" w:cs="仿宋" w:hint="eastAsia"/>
          <w:sz w:val="24"/>
        </w:rPr>
        <w:t xml:space="preserve">    </w:t>
      </w:r>
    </w:p>
    <w:p w:rsidR="00B23E10" w:rsidRDefault="00E9779E">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、运输、安装、调试、技术指导、验收、维保、税金及项目实施过程中不可预见的一切费用。</w:t>
      </w:r>
      <w:r>
        <w:rPr>
          <w:rFonts w:ascii="仿宋" w:eastAsia="仿宋" w:hAnsi="仿宋" w:cs="仿宋" w:hint="eastAsia"/>
          <w:sz w:val="24"/>
        </w:rPr>
        <w:t xml:space="preserve">                </w:t>
      </w:r>
    </w:p>
    <w:p w:rsidR="00B23E10" w:rsidRDefault="00E9779E">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“开标一览表”的内容应与“投标报价明细表”以及投标文件的其他相关内容一致。如果“开标一览表”的内容与“投标报价明细表”以及投标文件的其他相关内容不一致，则以“开标一览表”的内容为准。</w:t>
      </w:r>
    </w:p>
    <w:p w:rsidR="00B23E10" w:rsidRDefault="00B23E10">
      <w:pPr>
        <w:spacing w:line="360" w:lineRule="auto"/>
        <w:rPr>
          <w:rFonts w:ascii="仿宋" w:eastAsia="仿宋" w:hAnsi="仿宋" w:cs="仿宋"/>
          <w:sz w:val="24"/>
        </w:rPr>
      </w:pPr>
    </w:p>
    <w:p w:rsidR="00B23E10" w:rsidRDefault="00E9779E">
      <w:pPr>
        <w:pStyle w:val="a4"/>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B23E10" w:rsidRDefault="00E9779E">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B23E10" w:rsidRDefault="00E9779E">
      <w:pPr>
        <w:pStyle w:val="a4"/>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r>
        <w:rPr>
          <w:rFonts w:ascii="仿宋" w:eastAsia="仿宋" w:hAnsi="仿宋" w:cs="仿宋" w:hint="eastAsia"/>
          <w:spacing w:val="20"/>
          <w:sz w:val="24"/>
          <w:u w:val="single"/>
        </w:rPr>
        <w:t xml:space="preserve">       </w:t>
      </w:r>
    </w:p>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B23E10">
      <w:pPr>
        <w:rPr>
          <w:rFonts w:ascii="仿宋" w:eastAsia="仿宋" w:hAnsi="仿宋" w:cs="仿宋"/>
          <w:bCs/>
          <w:sz w:val="24"/>
        </w:rPr>
      </w:pPr>
    </w:p>
    <w:p w:rsidR="00B23E10" w:rsidRDefault="00E9779E">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B23E10" w:rsidRDefault="00E9779E">
      <w:pPr>
        <w:jc w:val="center"/>
        <w:outlineLvl w:val="1"/>
        <w:rPr>
          <w:rFonts w:ascii="仿宋" w:eastAsia="仿宋" w:hAnsi="仿宋" w:cs="仿宋"/>
          <w:b/>
          <w:sz w:val="30"/>
        </w:rPr>
      </w:pPr>
      <w:bookmarkStart w:id="60" w:name="_Toc373486003"/>
      <w:bookmarkStart w:id="61" w:name="_Toc373500469"/>
      <w:bookmarkStart w:id="62" w:name="_Toc373486316"/>
      <w:r>
        <w:rPr>
          <w:rFonts w:ascii="仿宋" w:eastAsia="仿宋" w:hAnsi="仿宋" w:cs="仿宋" w:hint="eastAsia"/>
          <w:b/>
          <w:sz w:val="36"/>
          <w:szCs w:val="36"/>
        </w:rPr>
        <w:t>投标函</w:t>
      </w:r>
      <w:bookmarkEnd w:id="60"/>
      <w:bookmarkEnd w:id="61"/>
      <w:bookmarkEnd w:id="62"/>
    </w:p>
    <w:p w:rsidR="00B23E10" w:rsidRDefault="00E9779E">
      <w:pPr>
        <w:pStyle w:val="a4"/>
        <w:tabs>
          <w:tab w:val="left" w:pos="0"/>
        </w:tabs>
        <w:spacing w:line="440" w:lineRule="exact"/>
        <w:rPr>
          <w:rFonts w:ascii="仿宋" w:eastAsia="仿宋" w:hAnsi="仿宋" w:cs="仿宋"/>
          <w:sz w:val="24"/>
        </w:rPr>
      </w:pPr>
      <w:r>
        <w:rPr>
          <w:rFonts w:ascii="仿宋" w:eastAsia="仿宋" w:hAnsi="仿宋" w:cs="仿宋" w:hint="eastAsia"/>
          <w:sz w:val="24"/>
          <w:u w:val="single"/>
        </w:rPr>
        <w:t>中山大学新华学院</w:t>
      </w:r>
      <w:r>
        <w:rPr>
          <w:rFonts w:ascii="仿宋" w:eastAsia="仿宋" w:hAnsi="仿宋" w:cs="仿宋" w:hint="eastAsia"/>
          <w:sz w:val="24"/>
          <w:u w:val="single"/>
        </w:rPr>
        <w:t xml:space="preserve"> </w:t>
      </w:r>
      <w:r>
        <w:rPr>
          <w:rFonts w:ascii="仿宋" w:eastAsia="仿宋" w:hAnsi="仿宋" w:cs="仿宋" w:hint="eastAsia"/>
          <w:sz w:val="24"/>
        </w:rPr>
        <w:t>：</w:t>
      </w:r>
    </w:p>
    <w:p w:rsidR="00B23E10" w:rsidRDefault="00E9779E">
      <w:pPr>
        <w:pStyle w:val="a4"/>
        <w:spacing w:line="440" w:lineRule="exact"/>
        <w:ind w:firstLine="720"/>
        <w:rPr>
          <w:rFonts w:ascii="仿宋" w:eastAsia="仿宋" w:hAnsi="仿宋" w:cs="仿宋"/>
          <w:sz w:val="24"/>
        </w:rPr>
      </w:pPr>
      <w:r>
        <w:rPr>
          <w:rFonts w:ascii="仿宋" w:eastAsia="仿宋" w:hAnsi="仿宋" w:cs="仿宋" w:hint="eastAsia"/>
          <w:sz w:val="24"/>
        </w:rPr>
        <w:t>__________________________(</w:t>
      </w:r>
      <w:r>
        <w:rPr>
          <w:rFonts w:ascii="仿宋" w:eastAsia="仿宋" w:hAnsi="仿宋" w:cs="仿宋" w:hint="eastAsia"/>
          <w:sz w:val="24"/>
        </w:rPr>
        <w:t>投标人全称</w:t>
      </w:r>
      <w:r>
        <w:rPr>
          <w:rFonts w:ascii="仿宋" w:eastAsia="仿宋" w:hAnsi="仿宋" w:cs="仿宋" w:hint="eastAsia"/>
          <w:sz w:val="24"/>
        </w:rPr>
        <w:t>)</w:t>
      </w:r>
      <w:r>
        <w:rPr>
          <w:rFonts w:ascii="仿宋" w:eastAsia="仿宋" w:hAnsi="仿宋" w:cs="仿宋" w:hint="eastAsia"/>
          <w:sz w:val="24"/>
        </w:rPr>
        <w:t>授权</w:t>
      </w:r>
      <w:r>
        <w:rPr>
          <w:rFonts w:ascii="仿宋" w:eastAsia="仿宋" w:hAnsi="仿宋" w:cs="仿宋" w:hint="eastAsia"/>
          <w:sz w:val="24"/>
        </w:rPr>
        <w:t>____________________ (</w:t>
      </w:r>
      <w:r>
        <w:rPr>
          <w:rFonts w:ascii="仿宋" w:eastAsia="仿宋" w:hAnsi="仿宋" w:cs="仿宋" w:hint="eastAsia"/>
          <w:sz w:val="24"/>
        </w:rPr>
        <w:t>委托代理人姓名</w:t>
      </w:r>
      <w:r>
        <w:rPr>
          <w:rFonts w:ascii="仿宋" w:eastAsia="仿宋" w:hAnsi="仿宋" w:cs="仿宋" w:hint="eastAsia"/>
          <w:sz w:val="24"/>
        </w:rPr>
        <w:t>)____________________(</w:t>
      </w:r>
      <w:r>
        <w:rPr>
          <w:rFonts w:ascii="仿宋" w:eastAsia="仿宋" w:hAnsi="仿宋" w:cs="仿宋" w:hint="eastAsia"/>
          <w:sz w:val="24"/>
        </w:rPr>
        <w:t>职务、职称</w:t>
      </w:r>
      <w:r>
        <w:rPr>
          <w:rFonts w:ascii="仿宋" w:eastAsia="仿宋" w:hAnsi="仿宋" w:cs="仿宋" w:hint="eastAsia"/>
          <w:sz w:val="24"/>
        </w:rPr>
        <w:t>)</w:t>
      </w:r>
      <w:r>
        <w:rPr>
          <w:rFonts w:ascii="仿宋" w:eastAsia="仿宋" w:hAnsi="仿宋" w:cs="仿宋" w:hint="eastAsia"/>
          <w:sz w:val="24"/>
        </w:rPr>
        <w:t>为全权代表，参加贵方组织的</w:t>
      </w:r>
      <w:r>
        <w:rPr>
          <w:rFonts w:ascii="仿宋" w:eastAsia="仿宋" w:hAnsi="仿宋" w:cs="仿宋" w:hint="eastAsia"/>
          <w:sz w:val="24"/>
        </w:rPr>
        <w:t>________________________________________________ (</w:t>
      </w:r>
      <w:r>
        <w:rPr>
          <w:rFonts w:ascii="仿宋" w:eastAsia="仿宋" w:hAnsi="仿宋" w:cs="仿宋" w:hint="eastAsia"/>
          <w:sz w:val="24"/>
        </w:rPr>
        <w:t>招标项目名称</w:t>
      </w:r>
      <w:r>
        <w:rPr>
          <w:rFonts w:ascii="仿宋" w:eastAsia="仿宋" w:hAnsi="仿宋" w:cs="仿宋" w:hint="eastAsia"/>
          <w:sz w:val="24"/>
        </w:rPr>
        <w:t>)</w:t>
      </w:r>
      <w:r>
        <w:rPr>
          <w:rFonts w:ascii="仿宋" w:eastAsia="仿宋" w:hAnsi="仿宋" w:cs="仿宋" w:hint="eastAsia"/>
          <w:sz w:val="24"/>
        </w:rPr>
        <w:t>招标的有关活动，并对此项目进行投标。为此：我方同意遵守本投标书中的承诺且具有约束力。</w:t>
      </w:r>
    </w:p>
    <w:p w:rsidR="00B23E10" w:rsidRDefault="00E9779E">
      <w:pPr>
        <w:numPr>
          <w:ilvl w:val="0"/>
          <w:numId w:val="19"/>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B23E10" w:rsidRDefault="00E9779E">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B23E10" w:rsidRDefault="00E9779E">
      <w:pPr>
        <w:numPr>
          <w:ilvl w:val="0"/>
          <w:numId w:val="19"/>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B23E10" w:rsidRDefault="00E9779E">
      <w:pPr>
        <w:pStyle w:val="a4"/>
        <w:numPr>
          <w:ilvl w:val="0"/>
          <w:numId w:val="19"/>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B23E10" w:rsidRDefault="00E9779E">
      <w:pPr>
        <w:pStyle w:val="a4"/>
        <w:numPr>
          <w:ilvl w:val="0"/>
          <w:numId w:val="19"/>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B23E10" w:rsidRDefault="00E9779E">
      <w:pPr>
        <w:pStyle w:val="a4"/>
        <w:numPr>
          <w:ilvl w:val="0"/>
          <w:numId w:val="19"/>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B23E10" w:rsidRDefault="00E9779E">
      <w:pPr>
        <w:pStyle w:val="a4"/>
        <w:numPr>
          <w:ilvl w:val="0"/>
          <w:numId w:val="19"/>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B23E10" w:rsidRDefault="00E9779E">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有关附件，确认无误。</w:t>
      </w:r>
    </w:p>
    <w:p w:rsidR="00B23E10" w:rsidRDefault="00E9779E">
      <w:pPr>
        <w:pStyle w:val="a4"/>
        <w:numPr>
          <w:ilvl w:val="0"/>
          <w:numId w:val="19"/>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B23E10" w:rsidRDefault="00E9779E">
      <w:pPr>
        <w:pStyle w:val="a4"/>
        <w:spacing w:line="440" w:lineRule="exact"/>
        <w:ind w:firstLineChars="200" w:firstLine="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与本投标有关的一</w:t>
      </w:r>
      <w:r>
        <w:rPr>
          <w:rFonts w:ascii="仿宋" w:eastAsia="仿宋" w:hAnsi="仿宋" w:cs="仿宋" w:hint="eastAsia"/>
          <w:sz w:val="24"/>
        </w:rPr>
        <w:t>切往来通讯请寄：</w:t>
      </w:r>
    </w:p>
    <w:p w:rsidR="00B23E10" w:rsidRDefault="00E9779E">
      <w:pPr>
        <w:pStyle w:val="a4"/>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地址：</w:t>
      </w:r>
      <w:r>
        <w:rPr>
          <w:rFonts w:ascii="仿宋" w:eastAsia="仿宋" w:hAnsi="仿宋" w:cs="仿宋" w:hint="eastAsia"/>
          <w:sz w:val="24"/>
        </w:rPr>
        <w:t xml:space="preserve">______________________________     </w:t>
      </w:r>
      <w:r>
        <w:rPr>
          <w:rFonts w:ascii="仿宋" w:eastAsia="仿宋" w:hAnsi="仿宋" w:cs="仿宋" w:hint="eastAsia"/>
          <w:sz w:val="24"/>
        </w:rPr>
        <w:t>邮编：</w:t>
      </w:r>
      <w:r>
        <w:rPr>
          <w:rFonts w:ascii="仿宋" w:eastAsia="仿宋" w:hAnsi="仿宋" w:cs="仿宋" w:hint="eastAsia"/>
          <w:sz w:val="24"/>
        </w:rPr>
        <w:t>____________</w:t>
      </w:r>
      <w:r>
        <w:rPr>
          <w:rFonts w:ascii="仿宋" w:eastAsia="仿宋" w:hAnsi="仿宋" w:cs="仿宋" w:hint="eastAsia"/>
          <w:sz w:val="24"/>
        </w:rPr>
        <w:t xml:space="preserve">　</w:t>
      </w:r>
    </w:p>
    <w:p w:rsidR="00B23E10" w:rsidRDefault="00E9779E">
      <w:pPr>
        <w:pStyle w:val="a4"/>
        <w:spacing w:line="44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电话：</w:t>
      </w:r>
      <w:r>
        <w:rPr>
          <w:rFonts w:ascii="仿宋" w:eastAsia="仿宋" w:hAnsi="仿宋" w:cs="仿宋" w:hint="eastAsia"/>
          <w:sz w:val="24"/>
        </w:rPr>
        <w:t>____________</w:t>
      </w:r>
      <w:r>
        <w:rPr>
          <w:rFonts w:ascii="仿宋" w:eastAsia="仿宋" w:hAnsi="仿宋" w:cs="仿宋" w:hint="eastAsia"/>
          <w:sz w:val="24"/>
        </w:rPr>
        <w:t xml:space="preserve">　</w:t>
      </w:r>
      <w:r>
        <w:rPr>
          <w:rFonts w:ascii="仿宋" w:eastAsia="仿宋" w:hAnsi="仿宋" w:cs="仿宋" w:hint="eastAsia"/>
          <w:sz w:val="24"/>
        </w:rPr>
        <w:t xml:space="preserve">                     </w:t>
      </w:r>
      <w:r>
        <w:rPr>
          <w:rFonts w:ascii="仿宋" w:eastAsia="仿宋" w:hAnsi="仿宋" w:cs="仿宋" w:hint="eastAsia"/>
          <w:sz w:val="24"/>
        </w:rPr>
        <w:t>传真：</w:t>
      </w:r>
      <w:r>
        <w:rPr>
          <w:rFonts w:ascii="仿宋" w:eastAsia="仿宋" w:hAnsi="仿宋" w:cs="仿宋" w:hint="eastAsia"/>
          <w:sz w:val="24"/>
        </w:rPr>
        <w:t>____________</w:t>
      </w:r>
    </w:p>
    <w:p w:rsidR="00B23E10" w:rsidRDefault="00B23E10">
      <w:pPr>
        <w:pStyle w:val="a4"/>
        <w:spacing w:line="440" w:lineRule="exact"/>
        <w:ind w:firstLineChars="200" w:firstLine="480"/>
        <w:rPr>
          <w:rFonts w:ascii="仿宋" w:eastAsia="仿宋" w:hAnsi="仿宋" w:cs="仿宋"/>
          <w:sz w:val="24"/>
        </w:rPr>
      </w:pPr>
    </w:p>
    <w:p w:rsidR="00B23E10" w:rsidRDefault="00B23E10">
      <w:pPr>
        <w:pStyle w:val="a4"/>
        <w:spacing w:line="440" w:lineRule="exact"/>
        <w:ind w:firstLineChars="200" w:firstLine="480"/>
        <w:rPr>
          <w:rFonts w:ascii="仿宋" w:eastAsia="仿宋" w:hAnsi="仿宋" w:cs="仿宋"/>
          <w:sz w:val="24"/>
        </w:rPr>
      </w:pPr>
    </w:p>
    <w:p w:rsidR="00B23E10" w:rsidRDefault="00B23E10">
      <w:pPr>
        <w:pStyle w:val="a4"/>
        <w:spacing w:line="440" w:lineRule="exact"/>
        <w:ind w:firstLineChars="200" w:firstLine="480"/>
        <w:rPr>
          <w:rFonts w:ascii="仿宋" w:eastAsia="仿宋" w:hAnsi="仿宋" w:cs="仿宋"/>
          <w:sz w:val="24"/>
        </w:rPr>
      </w:pPr>
    </w:p>
    <w:p w:rsidR="00B23E10" w:rsidRDefault="00E9779E">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B23E10" w:rsidRDefault="00E9779E">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B23E10" w:rsidRDefault="00E9779E">
      <w:pPr>
        <w:pStyle w:val="a4"/>
        <w:spacing w:line="440" w:lineRule="exact"/>
        <w:ind w:firstLineChars="2200" w:firstLine="6160"/>
        <w:rPr>
          <w:rFonts w:ascii="仿宋" w:eastAsia="仿宋" w:hAnsi="仿宋" w:cs="仿宋"/>
          <w:sz w:val="24"/>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B23E10" w:rsidRDefault="00B23E10">
      <w:pPr>
        <w:rPr>
          <w:rFonts w:ascii="仿宋" w:eastAsia="仿宋" w:hAnsi="仿宋" w:cs="仿宋"/>
          <w:bCs/>
          <w:szCs w:val="21"/>
        </w:rPr>
      </w:pPr>
    </w:p>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E9779E">
      <w:pPr>
        <w:rPr>
          <w:rFonts w:ascii="仿宋" w:eastAsia="仿宋" w:hAnsi="仿宋" w:cs="仿宋"/>
          <w:sz w:val="24"/>
        </w:rPr>
      </w:pPr>
      <w:bookmarkStart w:id="63" w:name="_Toc15639"/>
      <w:r>
        <w:rPr>
          <w:rFonts w:ascii="仿宋" w:eastAsia="仿宋" w:hAnsi="仿宋" w:cs="仿宋"/>
          <w:sz w:val="24"/>
        </w:rPr>
        <w:br w:type="page"/>
      </w:r>
      <w:r>
        <w:rPr>
          <w:rFonts w:ascii="仿宋" w:eastAsia="仿宋" w:hAnsi="仿宋" w:cs="仿宋" w:hint="eastAsia"/>
          <w:sz w:val="24"/>
        </w:rPr>
        <w:lastRenderedPageBreak/>
        <w:t>附件三：</w:t>
      </w:r>
      <w:bookmarkEnd w:id="63"/>
    </w:p>
    <w:p w:rsidR="00B23E10" w:rsidRDefault="00E9779E">
      <w:pPr>
        <w:jc w:val="center"/>
        <w:outlineLvl w:val="1"/>
        <w:rPr>
          <w:rFonts w:ascii="仿宋" w:eastAsia="仿宋" w:hAnsi="仿宋" w:cs="仿宋"/>
          <w:b/>
          <w:sz w:val="36"/>
          <w:szCs w:val="36"/>
        </w:rPr>
      </w:pPr>
      <w:bookmarkStart w:id="64" w:name="_Toc7214"/>
      <w:bookmarkStart w:id="65" w:name="_Toc373486317"/>
      <w:bookmarkStart w:id="66" w:name="_Toc373486004"/>
      <w:bookmarkStart w:id="67" w:name="_Toc373500470"/>
      <w:r>
        <w:rPr>
          <w:rFonts w:ascii="仿宋" w:eastAsia="仿宋" w:hAnsi="仿宋" w:cs="仿宋" w:hint="eastAsia"/>
          <w:b/>
          <w:sz w:val="36"/>
          <w:szCs w:val="36"/>
        </w:rPr>
        <w:t>投标报价明细表</w:t>
      </w:r>
      <w:bookmarkEnd w:id="64"/>
      <w:bookmarkEnd w:id="65"/>
      <w:bookmarkEnd w:id="66"/>
      <w:bookmarkEnd w:id="67"/>
    </w:p>
    <w:p w:rsidR="00B23E10" w:rsidRDefault="00E9779E">
      <w:pPr>
        <w:spacing w:line="360" w:lineRule="auto"/>
        <w:rPr>
          <w:rFonts w:ascii="仿宋" w:eastAsia="仿宋" w:hAnsi="仿宋" w:cs="仿宋"/>
          <w:sz w:val="24"/>
        </w:rPr>
      </w:pPr>
      <w:r>
        <w:rPr>
          <w:rFonts w:ascii="仿宋" w:eastAsia="仿宋" w:hAnsi="仿宋" w:cs="仿宋" w:hint="eastAsia"/>
          <w:sz w:val="24"/>
        </w:rPr>
        <w:t>项目名称：</w:t>
      </w:r>
    </w:p>
    <w:p w:rsidR="00B23E10" w:rsidRDefault="00E9779E">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B23E10">
        <w:trPr>
          <w:trHeight w:val="577"/>
        </w:trPr>
        <w:tc>
          <w:tcPr>
            <w:tcW w:w="1365"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B23E10" w:rsidRDefault="00E9779E">
            <w:pPr>
              <w:jc w:val="center"/>
              <w:rPr>
                <w:rFonts w:ascii="仿宋" w:eastAsia="仿宋" w:hAnsi="仿宋" w:cs="仿宋"/>
                <w:sz w:val="22"/>
                <w:szCs w:val="22"/>
              </w:rPr>
            </w:pPr>
            <w:r>
              <w:rPr>
                <w:rFonts w:ascii="仿宋" w:eastAsia="仿宋" w:hAnsi="仿宋" w:cs="仿宋" w:hint="eastAsia"/>
                <w:sz w:val="22"/>
                <w:szCs w:val="22"/>
              </w:rPr>
              <w:t>备注</w:t>
            </w:r>
          </w:p>
        </w:tc>
      </w:tr>
      <w:tr w:rsidR="00B23E10">
        <w:trPr>
          <w:trHeight w:val="322"/>
        </w:trPr>
        <w:tc>
          <w:tcPr>
            <w:tcW w:w="1365" w:type="dxa"/>
          </w:tcPr>
          <w:p w:rsidR="00B23E10" w:rsidRDefault="00B23E10">
            <w:pPr>
              <w:rPr>
                <w:rFonts w:ascii="仿宋" w:eastAsia="仿宋" w:hAnsi="仿宋" w:cs="仿宋"/>
                <w:sz w:val="28"/>
                <w:szCs w:val="28"/>
              </w:rPr>
            </w:pPr>
          </w:p>
        </w:tc>
        <w:tc>
          <w:tcPr>
            <w:tcW w:w="1172" w:type="dxa"/>
          </w:tcPr>
          <w:p w:rsidR="00B23E10" w:rsidRDefault="00B23E10">
            <w:pPr>
              <w:rPr>
                <w:rFonts w:ascii="仿宋" w:eastAsia="仿宋" w:hAnsi="仿宋" w:cs="仿宋"/>
                <w:sz w:val="28"/>
                <w:szCs w:val="28"/>
              </w:rPr>
            </w:pPr>
          </w:p>
        </w:tc>
        <w:tc>
          <w:tcPr>
            <w:tcW w:w="1043" w:type="dxa"/>
          </w:tcPr>
          <w:p w:rsidR="00B23E10" w:rsidRDefault="00B23E10">
            <w:pPr>
              <w:rPr>
                <w:rFonts w:ascii="仿宋" w:eastAsia="仿宋" w:hAnsi="仿宋" w:cs="仿宋"/>
                <w:sz w:val="28"/>
                <w:szCs w:val="28"/>
              </w:rPr>
            </w:pPr>
          </w:p>
        </w:tc>
        <w:tc>
          <w:tcPr>
            <w:tcW w:w="1294" w:type="dxa"/>
          </w:tcPr>
          <w:p w:rsidR="00B23E10" w:rsidRDefault="00B23E10">
            <w:pPr>
              <w:rPr>
                <w:rFonts w:ascii="仿宋" w:eastAsia="仿宋" w:hAnsi="仿宋" w:cs="仿宋"/>
                <w:sz w:val="28"/>
                <w:szCs w:val="28"/>
              </w:rPr>
            </w:pPr>
          </w:p>
        </w:tc>
        <w:tc>
          <w:tcPr>
            <w:tcW w:w="916" w:type="dxa"/>
          </w:tcPr>
          <w:p w:rsidR="00B23E10" w:rsidRDefault="00B23E10">
            <w:pPr>
              <w:rPr>
                <w:rFonts w:ascii="仿宋" w:eastAsia="仿宋" w:hAnsi="仿宋" w:cs="仿宋"/>
                <w:sz w:val="28"/>
                <w:szCs w:val="28"/>
              </w:rPr>
            </w:pPr>
          </w:p>
        </w:tc>
        <w:tc>
          <w:tcPr>
            <w:tcW w:w="959" w:type="dxa"/>
          </w:tcPr>
          <w:p w:rsidR="00B23E10" w:rsidRDefault="00B23E10">
            <w:pPr>
              <w:rPr>
                <w:rFonts w:ascii="仿宋" w:eastAsia="仿宋" w:hAnsi="仿宋" w:cs="仿宋"/>
                <w:sz w:val="28"/>
                <w:szCs w:val="28"/>
              </w:rPr>
            </w:pPr>
          </w:p>
        </w:tc>
        <w:tc>
          <w:tcPr>
            <w:tcW w:w="977" w:type="dxa"/>
          </w:tcPr>
          <w:p w:rsidR="00B23E10" w:rsidRDefault="00B23E10">
            <w:pPr>
              <w:rPr>
                <w:rFonts w:ascii="仿宋" w:eastAsia="仿宋" w:hAnsi="仿宋" w:cs="仿宋"/>
                <w:sz w:val="28"/>
                <w:szCs w:val="28"/>
              </w:rPr>
            </w:pPr>
          </w:p>
        </w:tc>
        <w:tc>
          <w:tcPr>
            <w:tcW w:w="991" w:type="dxa"/>
          </w:tcPr>
          <w:p w:rsidR="00B23E10" w:rsidRDefault="00B23E10">
            <w:pPr>
              <w:rPr>
                <w:rFonts w:ascii="仿宋" w:eastAsia="仿宋" w:hAnsi="仿宋" w:cs="仿宋"/>
                <w:sz w:val="28"/>
                <w:szCs w:val="28"/>
              </w:rPr>
            </w:pPr>
          </w:p>
        </w:tc>
        <w:tc>
          <w:tcPr>
            <w:tcW w:w="1479" w:type="dxa"/>
          </w:tcPr>
          <w:p w:rsidR="00B23E10" w:rsidRDefault="00B23E10">
            <w:pPr>
              <w:rPr>
                <w:rFonts w:ascii="仿宋" w:eastAsia="仿宋" w:hAnsi="仿宋" w:cs="仿宋"/>
                <w:sz w:val="28"/>
                <w:szCs w:val="28"/>
              </w:rPr>
            </w:pPr>
          </w:p>
        </w:tc>
      </w:tr>
      <w:tr w:rsidR="00B23E10">
        <w:trPr>
          <w:trHeight w:val="307"/>
        </w:trPr>
        <w:tc>
          <w:tcPr>
            <w:tcW w:w="1365" w:type="dxa"/>
          </w:tcPr>
          <w:p w:rsidR="00B23E10" w:rsidRDefault="00B23E10">
            <w:pPr>
              <w:rPr>
                <w:rFonts w:ascii="仿宋" w:eastAsia="仿宋" w:hAnsi="仿宋" w:cs="仿宋"/>
                <w:sz w:val="28"/>
                <w:szCs w:val="28"/>
              </w:rPr>
            </w:pPr>
          </w:p>
        </w:tc>
        <w:tc>
          <w:tcPr>
            <w:tcW w:w="1172" w:type="dxa"/>
          </w:tcPr>
          <w:p w:rsidR="00B23E10" w:rsidRDefault="00B23E10">
            <w:pPr>
              <w:rPr>
                <w:rFonts w:ascii="仿宋" w:eastAsia="仿宋" w:hAnsi="仿宋" w:cs="仿宋"/>
                <w:sz w:val="28"/>
                <w:szCs w:val="28"/>
              </w:rPr>
            </w:pPr>
          </w:p>
        </w:tc>
        <w:tc>
          <w:tcPr>
            <w:tcW w:w="1043" w:type="dxa"/>
          </w:tcPr>
          <w:p w:rsidR="00B23E10" w:rsidRDefault="00B23E10">
            <w:pPr>
              <w:rPr>
                <w:rFonts w:ascii="仿宋" w:eastAsia="仿宋" w:hAnsi="仿宋" w:cs="仿宋"/>
                <w:sz w:val="28"/>
                <w:szCs w:val="28"/>
              </w:rPr>
            </w:pPr>
          </w:p>
        </w:tc>
        <w:tc>
          <w:tcPr>
            <w:tcW w:w="1294" w:type="dxa"/>
          </w:tcPr>
          <w:p w:rsidR="00B23E10" w:rsidRDefault="00B23E10">
            <w:pPr>
              <w:rPr>
                <w:rFonts w:ascii="仿宋" w:eastAsia="仿宋" w:hAnsi="仿宋" w:cs="仿宋"/>
                <w:sz w:val="28"/>
                <w:szCs w:val="28"/>
              </w:rPr>
            </w:pPr>
          </w:p>
        </w:tc>
        <w:tc>
          <w:tcPr>
            <w:tcW w:w="916" w:type="dxa"/>
          </w:tcPr>
          <w:p w:rsidR="00B23E10" w:rsidRDefault="00B23E10">
            <w:pPr>
              <w:rPr>
                <w:rFonts w:ascii="仿宋" w:eastAsia="仿宋" w:hAnsi="仿宋" w:cs="仿宋"/>
                <w:sz w:val="28"/>
                <w:szCs w:val="28"/>
              </w:rPr>
            </w:pPr>
          </w:p>
        </w:tc>
        <w:tc>
          <w:tcPr>
            <w:tcW w:w="959" w:type="dxa"/>
          </w:tcPr>
          <w:p w:rsidR="00B23E10" w:rsidRDefault="00B23E10">
            <w:pPr>
              <w:rPr>
                <w:rFonts w:ascii="仿宋" w:eastAsia="仿宋" w:hAnsi="仿宋" w:cs="仿宋"/>
                <w:sz w:val="28"/>
                <w:szCs w:val="28"/>
              </w:rPr>
            </w:pPr>
          </w:p>
        </w:tc>
        <w:tc>
          <w:tcPr>
            <w:tcW w:w="977" w:type="dxa"/>
          </w:tcPr>
          <w:p w:rsidR="00B23E10" w:rsidRDefault="00B23E10">
            <w:pPr>
              <w:rPr>
                <w:rFonts w:ascii="仿宋" w:eastAsia="仿宋" w:hAnsi="仿宋" w:cs="仿宋"/>
                <w:sz w:val="28"/>
                <w:szCs w:val="28"/>
              </w:rPr>
            </w:pPr>
          </w:p>
        </w:tc>
        <w:tc>
          <w:tcPr>
            <w:tcW w:w="991" w:type="dxa"/>
          </w:tcPr>
          <w:p w:rsidR="00B23E10" w:rsidRDefault="00B23E10">
            <w:pPr>
              <w:rPr>
                <w:rFonts w:ascii="仿宋" w:eastAsia="仿宋" w:hAnsi="仿宋" w:cs="仿宋"/>
                <w:sz w:val="28"/>
                <w:szCs w:val="28"/>
              </w:rPr>
            </w:pPr>
          </w:p>
        </w:tc>
        <w:tc>
          <w:tcPr>
            <w:tcW w:w="1479" w:type="dxa"/>
          </w:tcPr>
          <w:p w:rsidR="00B23E10" w:rsidRDefault="00B23E10">
            <w:pPr>
              <w:rPr>
                <w:rFonts w:ascii="仿宋" w:eastAsia="仿宋" w:hAnsi="仿宋" w:cs="仿宋"/>
                <w:sz w:val="28"/>
                <w:szCs w:val="28"/>
              </w:rPr>
            </w:pPr>
          </w:p>
        </w:tc>
      </w:tr>
      <w:tr w:rsidR="00B23E10">
        <w:trPr>
          <w:trHeight w:val="307"/>
        </w:trPr>
        <w:tc>
          <w:tcPr>
            <w:tcW w:w="1365" w:type="dxa"/>
          </w:tcPr>
          <w:p w:rsidR="00B23E10" w:rsidRDefault="00B23E10">
            <w:pPr>
              <w:rPr>
                <w:rFonts w:ascii="仿宋" w:eastAsia="仿宋" w:hAnsi="仿宋" w:cs="仿宋"/>
                <w:sz w:val="28"/>
                <w:szCs w:val="28"/>
              </w:rPr>
            </w:pPr>
          </w:p>
        </w:tc>
        <w:tc>
          <w:tcPr>
            <w:tcW w:w="1172" w:type="dxa"/>
          </w:tcPr>
          <w:p w:rsidR="00B23E10" w:rsidRDefault="00B23E10">
            <w:pPr>
              <w:rPr>
                <w:rFonts w:ascii="仿宋" w:eastAsia="仿宋" w:hAnsi="仿宋" w:cs="仿宋"/>
                <w:sz w:val="28"/>
                <w:szCs w:val="28"/>
              </w:rPr>
            </w:pPr>
          </w:p>
        </w:tc>
        <w:tc>
          <w:tcPr>
            <w:tcW w:w="1043" w:type="dxa"/>
          </w:tcPr>
          <w:p w:rsidR="00B23E10" w:rsidRDefault="00B23E10">
            <w:pPr>
              <w:rPr>
                <w:rFonts w:ascii="仿宋" w:eastAsia="仿宋" w:hAnsi="仿宋" w:cs="仿宋"/>
                <w:sz w:val="28"/>
                <w:szCs w:val="28"/>
              </w:rPr>
            </w:pPr>
          </w:p>
        </w:tc>
        <w:tc>
          <w:tcPr>
            <w:tcW w:w="1294" w:type="dxa"/>
          </w:tcPr>
          <w:p w:rsidR="00B23E10" w:rsidRDefault="00B23E10">
            <w:pPr>
              <w:rPr>
                <w:rFonts w:ascii="仿宋" w:eastAsia="仿宋" w:hAnsi="仿宋" w:cs="仿宋"/>
                <w:sz w:val="28"/>
                <w:szCs w:val="28"/>
              </w:rPr>
            </w:pPr>
          </w:p>
        </w:tc>
        <w:tc>
          <w:tcPr>
            <w:tcW w:w="916" w:type="dxa"/>
          </w:tcPr>
          <w:p w:rsidR="00B23E10" w:rsidRDefault="00B23E10">
            <w:pPr>
              <w:rPr>
                <w:rFonts w:ascii="仿宋" w:eastAsia="仿宋" w:hAnsi="仿宋" w:cs="仿宋"/>
                <w:sz w:val="28"/>
                <w:szCs w:val="28"/>
              </w:rPr>
            </w:pPr>
          </w:p>
        </w:tc>
        <w:tc>
          <w:tcPr>
            <w:tcW w:w="959" w:type="dxa"/>
          </w:tcPr>
          <w:p w:rsidR="00B23E10" w:rsidRDefault="00B23E10">
            <w:pPr>
              <w:rPr>
                <w:rFonts w:ascii="仿宋" w:eastAsia="仿宋" w:hAnsi="仿宋" w:cs="仿宋"/>
                <w:sz w:val="28"/>
                <w:szCs w:val="28"/>
              </w:rPr>
            </w:pPr>
          </w:p>
        </w:tc>
        <w:tc>
          <w:tcPr>
            <w:tcW w:w="977" w:type="dxa"/>
          </w:tcPr>
          <w:p w:rsidR="00B23E10" w:rsidRDefault="00B23E10">
            <w:pPr>
              <w:rPr>
                <w:rFonts w:ascii="仿宋" w:eastAsia="仿宋" w:hAnsi="仿宋" w:cs="仿宋"/>
                <w:sz w:val="28"/>
                <w:szCs w:val="28"/>
              </w:rPr>
            </w:pPr>
          </w:p>
        </w:tc>
        <w:tc>
          <w:tcPr>
            <w:tcW w:w="991" w:type="dxa"/>
          </w:tcPr>
          <w:p w:rsidR="00B23E10" w:rsidRDefault="00B23E10">
            <w:pPr>
              <w:rPr>
                <w:rFonts w:ascii="仿宋" w:eastAsia="仿宋" w:hAnsi="仿宋" w:cs="仿宋"/>
                <w:sz w:val="28"/>
                <w:szCs w:val="28"/>
              </w:rPr>
            </w:pPr>
          </w:p>
        </w:tc>
        <w:tc>
          <w:tcPr>
            <w:tcW w:w="1479" w:type="dxa"/>
          </w:tcPr>
          <w:p w:rsidR="00B23E10" w:rsidRDefault="00B23E10">
            <w:pPr>
              <w:rPr>
                <w:rFonts w:ascii="仿宋" w:eastAsia="仿宋" w:hAnsi="仿宋" w:cs="仿宋"/>
                <w:sz w:val="28"/>
                <w:szCs w:val="28"/>
              </w:rPr>
            </w:pPr>
          </w:p>
        </w:tc>
      </w:tr>
      <w:tr w:rsidR="00B23E10">
        <w:trPr>
          <w:trHeight w:val="322"/>
        </w:trPr>
        <w:tc>
          <w:tcPr>
            <w:tcW w:w="1365" w:type="dxa"/>
          </w:tcPr>
          <w:p w:rsidR="00B23E10" w:rsidRDefault="00B23E10">
            <w:pPr>
              <w:rPr>
                <w:rFonts w:ascii="仿宋" w:eastAsia="仿宋" w:hAnsi="仿宋" w:cs="仿宋"/>
                <w:sz w:val="28"/>
                <w:szCs w:val="28"/>
              </w:rPr>
            </w:pPr>
          </w:p>
        </w:tc>
        <w:tc>
          <w:tcPr>
            <w:tcW w:w="1172" w:type="dxa"/>
          </w:tcPr>
          <w:p w:rsidR="00B23E10" w:rsidRDefault="00B23E10">
            <w:pPr>
              <w:rPr>
                <w:rFonts w:ascii="仿宋" w:eastAsia="仿宋" w:hAnsi="仿宋" w:cs="仿宋"/>
                <w:sz w:val="28"/>
                <w:szCs w:val="28"/>
              </w:rPr>
            </w:pPr>
          </w:p>
        </w:tc>
        <w:tc>
          <w:tcPr>
            <w:tcW w:w="1043" w:type="dxa"/>
          </w:tcPr>
          <w:p w:rsidR="00B23E10" w:rsidRDefault="00B23E10">
            <w:pPr>
              <w:rPr>
                <w:rFonts w:ascii="仿宋" w:eastAsia="仿宋" w:hAnsi="仿宋" w:cs="仿宋"/>
                <w:sz w:val="28"/>
                <w:szCs w:val="28"/>
              </w:rPr>
            </w:pPr>
          </w:p>
        </w:tc>
        <w:tc>
          <w:tcPr>
            <w:tcW w:w="1294" w:type="dxa"/>
          </w:tcPr>
          <w:p w:rsidR="00B23E10" w:rsidRDefault="00B23E10">
            <w:pPr>
              <w:rPr>
                <w:rFonts w:ascii="仿宋" w:eastAsia="仿宋" w:hAnsi="仿宋" w:cs="仿宋"/>
                <w:sz w:val="28"/>
                <w:szCs w:val="28"/>
              </w:rPr>
            </w:pPr>
          </w:p>
        </w:tc>
        <w:tc>
          <w:tcPr>
            <w:tcW w:w="916" w:type="dxa"/>
          </w:tcPr>
          <w:p w:rsidR="00B23E10" w:rsidRDefault="00B23E10">
            <w:pPr>
              <w:rPr>
                <w:rFonts w:ascii="仿宋" w:eastAsia="仿宋" w:hAnsi="仿宋" w:cs="仿宋"/>
                <w:sz w:val="28"/>
                <w:szCs w:val="28"/>
              </w:rPr>
            </w:pPr>
          </w:p>
        </w:tc>
        <w:tc>
          <w:tcPr>
            <w:tcW w:w="959" w:type="dxa"/>
          </w:tcPr>
          <w:p w:rsidR="00B23E10" w:rsidRDefault="00B23E10">
            <w:pPr>
              <w:rPr>
                <w:rFonts w:ascii="仿宋" w:eastAsia="仿宋" w:hAnsi="仿宋" w:cs="仿宋"/>
                <w:sz w:val="28"/>
                <w:szCs w:val="28"/>
              </w:rPr>
            </w:pPr>
          </w:p>
        </w:tc>
        <w:tc>
          <w:tcPr>
            <w:tcW w:w="977" w:type="dxa"/>
          </w:tcPr>
          <w:p w:rsidR="00B23E10" w:rsidRDefault="00B23E10">
            <w:pPr>
              <w:rPr>
                <w:rFonts w:ascii="仿宋" w:eastAsia="仿宋" w:hAnsi="仿宋" w:cs="仿宋"/>
                <w:sz w:val="28"/>
                <w:szCs w:val="28"/>
              </w:rPr>
            </w:pPr>
          </w:p>
        </w:tc>
        <w:tc>
          <w:tcPr>
            <w:tcW w:w="991" w:type="dxa"/>
          </w:tcPr>
          <w:p w:rsidR="00B23E10" w:rsidRDefault="00B23E10">
            <w:pPr>
              <w:rPr>
                <w:rFonts w:ascii="仿宋" w:eastAsia="仿宋" w:hAnsi="仿宋" w:cs="仿宋"/>
                <w:sz w:val="28"/>
                <w:szCs w:val="28"/>
              </w:rPr>
            </w:pPr>
          </w:p>
        </w:tc>
        <w:tc>
          <w:tcPr>
            <w:tcW w:w="1479" w:type="dxa"/>
          </w:tcPr>
          <w:p w:rsidR="00B23E10" w:rsidRDefault="00B23E10">
            <w:pPr>
              <w:rPr>
                <w:rFonts w:ascii="仿宋" w:eastAsia="仿宋" w:hAnsi="仿宋" w:cs="仿宋"/>
                <w:sz w:val="28"/>
                <w:szCs w:val="28"/>
              </w:rPr>
            </w:pPr>
          </w:p>
        </w:tc>
      </w:tr>
    </w:tbl>
    <w:p w:rsidR="00B23E10" w:rsidRDefault="00B23E10">
      <w:pPr>
        <w:rPr>
          <w:rFonts w:ascii="黑体" w:eastAsia="黑体" w:hAnsi="黑体" w:cs="黑体"/>
          <w:sz w:val="24"/>
        </w:rPr>
      </w:pPr>
    </w:p>
    <w:p w:rsidR="00B23E10" w:rsidRDefault="00E9779E">
      <w:pPr>
        <w:spacing w:line="360" w:lineRule="auto"/>
        <w:rPr>
          <w:rFonts w:ascii="仿宋" w:eastAsia="仿宋" w:hAnsi="仿宋" w:cs="仿宋"/>
          <w:sz w:val="24"/>
        </w:rPr>
      </w:pPr>
      <w:r>
        <w:rPr>
          <w:rFonts w:ascii="仿宋" w:eastAsia="仿宋" w:hAnsi="仿宋" w:cs="仿宋" w:hint="eastAsia"/>
          <w:sz w:val="24"/>
        </w:rPr>
        <w:t>注：</w:t>
      </w:r>
      <w:r>
        <w:rPr>
          <w:rFonts w:ascii="仿宋" w:eastAsia="仿宋" w:hAnsi="仿宋" w:cs="仿宋" w:hint="eastAsia"/>
          <w:sz w:val="24"/>
        </w:rPr>
        <w:t>1</w:t>
      </w:r>
      <w:r>
        <w:rPr>
          <w:rFonts w:ascii="仿宋" w:eastAsia="仿宋" w:hAnsi="仿宋" w:cs="仿宋" w:hint="eastAsia"/>
          <w:sz w:val="24"/>
        </w:rPr>
        <w:t>、投标人必须按“分项报价明细表”的格式详细报出投标总价的各个组成部分的</w:t>
      </w:r>
    </w:p>
    <w:p w:rsidR="00B23E10" w:rsidRDefault="00E9779E">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B23E10" w:rsidRDefault="00E9779E">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w:t>
      </w:r>
      <w:r>
        <w:rPr>
          <w:rFonts w:ascii="仿宋" w:eastAsia="仿宋" w:hAnsi="仿宋" w:cs="仿宋" w:hint="eastAsia"/>
          <w:sz w:val="24"/>
        </w:rPr>
        <w:t>、“投标报价明细表”各分项报价合计应当与“开标一览表”报价合计相等。</w:t>
      </w:r>
    </w:p>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E9779E">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B23E10" w:rsidRDefault="00E9779E">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B23E10" w:rsidRDefault="00E9779E">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p>
    <w:p w:rsidR="00B23E10" w:rsidRDefault="00B23E10">
      <w:pPr>
        <w:jc w:val="center"/>
        <w:outlineLvl w:val="1"/>
        <w:rPr>
          <w:rFonts w:ascii="仿宋" w:eastAsia="仿宋" w:hAnsi="仿宋" w:cs="仿宋"/>
          <w:b/>
          <w:sz w:val="36"/>
          <w:szCs w:val="36"/>
        </w:rPr>
      </w:pPr>
    </w:p>
    <w:p w:rsidR="00B23E10" w:rsidRDefault="00B23E10">
      <w:pPr>
        <w:jc w:val="center"/>
        <w:outlineLvl w:val="1"/>
        <w:rPr>
          <w:rFonts w:ascii="仿宋" w:eastAsia="仿宋" w:hAnsi="仿宋" w:cs="仿宋"/>
          <w:b/>
          <w:sz w:val="36"/>
          <w:szCs w:val="36"/>
        </w:rPr>
      </w:pPr>
    </w:p>
    <w:p w:rsidR="00B23E10" w:rsidRDefault="00B23E10">
      <w:pPr>
        <w:outlineLvl w:val="1"/>
        <w:rPr>
          <w:rFonts w:ascii="仿宋" w:eastAsia="仿宋" w:hAnsi="仿宋" w:cs="仿宋"/>
          <w:b/>
          <w:sz w:val="36"/>
          <w:szCs w:val="36"/>
        </w:rPr>
      </w:pPr>
    </w:p>
    <w:p w:rsidR="00B23E10" w:rsidRDefault="00B23E10">
      <w:pPr>
        <w:rPr>
          <w:rFonts w:ascii="仿宋" w:eastAsia="仿宋" w:hAnsi="仿宋" w:cs="仿宋"/>
          <w:sz w:val="24"/>
        </w:rPr>
      </w:pPr>
    </w:p>
    <w:p w:rsidR="00B23E10" w:rsidRDefault="00E9779E">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B23E10" w:rsidRDefault="00E9779E">
      <w:pPr>
        <w:jc w:val="center"/>
        <w:outlineLvl w:val="1"/>
        <w:rPr>
          <w:rFonts w:ascii="仿宋" w:eastAsia="仿宋" w:hAnsi="仿宋" w:cs="仿宋"/>
          <w:b/>
          <w:sz w:val="36"/>
          <w:szCs w:val="36"/>
        </w:rPr>
      </w:pPr>
      <w:bookmarkStart w:id="68" w:name="_Toc373486318"/>
      <w:bookmarkStart w:id="69" w:name="_Toc373500471"/>
      <w:bookmarkStart w:id="70" w:name="_Toc373486005"/>
      <w:r>
        <w:rPr>
          <w:rFonts w:ascii="仿宋" w:eastAsia="仿宋" w:hAnsi="仿宋" w:cs="仿宋" w:hint="eastAsia"/>
          <w:b/>
          <w:sz w:val="36"/>
          <w:szCs w:val="36"/>
        </w:rPr>
        <w:t>技术参数与商务条款偏离表</w:t>
      </w:r>
      <w:bookmarkEnd w:id="68"/>
      <w:bookmarkEnd w:id="69"/>
      <w:bookmarkEnd w:id="70"/>
    </w:p>
    <w:p w:rsidR="00B23E10" w:rsidRDefault="00E9779E">
      <w:pPr>
        <w:spacing w:line="360" w:lineRule="auto"/>
        <w:rPr>
          <w:rFonts w:ascii="仿宋" w:eastAsia="仿宋" w:hAnsi="仿宋" w:cs="仿宋"/>
          <w:sz w:val="24"/>
        </w:rPr>
      </w:pPr>
      <w:r>
        <w:rPr>
          <w:rFonts w:ascii="仿宋" w:eastAsia="仿宋" w:hAnsi="仿宋" w:cs="仿宋" w:hint="eastAsia"/>
          <w:sz w:val="24"/>
        </w:rPr>
        <w:t>项目名称：</w:t>
      </w:r>
    </w:p>
    <w:p w:rsidR="00B23E10" w:rsidRDefault="00E9779E">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B23E10">
        <w:trPr>
          <w:trHeight w:val="307"/>
        </w:trPr>
        <w:tc>
          <w:tcPr>
            <w:tcW w:w="828" w:type="dxa"/>
            <w:vAlign w:val="center"/>
          </w:tcPr>
          <w:p w:rsidR="00B23E10" w:rsidRDefault="00E9779E">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B23E10" w:rsidRDefault="00E9779E">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B23E10" w:rsidRDefault="00E9779E">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B23E10" w:rsidRDefault="00E9779E">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B23E10" w:rsidRDefault="00E9779E">
            <w:pPr>
              <w:jc w:val="center"/>
              <w:rPr>
                <w:rFonts w:ascii="仿宋" w:eastAsia="仿宋" w:hAnsi="仿宋" w:cs="仿宋"/>
                <w:sz w:val="28"/>
                <w:szCs w:val="28"/>
              </w:rPr>
            </w:pPr>
            <w:r>
              <w:rPr>
                <w:rFonts w:ascii="仿宋" w:eastAsia="仿宋" w:hAnsi="仿宋" w:cs="仿宋" w:hint="eastAsia"/>
                <w:sz w:val="28"/>
                <w:szCs w:val="28"/>
              </w:rPr>
              <w:t>说明</w:t>
            </w:r>
          </w:p>
        </w:tc>
      </w:tr>
      <w:tr w:rsidR="00B23E10">
        <w:trPr>
          <w:trHeight w:val="322"/>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07"/>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07"/>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22"/>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07"/>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22"/>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07"/>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22"/>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r w:rsidR="00B23E10">
        <w:trPr>
          <w:trHeight w:val="322"/>
        </w:trPr>
        <w:tc>
          <w:tcPr>
            <w:tcW w:w="828"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2880" w:type="dxa"/>
          </w:tcPr>
          <w:p w:rsidR="00B23E10" w:rsidRDefault="00B23E10">
            <w:pPr>
              <w:rPr>
                <w:rFonts w:ascii="仿宋" w:eastAsia="仿宋" w:hAnsi="仿宋" w:cs="仿宋"/>
                <w:sz w:val="28"/>
                <w:szCs w:val="28"/>
              </w:rPr>
            </w:pPr>
          </w:p>
        </w:tc>
        <w:tc>
          <w:tcPr>
            <w:tcW w:w="1620" w:type="dxa"/>
          </w:tcPr>
          <w:p w:rsidR="00B23E10" w:rsidRDefault="00B23E10">
            <w:pPr>
              <w:rPr>
                <w:rFonts w:ascii="仿宋" w:eastAsia="仿宋" w:hAnsi="仿宋" w:cs="仿宋"/>
                <w:sz w:val="28"/>
                <w:szCs w:val="28"/>
              </w:rPr>
            </w:pPr>
          </w:p>
        </w:tc>
        <w:tc>
          <w:tcPr>
            <w:tcW w:w="2015" w:type="dxa"/>
          </w:tcPr>
          <w:p w:rsidR="00B23E10" w:rsidRDefault="00B23E10">
            <w:pPr>
              <w:rPr>
                <w:rFonts w:ascii="仿宋" w:eastAsia="仿宋" w:hAnsi="仿宋" w:cs="仿宋"/>
                <w:sz w:val="28"/>
                <w:szCs w:val="28"/>
              </w:rPr>
            </w:pPr>
          </w:p>
        </w:tc>
      </w:tr>
    </w:tbl>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B23E10">
      <w:pPr>
        <w:rPr>
          <w:rFonts w:ascii="黑体" w:eastAsia="黑体" w:hAnsi="黑体" w:cs="黑体"/>
          <w:sz w:val="24"/>
        </w:rPr>
      </w:pPr>
    </w:p>
    <w:p w:rsidR="00B23E10" w:rsidRDefault="00E9779E">
      <w:pPr>
        <w:pStyle w:val="a4"/>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B23E10" w:rsidRDefault="00E9779E">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B23E10" w:rsidRDefault="00E9779E">
      <w:pPr>
        <w:pStyle w:val="a4"/>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w:t>
      </w:r>
      <w:r>
        <w:rPr>
          <w:rFonts w:ascii="仿宋" w:eastAsia="仿宋" w:hAnsi="仿宋" w:cs="仿宋" w:hint="eastAsia"/>
          <w:spacing w:val="20"/>
          <w:sz w:val="24"/>
        </w:rPr>
        <w:t xml:space="preserve">     </w:t>
      </w:r>
      <w:r>
        <w:rPr>
          <w:rFonts w:ascii="仿宋" w:eastAsia="仿宋" w:hAnsi="仿宋" w:cs="仿宋" w:hint="eastAsia"/>
          <w:spacing w:val="20"/>
          <w:sz w:val="24"/>
        </w:rPr>
        <w:t>期：</w:t>
      </w:r>
      <w:r>
        <w:rPr>
          <w:rFonts w:ascii="仿宋" w:eastAsia="仿宋" w:hAnsi="仿宋" w:cs="仿宋" w:hint="eastAsia"/>
          <w:spacing w:val="20"/>
          <w:sz w:val="24"/>
          <w:u w:val="single"/>
        </w:rPr>
        <w:t xml:space="preserve">             </w:t>
      </w:r>
    </w:p>
    <w:p w:rsidR="00B23E10" w:rsidRDefault="00B23E10">
      <w:pPr>
        <w:rPr>
          <w:rFonts w:ascii="黑体" w:eastAsia="黑体" w:hAnsi="黑体" w:cs="黑体"/>
          <w:sz w:val="24"/>
        </w:rPr>
      </w:pPr>
    </w:p>
    <w:p w:rsidR="00B23E10" w:rsidRDefault="00B23E10"/>
    <w:sectPr w:rsidR="00B23E10">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9E" w:rsidRDefault="00E9779E">
      <w:r>
        <w:separator/>
      </w:r>
    </w:p>
  </w:endnote>
  <w:endnote w:type="continuationSeparator" w:id="0">
    <w:p w:rsidR="00E9779E" w:rsidRDefault="00E9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_5b8b_4f5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E10" w:rsidRDefault="00E9779E">
    <w:pPr>
      <w:pStyle w:val="a6"/>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B23E10" w:rsidRDefault="00E9779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EE7" w:rsidRPr="00D67EE7">
                            <w:rPr>
                              <w:noProof/>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EE7">
                            <w:rPr>
                              <w:noProof/>
                              <w:sz w:val="18"/>
                            </w:rPr>
                            <w:t>22</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B23E10" w:rsidRDefault="00E9779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EE7" w:rsidRPr="00D67EE7">
                      <w:rPr>
                        <w:noProof/>
                      </w:rPr>
                      <w:t>19</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EE7">
                      <w:rPr>
                        <w:noProof/>
                        <w:sz w:val="18"/>
                      </w:rPr>
                      <w:t>22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E10" w:rsidRDefault="00E9779E">
    <w:pPr>
      <w:pStyle w:val="a6"/>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B23E10" w:rsidRDefault="00E9779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EE7" w:rsidRPr="00D67EE7">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EE7">
                            <w:rPr>
                              <w:noProof/>
                              <w:sz w:val="18"/>
                            </w:rPr>
                            <w:t>22</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B23E10" w:rsidRDefault="00E9779E">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67EE7" w:rsidRPr="00D67EE7">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D67EE7">
                      <w:rPr>
                        <w:noProof/>
                        <w:sz w:val="18"/>
                      </w:rPr>
                      <w:t>22</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9E" w:rsidRDefault="00E9779E">
      <w:r>
        <w:separator/>
      </w:r>
    </w:p>
  </w:footnote>
  <w:footnote w:type="continuationSeparator" w:id="0">
    <w:p w:rsidR="00E9779E" w:rsidRDefault="00E97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E10" w:rsidRDefault="00E9779E">
    <w:pPr>
      <w:pStyle w:val="a7"/>
      <w:jc w:val="left"/>
    </w:pPr>
    <w:r>
      <w:rPr>
        <w:rFonts w:hint="eastAsia"/>
      </w:rPr>
      <w:t>中山大学新华学院</w:t>
    </w:r>
    <w:r>
      <w:rPr>
        <w:rFonts w:hint="eastAsia"/>
      </w:rPr>
      <w:t>201</w:t>
    </w:r>
    <w:r>
      <w:rPr>
        <w:rFonts w:hint="eastAsia"/>
      </w:rPr>
      <w:t>7</w:t>
    </w:r>
    <w:r>
      <w:rPr>
        <w:rFonts w:hint="eastAsia"/>
      </w:rPr>
      <w:t>年艺术设计</w:t>
    </w:r>
    <w:proofErr w:type="gramStart"/>
    <w:r>
      <w:rPr>
        <w:rFonts w:hint="eastAsia"/>
      </w:rPr>
      <w:t>创业园云平台</w:t>
    </w:r>
    <w:proofErr w:type="gramEnd"/>
    <w:r>
      <w:rPr>
        <w:rFonts w:hint="eastAsia"/>
      </w:rPr>
      <w:t>改造项目招标</w:t>
    </w:r>
    <w:r>
      <w:rPr>
        <w:rFonts w:hint="eastAsia"/>
      </w:rPr>
      <w:t xml:space="preserve">                          </w:t>
    </w:r>
    <w:r>
      <w:rPr>
        <w:rFonts w:hint="eastAsia"/>
      </w:rPr>
      <w:t xml:space="preserve"> </w:t>
    </w:r>
    <w:r>
      <w:rPr>
        <w:rFonts w:hint="eastAsia"/>
      </w:rPr>
      <w:t>项目编号：</w:t>
    </w:r>
    <w:r>
      <w:rPr>
        <w:rFonts w:hint="eastAsia"/>
      </w:rPr>
      <w:t>ZDXHAa201</w:t>
    </w:r>
    <w:r>
      <w:rPr>
        <w:rFonts w:hint="eastAsia"/>
      </w:rPr>
      <w:t>7</w:t>
    </w:r>
    <w:r>
      <w:rPr>
        <w:rFonts w:hint="eastAsia"/>
      </w:rPr>
      <w:t>0</w:t>
    </w:r>
    <w:r>
      <w:rPr>
        <w:rFonts w:hint="eastAsia"/>
      </w:rPr>
      <w:t>1</w:t>
    </w:r>
    <w:r>
      <w:rPr>
        <w:rFonts w:hint="eastAsia"/>
      </w:rPr>
      <w:t>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E10" w:rsidRDefault="00E9779E">
    <w:pPr>
      <w:pStyle w:val="a7"/>
      <w:jc w:val="left"/>
    </w:pPr>
    <w:r>
      <w:rPr>
        <w:rFonts w:hint="eastAsia"/>
      </w:rPr>
      <w:t>中山大学新华学院</w:t>
    </w:r>
    <w:r>
      <w:rPr>
        <w:rFonts w:hint="eastAsia"/>
      </w:rPr>
      <w:t>201</w:t>
    </w:r>
    <w:r>
      <w:rPr>
        <w:rFonts w:hint="eastAsia"/>
      </w:rPr>
      <w:t>7</w:t>
    </w:r>
    <w:r>
      <w:rPr>
        <w:rFonts w:hint="eastAsia"/>
      </w:rPr>
      <w:t>年艺术设计</w:t>
    </w:r>
    <w:proofErr w:type="gramStart"/>
    <w:r>
      <w:rPr>
        <w:rFonts w:hint="eastAsia"/>
      </w:rPr>
      <w:t>创业园云平台</w:t>
    </w:r>
    <w:proofErr w:type="gramEnd"/>
    <w:r>
      <w:rPr>
        <w:rFonts w:hint="eastAsia"/>
      </w:rPr>
      <w:t>改造项目招标</w:t>
    </w:r>
    <w:r>
      <w:rPr>
        <w:rFonts w:hint="eastAsia"/>
      </w:rPr>
      <w:t xml:space="preserve">                            </w:t>
    </w:r>
    <w:r>
      <w:rPr>
        <w:rFonts w:hint="eastAsia"/>
      </w:rPr>
      <w:t>项目编号：</w:t>
    </w:r>
    <w:r>
      <w:t>ZDXHAa201</w:t>
    </w:r>
    <w:r>
      <w:rPr>
        <w:rFonts w:hint="eastAsia"/>
      </w:rPr>
      <w:t>7</w:t>
    </w:r>
    <w:r>
      <w:t>0</w:t>
    </w:r>
    <w:r>
      <w:rPr>
        <w:rFonts w:hint="eastAsia"/>
      </w:rPr>
      <w:t>1</w:t>
    </w:r>
    <w:r>
      <w:t>0</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0353426E"/>
    <w:multiLevelType w:val="multilevel"/>
    <w:tmpl w:val="0353426E"/>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7790667"/>
    <w:multiLevelType w:val="multilevel"/>
    <w:tmpl w:val="277906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9C16B0F"/>
    <w:multiLevelType w:val="multilevel"/>
    <w:tmpl w:val="39C16B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7FDF2DE"/>
    <w:multiLevelType w:val="singleLevel"/>
    <w:tmpl w:val="57FDF2DE"/>
    <w:lvl w:ilvl="0">
      <w:start w:val="1"/>
      <w:numFmt w:val="chineseCounting"/>
      <w:suff w:val="nothing"/>
      <w:lvlText w:val="%1、"/>
      <w:lvlJc w:val="left"/>
    </w:lvl>
  </w:abstractNum>
  <w:abstractNum w:abstractNumId="16">
    <w:nsid w:val="586C5E3A"/>
    <w:multiLevelType w:val="singleLevel"/>
    <w:tmpl w:val="586C5E3A"/>
    <w:lvl w:ilvl="0">
      <w:start w:val="4"/>
      <w:numFmt w:val="chineseCounting"/>
      <w:suff w:val="nothing"/>
      <w:lvlText w:val="（%1）"/>
      <w:lvlJc w:val="left"/>
    </w:lvl>
  </w:abstractNum>
  <w:abstractNum w:abstractNumId="17">
    <w:nsid w:val="5EA80CA7"/>
    <w:multiLevelType w:val="singleLevel"/>
    <w:tmpl w:val="5EA80CA7"/>
    <w:lvl w:ilvl="0">
      <w:start w:val="1"/>
      <w:numFmt w:val="chineseCounting"/>
      <w:suff w:val="nothing"/>
      <w:lvlText w:val="（%1）"/>
      <w:lvlJc w:val="left"/>
      <w:pPr>
        <w:ind w:left="0" w:firstLine="420"/>
      </w:pPr>
      <w:rPr>
        <w:rFonts w:hint="eastAsia"/>
      </w:rPr>
    </w:lvl>
  </w:abstractNum>
  <w:abstractNum w:abstractNumId="18">
    <w:nsid w:val="67C95D7F"/>
    <w:multiLevelType w:val="multilevel"/>
    <w:tmpl w:val="67C95D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5"/>
  </w:num>
  <w:num w:numId="10">
    <w:abstractNumId w:val="18"/>
  </w:num>
  <w:num w:numId="1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9"/>
  </w:num>
  <w:num w:numId="17">
    <w:abstractNumId w:val="6"/>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710AF"/>
    <w:rsid w:val="00184CDF"/>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F1C52"/>
    <w:rsid w:val="00414A7A"/>
    <w:rsid w:val="00422684"/>
    <w:rsid w:val="004253A7"/>
    <w:rsid w:val="00425ED0"/>
    <w:rsid w:val="00431970"/>
    <w:rsid w:val="004338C5"/>
    <w:rsid w:val="0044592E"/>
    <w:rsid w:val="0045085C"/>
    <w:rsid w:val="00450A38"/>
    <w:rsid w:val="00457F8B"/>
    <w:rsid w:val="00464F3F"/>
    <w:rsid w:val="00491A1E"/>
    <w:rsid w:val="004A3E7E"/>
    <w:rsid w:val="004A6167"/>
    <w:rsid w:val="004B2DE8"/>
    <w:rsid w:val="004B3176"/>
    <w:rsid w:val="004B7746"/>
    <w:rsid w:val="004D300C"/>
    <w:rsid w:val="004F5429"/>
    <w:rsid w:val="0051470C"/>
    <w:rsid w:val="005164CB"/>
    <w:rsid w:val="005209E8"/>
    <w:rsid w:val="005329FE"/>
    <w:rsid w:val="005458C2"/>
    <w:rsid w:val="0056120E"/>
    <w:rsid w:val="00563DF7"/>
    <w:rsid w:val="005712DC"/>
    <w:rsid w:val="005744C2"/>
    <w:rsid w:val="00581DBC"/>
    <w:rsid w:val="0058325D"/>
    <w:rsid w:val="005900E5"/>
    <w:rsid w:val="005A6F28"/>
    <w:rsid w:val="005B10B8"/>
    <w:rsid w:val="005B2BA3"/>
    <w:rsid w:val="005E593D"/>
    <w:rsid w:val="005F5568"/>
    <w:rsid w:val="00603005"/>
    <w:rsid w:val="0060371D"/>
    <w:rsid w:val="00605F06"/>
    <w:rsid w:val="006240EC"/>
    <w:rsid w:val="0063561C"/>
    <w:rsid w:val="00641BCE"/>
    <w:rsid w:val="006452B4"/>
    <w:rsid w:val="006639B7"/>
    <w:rsid w:val="00663DE3"/>
    <w:rsid w:val="0066404C"/>
    <w:rsid w:val="0068058F"/>
    <w:rsid w:val="00683689"/>
    <w:rsid w:val="006850B0"/>
    <w:rsid w:val="00690697"/>
    <w:rsid w:val="00692253"/>
    <w:rsid w:val="00692EA0"/>
    <w:rsid w:val="006B708C"/>
    <w:rsid w:val="006C09FE"/>
    <w:rsid w:val="006C36A2"/>
    <w:rsid w:val="006C6DDB"/>
    <w:rsid w:val="006D72D7"/>
    <w:rsid w:val="006F1347"/>
    <w:rsid w:val="006F2A38"/>
    <w:rsid w:val="007146AE"/>
    <w:rsid w:val="00731AD5"/>
    <w:rsid w:val="00742D1D"/>
    <w:rsid w:val="0074446F"/>
    <w:rsid w:val="00746FFA"/>
    <w:rsid w:val="00761CB2"/>
    <w:rsid w:val="00770448"/>
    <w:rsid w:val="00774136"/>
    <w:rsid w:val="0078108E"/>
    <w:rsid w:val="00794BC8"/>
    <w:rsid w:val="007A37E5"/>
    <w:rsid w:val="007C1659"/>
    <w:rsid w:val="007C35CB"/>
    <w:rsid w:val="007D250D"/>
    <w:rsid w:val="007D7E86"/>
    <w:rsid w:val="007E1CEF"/>
    <w:rsid w:val="007E2B3E"/>
    <w:rsid w:val="007E52F7"/>
    <w:rsid w:val="007F4A5F"/>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907E14"/>
    <w:rsid w:val="009103AD"/>
    <w:rsid w:val="00916E66"/>
    <w:rsid w:val="00917ECA"/>
    <w:rsid w:val="00931111"/>
    <w:rsid w:val="009315CA"/>
    <w:rsid w:val="00935797"/>
    <w:rsid w:val="0093676A"/>
    <w:rsid w:val="00940617"/>
    <w:rsid w:val="0094302F"/>
    <w:rsid w:val="00952B4E"/>
    <w:rsid w:val="00963DC5"/>
    <w:rsid w:val="009673E7"/>
    <w:rsid w:val="00974D25"/>
    <w:rsid w:val="00980782"/>
    <w:rsid w:val="00986125"/>
    <w:rsid w:val="009B016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92484"/>
    <w:rsid w:val="00AA0B06"/>
    <w:rsid w:val="00AD483F"/>
    <w:rsid w:val="00AD6720"/>
    <w:rsid w:val="00B11BBD"/>
    <w:rsid w:val="00B11F4C"/>
    <w:rsid w:val="00B22D21"/>
    <w:rsid w:val="00B23E10"/>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2377"/>
    <w:rsid w:val="00CA2A81"/>
    <w:rsid w:val="00CB7BFA"/>
    <w:rsid w:val="00CC4D96"/>
    <w:rsid w:val="00CC62CE"/>
    <w:rsid w:val="00CD480D"/>
    <w:rsid w:val="00CD6A87"/>
    <w:rsid w:val="00CE0FAF"/>
    <w:rsid w:val="00CE334C"/>
    <w:rsid w:val="00CE472D"/>
    <w:rsid w:val="00D06016"/>
    <w:rsid w:val="00D365B5"/>
    <w:rsid w:val="00D437FB"/>
    <w:rsid w:val="00D43F37"/>
    <w:rsid w:val="00D5228E"/>
    <w:rsid w:val="00D67EE7"/>
    <w:rsid w:val="00D72A81"/>
    <w:rsid w:val="00D77276"/>
    <w:rsid w:val="00D77A27"/>
    <w:rsid w:val="00D83E92"/>
    <w:rsid w:val="00DA4D38"/>
    <w:rsid w:val="00DD383D"/>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9779E"/>
    <w:rsid w:val="00EA5082"/>
    <w:rsid w:val="00EC14CD"/>
    <w:rsid w:val="00EC5EBD"/>
    <w:rsid w:val="00EC7A6A"/>
    <w:rsid w:val="00ED2E4D"/>
    <w:rsid w:val="00EF3A8C"/>
    <w:rsid w:val="00EF4A72"/>
    <w:rsid w:val="00F06DE0"/>
    <w:rsid w:val="00F079FB"/>
    <w:rsid w:val="00F13AC7"/>
    <w:rsid w:val="00F23CD5"/>
    <w:rsid w:val="00F277DC"/>
    <w:rsid w:val="00F42AC6"/>
    <w:rsid w:val="00F53812"/>
    <w:rsid w:val="00F6533C"/>
    <w:rsid w:val="00F740C7"/>
    <w:rsid w:val="00F760E7"/>
    <w:rsid w:val="00FA0DCB"/>
    <w:rsid w:val="00FA397E"/>
    <w:rsid w:val="00FE0E37"/>
    <w:rsid w:val="00FE4E5F"/>
    <w:rsid w:val="00FF1570"/>
    <w:rsid w:val="00FF16F7"/>
    <w:rsid w:val="00FF208F"/>
    <w:rsid w:val="00FF7F36"/>
    <w:rsid w:val="03EE0DB9"/>
    <w:rsid w:val="078B3FA5"/>
    <w:rsid w:val="0B9E0B42"/>
    <w:rsid w:val="0CB64478"/>
    <w:rsid w:val="123306F5"/>
    <w:rsid w:val="12967971"/>
    <w:rsid w:val="156F3D2F"/>
    <w:rsid w:val="168C4DD8"/>
    <w:rsid w:val="18C933CE"/>
    <w:rsid w:val="1AE21939"/>
    <w:rsid w:val="1B6A620B"/>
    <w:rsid w:val="1F09362A"/>
    <w:rsid w:val="21AF11DD"/>
    <w:rsid w:val="236028E7"/>
    <w:rsid w:val="25ED3FA2"/>
    <w:rsid w:val="297A62D3"/>
    <w:rsid w:val="2B6370DD"/>
    <w:rsid w:val="2F224EB8"/>
    <w:rsid w:val="2FB04EF2"/>
    <w:rsid w:val="3343770E"/>
    <w:rsid w:val="34462724"/>
    <w:rsid w:val="36202600"/>
    <w:rsid w:val="37416F54"/>
    <w:rsid w:val="38252761"/>
    <w:rsid w:val="38D469C6"/>
    <w:rsid w:val="3C936656"/>
    <w:rsid w:val="3F5E5AC4"/>
    <w:rsid w:val="3FD96AAE"/>
    <w:rsid w:val="411E1797"/>
    <w:rsid w:val="414B5003"/>
    <w:rsid w:val="41512105"/>
    <w:rsid w:val="41D54BC2"/>
    <w:rsid w:val="4330645B"/>
    <w:rsid w:val="484962D4"/>
    <w:rsid w:val="4C1E4478"/>
    <w:rsid w:val="4D417C2A"/>
    <w:rsid w:val="4FE71F45"/>
    <w:rsid w:val="51E0580E"/>
    <w:rsid w:val="51F50C9C"/>
    <w:rsid w:val="53E62076"/>
    <w:rsid w:val="560F7C40"/>
    <w:rsid w:val="592A4776"/>
    <w:rsid w:val="5ABB4930"/>
    <w:rsid w:val="5B7F38BD"/>
    <w:rsid w:val="5D9B6515"/>
    <w:rsid w:val="5E8231F6"/>
    <w:rsid w:val="5F133DFA"/>
    <w:rsid w:val="5F930D2D"/>
    <w:rsid w:val="609E4F6C"/>
    <w:rsid w:val="62675307"/>
    <w:rsid w:val="628F3A73"/>
    <w:rsid w:val="64BB7683"/>
    <w:rsid w:val="672671CA"/>
    <w:rsid w:val="69062173"/>
    <w:rsid w:val="69D6293A"/>
    <w:rsid w:val="6C432A80"/>
    <w:rsid w:val="6C4F66B2"/>
    <w:rsid w:val="6F334ACA"/>
    <w:rsid w:val="6F3F0173"/>
    <w:rsid w:val="6FC05169"/>
    <w:rsid w:val="71F54FBE"/>
    <w:rsid w:val="723954E2"/>
    <w:rsid w:val="72E949CE"/>
    <w:rsid w:val="73086005"/>
    <w:rsid w:val="73D30FAF"/>
    <w:rsid w:val="745B0480"/>
    <w:rsid w:val="7EB95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unhideWhenUsed/>
    <w:qFormat/>
    <w:rPr>
      <w:sz w:val="18"/>
      <w:szCs w:val="18"/>
    </w:rPr>
  </w:style>
  <w:style w:type="paragraph" w:styleId="a6">
    <w:name w:val="footer"/>
    <w:basedOn w:val="a"/>
    <w:link w:val="Char2"/>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Emphasis"/>
    <w:qFormat/>
    <w:rPr>
      <w:i/>
      <w:iCs/>
    </w:rPr>
  </w:style>
  <w:style w:type="character" w:styleId="aa">
    <w:name w:val="Hyperlink"/>
    <w:qFormat/>
    <w:rPr>
      <w:color w:val="0000FF"/>
      <w:u w:val="single"/>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0">
    <w:name w:val="纯文本 Char"/>
    <w:basedOn w:val="a0"/>
    <w:link w:val="a4"/>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
    <w:name w:val="批注文字 Char"/>
    <w:basedOn w:val="a0"/>
    <w:link w:val="a3"/>
    <w:semiHidden/>
    <w:qFormat/>
    <w:rPr>
      <w:rFonts w:ascii="Times New Roman" w:eastAsia="宋体" w:hAnsi="Times New Roman" w:cs="Times New Roman"/>
      <w:szCs w:val="24"/>
    </w:rPr>
  </w:style>
  <w:style w:type="paragraph" w:customStyle="1" w:styleId="ac">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1896</Words>
  <Characters>10811</Characters>
  <Application>Microsoft Office Word</Application>
  <DocSecurity>0</DocSecurity>
  <Lines>90</Lines>
  <Paragraphs>25</Paragraphs>
  <ScaleCrop>false</ScaleCrop>
  <Company>Lenovo</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赖少雄</cp:lastModifiedBy>
  <cp:revision>190</cp:revision>
  <cp:lastPrinted>2014-11-18T01:50:00Z</cp:lastPrinted>
  <dcterms:created xsi:type="dcterms:W3CDTF">2014-03-03T01:06:00Z</dcterms:created>
  <dcterms:modified xsi:type="dcterms:W3CDTF">2017-01-21T03:18:00Z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