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B4" w:rsidRDefault="00141FE3">
      <w:pPr>
        <w:pStyle w:val="30"/>
        <w:spacing w:line="600" w:lineRule="exact"/>
        <w:rPr>
          <w:sz w:val="52"/>
          <w:szCs w:val="52"/>
        </w:rPr>
      </w:pPr>
      <w:r>
        <w:rPr>
          <w:rFonts w:hint="eastAsia"/>
          <w:b/>
          <w:bCs/>
          <w:sz w:val="52"/>
          <w:szCs w:val="52"/>
        </w:rPr>
        <w:t>中 山 大 学 新 华 学 院</w:t>
      </w:r>
    </w:p>
    <w:p w:rsidR="002337B4" w:rsidRDefault="00141FE3">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ERP实验室建设项目</w:t>
      </w:r>
      <w:r>
        <w:rPr>
          <w:rFonts w:ascii="仿宋" w:eastAsia="仿宋" w:hAnsi="仿宋" w:cs="仿宋" w:hint="eastAsia"/>
          <w:sz w:val="36"/>
          <w:szCs w:val="36"/>
        </w:rPr>
        <w:t xml:space="preserve"> </w:t>
      </w:r>
    </w:p>
    <w:p w:rsidR="002337B4" w:rsidRDefault="002337B4">
      <w:pPr>
        <w:spacing w:after="50" w:line="600" w:lineRule="exact"/>
        <w:ind w:left="-3" w:hanging="3"/>
        <w:jc w:val="center"/>
        <w:rPr>
          <w:rFonts w:ascii="仿宋_GB2312" w:eastAsia="仿宋_GB2312" w:hAnsi="宋体"/>
          <w:sz w:val="36"/>
        </w:rPr>
      </w:pPr>
    </w:p>
    <w:p w:rsidR="002337B4" w:rsidRDefault="00141FE3">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2337B4" w:rsidRDefault="00141FE3">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2337B4" w:rsidRDefault="00141FE3">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2337B4" w:rsidRDefault="00141FE3">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2337B4" w:rsidRDefault="002337B4">
      <w:pPr>
        <w:spacing w:line="600" w:lineRule="exact"/>
        <w:jc w:val="center"/>
        <w:rPr>
          <w:rFonts w:ascii="仿宋_GB2312" w:eastAsia="仿宋_GB2312" w:hAnsi="宋体"/>
          <w:b/>
          <w:bCs/>
          <w:sz w:val="28"/>
        </w:rPr>
      </w:pPr>
    </w:p>
    <w:p w:rsidR="002337B4" w:rsidRDefault="00141FE3">
      <w:pPr>
        <w:spacing w:line="600" w:lineRule="exact"/>
        <w:jc w:val="center"/>
        <w:rPr>
          <w:rFonts w:ascii="仿宋_GB2312" w:eastAsia="仿宋_GB2312" w:hAnsi="宋体"/>
          <w:b/>
          <w:bCs/>
          <w:sz w:val="28"/>
        </w:rPr>
      </w:pPr>
      <w:r>
        <w:rPr>
          <w:rFonts w:ascii="仿宋_GB2312" w:eastAsia="仿宋_GB2312" w:hAnsi="宋体" w:hint="eastAsia"/>
          <w:b/>
          <w:bCs/>
          <w:sz w:val="28"/>
        </w:rPr>
        <w:t>二〇一八年九月十日</w:t>
      </w:r>
    </w:p>
    <w:p w:rsidR="002337B4" w:rsidRDefault="002337B4">
      <w:pPr>
        <w:spacing w:afterLines="50" w:after="156"/>
        <w:jc w:val="center"/>
        <w:rPr>
          <w:rFonts w:ascii="黑体" w:eastAsia="黑体" w:hAnsi="黑体" w:cs="黑体"/>
          <w:sz w:val="52"/>
          <w:szCs w:val="52"/>
        </w:rPr>
        <w:sectPr w:rsidR="002337B4">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2337B4" w:rsidRDefault="00141FE3">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2337B4" w:rsidRDefault="00141FE3">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e"/>
            <w:rFonts w:ascii="黑体" w:eastAsia="黑体" w:hAnsi="黑体" w:hint="eastAsia"/>
            <w:sz w:val="24"/>
          </w:rPr>
          <w:t>第一部分</w:t>
        </w:r>
        <w:r>
          <w:rPr>
            <w:rStyle w:val="ae"/>
            <w:rFonts w:ascii="黑体" w:eastAsia="黑体" w:hAnsi="黑体"/>
            <w:sz w:val="24"/>
          </w:rPr>
          <w:t xml:space="preserve"> </w:t>
        </w:r>
        <w:r>
          <w:rPr>
            <w:rStyle w:val="ae"/>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2" w:history="1">
        <w:r w:rsidR="00141FE3">
          <w:rPr>
            <w:rStyle w:val="ae"/>
            <w:rFonts w:ascii="仿宋_GB2312" w:eastAsia="仿宋_GB2312" w:hAnsi="仿宋_GB2312" w:hint="eastAsia"/>
            <w:sz w:val="24"/>
          </w:rPr>
          <w:t>一、招标项目</w:t>
        </w:r>
        <w:r w:rsidR="00141FE3">
          <w:rPr>
            <w:sz w:val="24"/>
          </w:rPr>
          <w:tab/>
        </w:r>
        <w:r w:rsidR="00141FE3">
          <w:rPr>
            <w:sz w:val="24"/>
          </w:rPr>
          <w:fldChar w:fldCharType="begin"/>
        </w:r>
        <w:r w:rsidR="00141FE3">
          <w:rPr>
            <w:sz w:val="24"/>
          </w:rPr>
          <w:instrText xml:space="preserve"> PAGEREF _Toc373500452 \h </w:instrText>
        </w:r>
        <w:r w:rsidR="00141FE3">
          <w:rPr>
            <w:sz w:val="24"/>
          </w:rPr>
        </w:r>
        <w:r w:rsidR="00141FE3">
          <w:rPr>
            <w:sz w:val="24"/>
          </w:rPr>
          <w:fldChar w:fldCharType="separate"/>
        </w:r>
        <w:r w:rsidR="00141FE3">
          <w:rPr>
            <w:sz w:val="24"/>
          </w:rPr>
          <w:t>2</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3" w:history="1">
        <w:r w:rsidR="00141FE3">
          <w:rPr>
            <w:rStyle w:val="ae"/>
            <w:rFonts w:ascii="仿宋_GB2312" w:eastAsia="仿宋_GB2312" w:hAnsi="仿宋_GB2312" w:hint="eastAsia"/>
            <w:sz w:val="24"/>
          </w:rPr>
          <w:t>二、投标截止时间及方式</w:t>
        </w:r>
        <w:r w:rsidR="00141FE3">
          <w:rPr>
            <w:sz w:val="24"/>
          </w:rPr>
          <w:tab/>
        </w:r>
        <w:r w:rsidR="00141FE3">
          <w:rPr>
            <w:sz w:val="24"/>
          </w:rPr>
          <w:fldChar w:fldCharType="begin"/>
        </w:r>
        <w:r w:rsidR="00141FE3">
          <w:rPr>
            <w:sz w:val="24"/>
          </w:rPr>
          <w:instrText xml:space="preserve"> PAGEREF _Toc373500453 \h </w:instrText>
        </w:r>
        <w:r w:rsidR="00141FE3">
          <w:rPr>
            <w:sz w:val="24"/>
          </w:rPr>
        </w:r>
        <w:r w:rsidR="00141FE3">
          <w:rPr>
            <w:sz w:val="24"/>
          </w:rPr>
          <w:fldChar w:fldCharType="separate"/>
        </w:r>
        <w:r w:rsidR="00141FE3">
          <w:rPr>
            <w:sz w:val="24"/>
          </w:rPr>
          <w:t>2</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4" w:history="1">
        <w:r w:rsidR="00141FE3">
          <w:rPr>
            <w:rStyle w:val="ae"/>
            <w:rFonts w:ascii="仿宋_GB2312" w:eastAsia="仿宋_GB2312" w:hAnsi="仿宋_GB2312" w:hint="eastAsia"/>
            <w:sz w:val="24"/>
          </w:rPr>
          <w:t>三、开标时间及地点</w:t>
        </w:r>
        <w:r w:rsidR="00141FE3">
          <w:rPr>
            <w:sz w:val="24"/>
          </w:rPr>
          <w:tab/>
        </w:r>
        <w:r w:rsidR="00141FE3">
          <w:rPr>
            <w:sz w:val="24"/>
          </w:rPr>
          <w:fldChar w:fldCharType="begin"/>
        </w:r>
        <w:r w:rsidR="00141FE3">
          <w:rPr>
            <w:sz w:val="24"/>
          </w:rPr>
          <w:instrText xml:space="preserve"> PAGEREF _Toc373500454 \h </w:instrText>
        </w:r>
        <w:r w:rsidR="00141FE3">
          <w:rPr>
            <w:sz w:val="24"/>
          </w:rPr>
        </w:r>
        <w:r w:rsidR="00141FE3">
          <w:rPr>
            <w:sz w:val="24"/>
          </w:rPr>
          <w:fldChar w:fldCharType="separate"/>
        </w:r>
        <w:r w:rsidR="00141FE3">
          <w:rPr>
            <w:sz w:val="24"/>
          </w:rPr>
          <w:t>2</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5" w:history="1">
        <w:r w:rsidR="00141FE3">
          <w:rPr>
            <w:rStyle w:val="ae"/>
            <w:rFonts w:ascii="仿宋_GB2312" w:eastAsia="仿宋_GB2312" w:hAnsi="仿宋_GB2312" w:hint="eastAsia"/>
            <w:sz w:val="24"/>
          </w:rPr>
          <w:t>四、联系方式</w:t>
        </w:r>
        <w:r w:rsidR="00141FE3">
          <w:rPr>
            <w:sz w:val="24"/>
          </w:rPr>
          <w:tab/>
        </w:r>
        <w:r w:rsidR="00141FE3">
          <w:rPr>
            <w:sz w:val="24"/>
          </w:rPr>
          <w:fldChar w:fldCharType="begin"/>
        </w:r>
        <w:r w:rsidR="00141FE3">
          <w:rPr>
            <w:sz w:val="24"/>
          </w:rPr>
          <w:instrText xml:space="preserve"> PAGEREF _Toc373500455 \h </w:instrText>
        </w:r>
        <w:r w:rsidR="00141FE3">
          <w:rPr>
            <w:sz w:val="24"/>
          </w:rPr>
        </w:r>
        <w:r w:rsidR="00141FE3">
          <w:rPr>
            <w:sz w:val="24"/>
          </w:rPr>
          <w:fldChar w:fldCharType="separate"/>
        </w:r>
        <w:r w:rsidR="00141FE3">
          <w:rPr>
            <w:sz w:val="24"/>
          </w:rPr>
          <w:t>2</w:t>
        </w:r>
        <w:r w:rsidR="00141FE3">
          <w:rPr>
            <w:sz w:val="24"/>
          </w:rPr>
          <w:fldChar w:fldCharType="end"/>
        </w:r>
      </w:hyperlink>
    </w:p>
    <w:p w:rsidR="002337B4" w:rsidRDefault="00F86D8E">
      <w:pPr>
        <w:pStyle w:val="10"/>
        <w:tabs>
          <w:tab w:val="right" w:leader="dot" w:pos="10014"/>
        </w:tabs>
        <w:spacing w:line="360" w:lineRule="auto"/>
        <w:rPr>
          <w:rFonts w:ascii="Calibri" w:hAnsi="Calibri"/>
          <w:sz w:val="24"/>
        </w:rPr>
      </w:pPr>
      <w:hyperlink w:anchor="_Toc373500456" w:history="1">
        <w:r w:rsidR="00141FE3">
          <w:rPr>
            <w:rStyle w:val="ae"/>
            <w:rFonts w:ascii="黑体" w:eastAsia="黑体" w:hAnsi="黑体" w:cs="黑体" w:hint="eastAsia"/>
            <w:sz w:val="24"/>
          </w:rPr>
          <w:t>第二部分</w:t>
        </w:r>
        <w:r w:rsidR="00141FE3">
          <w:rPr>
            <w:rStyle w:val="ae"/>
            <w:rFonts w:ascii="黑体" w:eastAsia="黑体" w:hAnsi="黑体" w:cs="黑体"/>
            <w:sz w:val="24"/>
          </w:rPr>
          <w:t xml:space="preserve"> </w:t>
        </w:r>
        <w:r w:rsidR="00141FE3">
          <w:rPr>
            <w:rStyle w:val="ae"/>
            <w:rFonts w:ascii="黑体" w:eastAsia="黑体" w:hAnsi="黑体" w:cs="黑体" w:hint="eastAsia"/>
            <w:sz w:val="24"/>
          </w:rPr>
          <w:t>投标须知</w:t>
        </w:r>
        <w:r w:rsidR="00141FE3">
          <w:rPr>
            <w:sz w:val="24"/>
          </w:rPr>
          <w:tab/>
        </w:r>
        <w:r w:rsidR="00141FE3">
          <w:rPr>
            <w:sz w:val="24"/>
          </w:rPr>
          <w:fldChar w:fldCharType="begin"/>
        </w:r>
        <w:r w:rsidR="00141FE3">
          <w:rPr>
            <w:sz w:val="24"/>
          </w:rPr>
          <w:instrText xml:space="preserve"> PAGEREF _Toc373500456 \h </w:instrText>
        </w:r>
        <w:r w:rsidR="00141FE3">
          <w:rPr>
            <w:sz w:val="24"/>
          </w:rPr>
        </w:r>
        <w:r w:rsidR="00141FE3">
          <w:rPr>
            <w:sz w:val="24"/>
          </w:rPr>
          <w:fldChar w:fldCharType="separate"/>
        </w:r>
        <w:r w:rsidR="00141FE3">
          <w:rPr>
            <w:sz w:val="24"/>
          </w:rPr>
          <w:t>3</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7" w:history="1">
        <w:r w:rsidR="00141FE3">
          <w:rPr>
            <w:rStyle w:val="ae"/>
            <w:rFonts w:ascii="仿宋_GB2312" w:eastAsia="仿宋_GB2312" w:hAnsi="仿宋_GB2312" w:hint="eastAsia"/>
            <w:b/>
            <w:bCs/>
            <w:sz w:val="24"/>
          </w:rPr>
          <w:t>一、概述</w:t>
        </w:r>
        <w:r w:rsidR="00141FE3">
          <w:rPr>
            <w:sz w:val="24"/>
          </w:rPr>
          <w:tab/>
        </w:r>
        <w:r w:rsidR="00141FE3">
          <w:rPr>
            <w:sz w:val="24"/>
          </w:rPr>
          <w:fldChar w:fldCharType="begin"/>
        </w:r>
        <w:r w:rsidR="00141FE3">
          <w:rPr>
            <w:sz w:val="24"/>
          </w:rPr>
          <w:instrText xml:space="preserve"> PAGEREF _Toc373500457 \h </w:instrText>
        </w:r>
        <w:r w:rsidR="00141FE3">
          <w:rPr>
            <w:sz w:val="24"/>
          </w:rPr>
        </w:r>
        <w:r w:rsidR="00141FE3">
          <w:rPr>
            <w:sz w:val="24"/>
          </w:rPr>
          <w:fldChar w:fldCharType="separate"/>
        </w:r>
        <w:r w:rsidR="00141FE3">
          <w:rPr>
            <w:sz w:val="24"/>
          </w:rPr>
          <w:t>3</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8" w:history="1">
        <w:r w:rsidR="00141FE3">
          <w:rPr>
            <w:rStyle w:val="ae"/>
            <w:rFonts w:ascii="仿宋_GB2312" w:eastAsia="仿宋_GB2312" w:hAnsi="仿宋_GB2312" w:hint="eastAsia"/>
            <w:b/>
            <w:bCs/>
            <w:sz w:val="24"/>
          </w:rPr>
          <w:t>二、招标文件</w:t>
        </w:r>
        <w:r w:rsidR="00141FE3">
          <w:rPr>
            <w:sz w:val="24"/>
          </w:rPr>
          <w:tab/>
        </w:r>
        <w:r w:rsidR="00141FE3">
          <w:rPr>
            <w:sz w:val="24"/>
          </w:rPr>
          <w:fldChar w:fldCharType="begin"/>
        </w:r>
        <w:r w:rsidR="00141FE3">
          <w:rPr>
            <w:sz w:val="24"/>
          </w:rPr>
          <w:instrText xml:space="preserve"> PAGEREF _Toc373500458 \h </w:instrText>
        </w:r>
        <w:r w:rsidR="00141FE3">
          <w:rPr>
            <w:sz w:val="24"/>
          </w:rPr>
        </w:r>
        <w:r w:rsidR="00141FE3">
          <w:rPr>
            <w:sz w:val="24"/>
          </w:rPr>
          <w:fldChar w:fldCharType="separate"/>
        </w:r>
        <w:r w:rsidR="00141FE3">
          <w:rPr>
            <w:sz w:val="24"/>
          </w:rPr>
          <w:t>4</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59" w:history="1">
        <w:r w:rsidR="00141FE3">
          <w:rPr>
            <w:rStyle w:val="ae"/>
            <w:rFonts w:ascii="仿宋_GB2312" w:eastAsia="仿宋_GB2312" w:hAnsi="仿宋_GB2312" w:hint="eastAsia"/>
            <w:b/>
            <w:bCs/>
            <w:sz w:val="24"/>
          </w:rPr>
          <w:t>三、投标文件</w:t>
        </w:r>
        <w:r w:rsidR="00141FE3">
          <w:rPr>
            <w:sz w:val="24"/>
          </w:rPr>
          <w:tab/>
        </w:r>
        <w:r w:rsidR="00141FE3">
          <w:rPr>
            <w:sz w:val="24"/>
          </w:rPr>
          <w:fldChar w:fldCharType="begin"/>
        </w:r>
        <w:r w:rsidR="00141FE3">
          <w:rPr>
            <w:sz w:val="24"/>
          </w:rPr>
          <w:instrText xml:space="preserve"> PAGEREF _Toc373500459 \h </w:instrText>
        </w:r>
        <w:r w:rsidR="00141FE3">
          <w:rPr>
            <w:sz w:val="24"/>
          </w:rPr>
        </w:r>
        <w:r w:rsidR="00141FE3">
          <w:rPr>
            <w:sz w:val="24"/>
          </w:rPr>
          <w:fldChar w:fldCharType="separate"/>
        </w:r>
        <w:r w:rsidR="00141FE3">
          <w:rPr>
            <w:sz w:val="24"/>
          </w:rPr>
          <w:t>5</w:t>
        </w:r>
        <w:r w:rsidR="00141FE3">
          <w:rPr>
            <w:sz w:val="24"/>
          </w:rPr>
          <w:fldChar w:fldCharType="end"/>
        </w:r>
      </w:hyperlink>
    </w:p>
    <w:p w:rsidR="002337B4" w:rsidRDefault="00F86D8E">
      <w:pPr>
        <w:pStyle w:val="20"/>
        <w:tabs>
          <w:tab w:val="right" w:leader="dot" w:pos="10014"/>
        </w:tabs>
        <w:spacing w:line="360" w:lineRule="auto"/>
        <w:rPr>
          <w:rFonts w:ascii="Calibri" w:hAnsi="Calibri"/>
          <w:sz w:val="24"/>
        </w:rPr>
      </w:pPr>
      <w:hyperlink w:anchor="_Toc373500460" w:history="1">
        <w:r w:rsidR="00141FE3">
          <w:rPr>
            <w:rStyle w:val="ae"/>
            <w:rFonts w:ascii="仿宋_GB2312" w:eastAsia="仿宋_GB2312" w:hAnsi="仿宋_GB2312" w:hint="eastAsia"/>
            <w:b/>
            <w:bCs/>
            <w:sz w:val="24"/>
          </w:rPr>
          <w:t>四、开标及评标</w:t>
        </w:r>
        <w:r w:rsidR="00141FE3">
          <w:rPr>
            <w:sz w:val="24"/>
          </w:rPr>
          <w:tab/>
        </w:r>
        <w:r w:rsidR="00141FE3">
          <w:rPr>
            <w:sz w:val="24"/>
          </w:rPr>
          <w:fldChar w:fldCharType="begin"/>
        </w:r>
        <w:r w:rsidR="00141FE3">
          <w:rPr>
            <w:sz w:val="24"/>
          </w:rPr>
          <w:instrText xml:space="preserve"> PAGEREF _Toc373500460 \h </w:instrText>
        </w:r>
        <w:r w:rsidR="00141FE3">
          <w:rPr>
            <w:sz w:val="24"/>
          </w:rPr>
        </w:r>
        <w:r w:rsidR="00141FE3">
          <w:rPr>
            <w:sz w:val="24"/>
          </w:rPr>
          <w:fldChar w:fldCharType="separate"/>
        </w:r>
        <w:r w:rsidR="00141FE3">
          <w:rPr>
            <w:sz w:val="24"/>
          </w:rPr>
          <w:t>7</w:t>
        </w:r>
        <w:r w:rsidR="00141FE3">
          <w:rPr>
            <w:sz w:val="24"/>
          </w:rPr>
          <w:fldChar w:fldCharType="end"/>
        </w:r>
      </w:hyperlink>
    </w:p>
    <w:p w:rsidR="002337B4" w:rsidRDefault="00F86D8E">
      <w:pPr>
        <w:pStyle w:val="10"/>
        <w:tabs>
          <w:tab w:val="right" w:leader="dot" w:pos="10014"/>
        </w:tabs>
        <w:spacing w:line="360" w:lineRule="auto"/>
        <w:rPr>
          <w:rFonts w:ascii="Calibri" w:hAnsi="Calibri"/>
          <w:sz w:val="24"/>
        </w:rPr>
      </w:pPr>
      <w:hyperlink w:anchor="_Toc373500461" w:history="1">
        <w:r w:rsidR="00141FE3">
          <w:rPr>
            <w:rStyle w:val="ae"/>
            <w:rFonts w:ascii="黑体" w:eastAsia="黑体" w:hAnsi="黑体" w:cs="黑体" w:hint="eastAsia"/>
            <w:sz w:val="24"/>
          </w:rPr>
          <w:t>第三部分</w:t>
        </w:r>
        <w:r w:rsidR="00141FE3">
          <w:rPr>
            <w:rStyle w:val="ae"/>
            <w:rFonts w:ascii="黑体" w:eastAsia="黑体" w:hAnsi="黑体" w:cs="黑体"/>
            <w:sz w:val="24"/>
          </w:rPr>
          <w:t xml:space="preserve"> </w:t>
        </w:r>
        <w:r w:rsidR="00141FE3">
          <w:rPr>
            <w:rStyle w:val="ae"/>
            <w:rFonts w:ascii="黑体" w:eastAsia="黑体" w:hAnsi="黑体" w:cs="黑体" w:hint="eastAsia"/>
            <w:sz w:val="24"/>
          </w:rPr>
          <w:t>招标项目清单及技术参数要求</w:t>
        </w:r>
        <w:r w:rsidR="00141FE3">
          <w:rPr>
            <w:sz w:val="24"/>
          </w:rPr>
          <w:tab/>
        </w:r>
        <w:r w:rsidR="00141FE3">
          <w:rPr>
            <w:rFonts w:hint="eastAsia"/>
            <w:sz w:val="24"/>
          </w:rPr>
          <w:t>1</w:t>
        </w:r>
      </w:hyperlink>
      <w:r w:rsidR="00141FE3">
        <w:rPr>
          <w:rFonts w:hint="eastAsia"/>
          <w:sz w:val="24"/>
        </w:rPr>
        <w:t>0</w:t>
      </w:r>
    </w:p>
    <w:p w:rsidR="002337B4" w:rsidRDefault="00F86D8E">
      <w:pPr>
        <w:pStyle w:val="10"/>
        <w:tabs>
          <w:tab w:val="right" w:leader="dot" w:pos="10014"/>
        </w:tabs>
        <w:spacing w:line="360" w:lineRule="auto"/>
        <w:rPr>
          <w:rFonts w:ascii="Calibri" w:hAnsi="Calibri"/>
          <w:sz w:val="24"/>
        </w:rPr>
      </w:pPr>
      <w:hyperlink w:anchor="_Toc373500462" w:history="1">
        <w:r w:rsidR="00141FE3">
          <w:rPr>
            <w:rStyle w:val="ae"/>
            <w:rFonts w:ascii="黑体" w:eastAsia="黑体" w:hAnsi="黑体" w:cs="黑体" w:hint="eastAsia"/>
            <w:sz w:val="24"/>
          </w:rPr>
          <w:t>第四部分</w:t>
        </w:r>
        <w:r w:rsidR="00141FE3">
          <w:rPr>
            <w:rStyle w:val="ae"/>
            <w:rFonts w:ascii="黑体" w:eastAsia="黑体" w:hAnsi="黑体" w:cs="黑体"/>
            <w:sz w:val="24"/>
          </w:rPr>
          <w:t xml:space="preserve"> </w:t>
        </w:r>
        <w:r w:rsidR="00141FE3">
          <w:rPr>
            <w:rStyle w:val="ae"/>
            <w:rFonts w:ascii="黑体" w:eastAsia="黑体" w:hAnsi="黑体" w:cs="黑体" w:hint="eastAsia"/>
            <w:sz w:val="24"/>
          </w:rPr>
          <w:t>合同主要条款</w:t>
        </w:r>
        <w:r w:rsidR="00141FE3">
          <w:rPr>
            <w:sz w:val="24"/>
          </w:rPr>
          <w:tab/>
        </w:r>
        <w:r w:rsidR="00141FE3">
          <w:rPr>
            <w:rFonts w:hint="eastAsia"/>
            <w:sz w:val="24"/>
          </w:rPr>
          <w:t>1</w:t>
        </w:r>
      </w:hyperlink>
      <w:r w:rsidR="00141FE3">
        <w:rPr>
          <w:rFonts w:hint="eastAsia"/>
          <w:sz w:val="24"/>
        </w:rPr>
        <w:t>5</w:t>
      </w:r>
    </w:p>
    <w:p w:rsidR="002337B4" w:rsidRDefault="00F86D8E">
      <w:pPr>
        <w:pStyle w:val="20"/>
        <w:tabs>
          <w:tab w:val="right" w:leader="dot" w:pos="10014"/>
        </w:tabs>
        <w:spacing w:line="360" w:lineRule="auto"/>
        <w:rPr>
          <w:rFonts w:ascii="Calibri" w:hAnsi="Calibri"/>
          <w:sz w:val="24"/>
        </w:rPr>
      </w:pPr>
      <w:hyperlink w:anchor="_Toc373500463" w:history="1">
        <w:r w:rsidR="00141FE3">
          <w:rPr>
            <w:rStyle w:val="ae"/>
            <w:rFonts w:ascii="仿宋" w:eastAsia="仿宋" w:hAnsi="仿宋" w:cs="仿宋" w:hint="eastAsia"/>
            <w:sz w:val="24"/>
          </w:rPr>
          <w:t>一、 产品要求</w:t>
        </w:r>
        <w:r w:rsidR="00141FE3">
          <w:rPr>
            <w:sz w:val="24"/>
          </w:rPr>
          <w:tab/>
        </w:r>
        <w:r w:rsidR="00141FE3">
          <w:rPr>
            <w:rFonts w:hint="eastAsia"/>
            <w:sz w:val="24"/>
          </w:rPr>
          <w:t>1</w:t>
        </w:r>
      </w:hyperlink>
      <w:r w:rsidR="00141FE3">
        <w:rPr>
          <w:rFonts w:hint="eastAsia"/>
          <w:sz w:val="24"/>
        </w:rPr>
        <w:t>5</w:t>
      </w:r>
    </w:p>
    <w:p w:rsidR="002337B4" w:rsidRDefault="00F86D8E">
      <w:pPr>
        <w:pStyle w:val="20"/>
        <w:tabs>
          <w:tab w:val="right" w:leader="dot" w:pos="10014"/>
        </w:tabs>
        <w:spacing w:line="360" w:lineRule="auto"/>
        <w:rPr>
          <w:rFonts w:ascii="Calibri" w:hAnsi="Calibri"/>
          <w:sz w:val="24"/>
        </w:rPr>
      </w:pPr>
      <w:hyperlink w:anchor="_Toc373500464" w:history="1">
        <w:r w:rsidR="00141FE3">
          <w:rPr>
            <w:rStyle w:val="ae"/>
            <w:rFonts w:ascii="仿宋" w:eastAsia="仿宋" w:hAnsi="仿宋" w:cs="仿宋" w:hint="eastAsia"/>
            <w:sz w:val="24"/>
          </w:rPr>
          <w:t>二、 供货及验收</w:t>
        </w:r>
        <w:r w:rsidR="00141FE3">
          <w:rPr>
            <w:sz w:val="24"/>
          </w:rPr>
          <w:tab/>
        </w:r>
        <w:r w:rsidR="00141FE3">
          <w:rPr>
            <w:rFonts w:hint="eastAsia"/>
            <w:sz w:val="24"/>
          </w:rPr>
          <w:t>1</w:t>
        </w:r>
      </w:hyperlink>
      <w:r w:rsidR="00141FE3">
        <w:rPr>
          <w:rFonts w:hint="eastAsia"/>
          <w:sz w:val="24"/>
        </w:rPr>
        <w:t>6</w:t>
      </w:r>
    </w:p>
    <w:p w:rsidR="002337B4" w:rsidRDefault="00F86D8E">
      <w:pPr>
        <w:pStyle w:val="20"/>
        <w:tabs>
          <w:tab w:val="right" w:leader="dot" w:pos="10014"/>
        </w:tabs>
        <w:spacing w:line="360" w:lineRule="auto"/>
        <w:rPr>
          <w:rFonts w:ascii="Calibri" w:hAnsi="Calibri"/>
          <w:sz w:val="24"/>
        </w:rPr>
      </w:pPr>
      <w:hyperlink w:anchor="_Toc373500465" w:history="1">
        <w:r w:rsidR="00141FE3">
          <w:rPr>
            <w:rStyle w:val="ae"/>
            <w:rFonts w:ascii="仿宋" w:eastAsia="仿宋" w:hAnsi="仿宋" w:cs="仿宋" w:hint="eastAsia"/>
            <w:sz w:val="24"/>
          </w:rPr>
          <w:t>三、 售后服务</w:t>
        </w:r>
        <w:r w:rsidR="00141FE3">
          <w:rPr>
            <w:sz w:val="24"/>
          </w:rPr>
          <w:tab/>
        </w:r>
        <w:r w:rsidR="00141FE3">
          <w:rPr>
            <w:rFonts w:hint="eastAsia"/>
            <w:sz w:val="24"/>
          </w:rPr>
          <w:t>1</w:t>
        </w:r>
      </w:hyperlink>
      <w:r w:rsidR="00141FE3">
        <w:rPr>
          <w:rFonts w:hint="eastAsia"/>
          <w:sz w:val="24"/>
        </w:rPr>
        <w:t>7</w:t>
      </w:r>
    </w:p>
    <w:p w:rsidR="002337B4" w:rsidRDefault="00F86D8E">
      <w:pPr>
        <w:pStyle w:val="20"/>
        <w:tabs>
          <w:tab w:val="right" w:leader="dot" w:pos="10014"/>
        </w:tabs>
        <w:spacing w:line="360" w:lineRule="auto"/>
        <w:rPr>
          <w:rFonts w:ascii="Calibri" w:hAnsi="Calibri"/>
          <w:sz w:val="24"/>
        </w:rPr>
      </w:pPr>
      <w:hyperlink w:anchor="_Toc373500466" w:history="1">
        <w:r w:rsidR="00141FE3">
          <w:rPr>
            <w:rStyle w:val="ae"/>
            <w:rFonts w:ascii="仿宋" w:eastAsia="仿宋" w:hAnsi="仿宋" w:cs="仿宋" w:hint="eastAsia"/>
            <w:sz w:val="24"/>
          </w:rPr>
          <w:t>四、 付款方式</w:t>
        </w:r>
        <w:r w:rsidR="00141FE3">
          <w:rPr>
            <w:sz w:val="24"/>
          </w:rPr>
          <w:tab/>
        </w:r>
        <w:r w:rsidR="00141FE3">
          <w:rPr>
            <w:rFonts w:hint="eastAsia"/>
            <w:sz w:val="24"/>
          </w:rPr>
          <w:t>1</w:t>
        </w:r>
      </w:hyperlink>
      <w:r w:rsidR="00141FE3">
        <w:rPr>
          <w:rFonts w:hint="eastAsia"/>
          <w:sz w:val="24"/>
        </w:rPr>
        <w:t>7</w:t>
      </w:r>
    </w:p>
    <w:p w:rsidR="002337B4" w:rsidRDefault="00F86D8E">
      <w:pPr>
        <w:pStyle w:val="10"/>
        <w:tabs>
          <w:tab w:val="right" w:leader="dot" w:pos="10014"/>
        </w:tabs>
        <w:spacing w:line="360" w:lineRule="auto"/>
        <w:rPr>
          <w:rFonts w:ascii="Calibri" w:hAnsi="Calibri"/>
          <w:sz w:val="24"/>
        </w:rPr>
      </w:pPr>
      <w:hyperlink w:anchor="_Toc373500467" w:history="1">
        <w:r w:rsidR="00141FE3">
          <w:rPr>
            <w:rStyle w:val="ae"/>
            <w:rFonts w:ascii="黑体" w:eastAsia="黑体" w:hAnsi="黑体" w:cs="黑体" w:hint="eastAsia"/>
            <w:sz w:val="24"/>
          </w:rPr>
          <w:t>第五部分</w:t>
        </w:r>
        <w:r w:rsidR="00141FE3">
          <w:rPr>
            <w:rStyle w:val="ae"/>
            <w:rFonts w:ascii="黑体" w:eastAsia="黑体" w:hAnsi="黑体" w:cs="黑体"/>
            <w:sz w:val="24"/>
          </w:rPr>
          <w:t xml:space="preserve"> </w:t>
        </w:r>
        <w:r w:rsidR="00141FE3">
          <w:rPr>
            <w:rStyle w:val="ae"/>
            <w:rFonts w:ascii="黑体" w:eastAsia="黑体" w:hAnsi="黑体" w:cs="黑体" w:hint="eastAsia"/>
            <w:sz w:val="24"/>
          </w:rPr>
          <w:t>附件</w:t>
        </w:r>
        <w:r w:rsidR="00141FE3">
          <w:rPr>
            <w:sz w:val="24"/>
          </w:rPr>
          <w:tab/>
        </w:r>
        <w:r w:rsidR="00141FE3">
          <w:rPr>
            <w:rFonts w:hint="eastAsia"/>
            <w:sz w:val="24"/>
          </w:rPr>
          <w:t>1</w:t>
        </w:r>
      </w:hyperlink>
      <w:r w:rsidR="00141FE3">
        <w:rPr>
          <w:rFonts w:hint="eastAsia"/>
          <w:sz w:val="24"/>
        </w:rPr>
        <w:t>8</w:t>
      </w:r>
    </w:p>
    <w:p w:rsidR="002337B4" w:rsidRDefault="00F86D8E">
      <w:pPr>
        <w:pStyle w:val="20"/>
        <w:tabs>
          <w:tab w:val="right" w:leader="dot" w:pos="10014"/>
        </w:tabs>
        <w:spacing w:line="360" w:lineRule="auto"/>
        <w:rPr>
          <w:rFonts w:ascii="Calibri" w:hAnsi="Calibri"/>
          <w:sz w:val="24"/>
        </w:rPr>
      </w:pPr>
      <w:hyperlink w:anchor="_Toc373500468" w:history="1">
        <w:r w:rsidR="00141FE3">
          <w:rPr>
            <w:rStyle w:val="ae"/>
            <w:rFonts w:ascii="仿宋" w:eastAsia="仿宋" w:hAnsi="仿宋" w:cs="仿宋" w:hint="eastAsia"/>
            <w:b/>
            <w:sz w:val="24"/>
          </w:rPr>
          <w:t>开标一览表</w:t>
        </w:r>
        <w:r w:rsidR="00141FE3">
          <w:rPr>
            <w:sz w:val="24"/>
          </w:rPr>
          <w:tab/>
        </w:r>
      </w:hyperlink>
      <w:r w:rsidR="00141FE3">
        <w:rPr>
          <w:rFonts w:hint="eastAsia"/>
          <w:sz w:val="24"/>
        </w:rPr>
        <w:t>18</w:t>
      </w:r>
    </w:p>
    <w:p w:rsidR="002337B4" w:rsidRDefault="00F86D8E">
      <w:pPr>
        <w:pStyle w:val="20"/>
        <w:tabs>
          <w:tab w:val="right" w:leader="dot" w:pos="10014"/>
        </w:tabs>
        <w:spacing w:line="360" w:lineRule="auto"/>
        <w:rPr>
          <w:rFonts w:ascii="Calibri" w:hAnsi="Calibri"/>
          <w:sz w:val="24"/>
        </w:rPr>
      </w:pPr>
      <w:hyperlink w:anchor="_Toc373500469" w:history="1">
        <w:r w:rsidR="00141FE3">
          <w:rPr>
            <w:rStyle w:val="ae"/>
            <w:rFonts w:ascii="仿宋" w:eastAsia="仿宋" w:hAnsi="仿宋" w:cs="仿宋" w:hint="eastAsia"/>
            <w:b/>
            <w:sz w:val="24"/>
          </w:rPr>
          <w:t>投标函</w:t>
        </w:r>
        <w:r w:rsidR="00141FE3">
          <w:rPr>
            <w:sz w:val="24"/>
          </w:rPr>
          <w:tab/>
        </w:r>
      </w:hyperlink>
      <w:r w:rsidR="00141FE3">
        <w:rPr>
          <w:rFonts w:hint="eastAsia"/>
          <w:sz w:val="24"/>
        </w:rPr>
        <w:t>19</w:t>
      </w:r>
    </w:p>
    <w:p w:rsidR="002337B4" w:rsidRDefault="00F86D8E">
      <w:pPr>
        <w:pStyle w:val="20"/>
        <w:tabs>
          <w:tab w:val="right" w:leader="dot" w:pos="10014"/>
        </w:tabs>
        <w:spacing w:line="360" w:lineRule="auto"/>
        <w:rPr>
          <w:rFonts w:ascii="Calibri" w:hAnsi="Calibri"/>
          <w:sz w:val="24"/>
        </w:rPr>
      </w:pPr>
      <w:hyperlink w:anchor="_Toc373500470" w:history="1">
        <w:r w:rsidR="00141FE3">
          <w:rPr>
            <w:rStyle w:val="ae"/>
            <w:rFonts w:ascii="仿宋" w:eastAsia="仿宋" w:hAnsi="仿宋" w:cs="仿宋" w:hint="eastAsia"/>
            <w:b/>
            <w:sz w:val="24"/>
          </w:rPr>
          <w:t>投标报价明细表</w:t>
        </w:r>
        <w:r w:rsidR="00141FE3">
          <w:rPr>
            <w:sz w:val="24"/>
          </w:rPr>
          <w:tab/>
        </w:r>
        <w:r w:rsidR="00141FE3">
          <w:rPr>
            <w:rFonts w:hint="eastAsia"/>
            <w:sz w:val="24"/>
          </w:rPr>
          <w:t>2</w:t>
        </w:r>
      </w:hyperlink>
      <w:r w:rsidR="00141FE3">
        <w:rPr>
          <w:rFonts w:hint="eastAsia"/>
          <w:sz w:val="24"/>
        </w:rPr>
        <w:t xml:space="preserve">0 </w:t>
      </w:r>
    </w:p>
    <w:p w:rsidR="002337B4" w:rsidRDefault="00F86D8E">
      <w:pPr>
        <w:pStyle w:val="20"/>
        <w:tabs>
          <w:tab w:val="right" w:leader="dot" w:pos="10014"/>
        </w:tabs>
        <w:spacing w:line="360" w:lineRule="auto"/>
        <w:rPr>
          <w:rFonts w:ascii="Calibri" w:hAnsi="Calibri"/>
          <w:sz w:val="24"/>
        </w:rPr>
      </w:pPr>
      <w:hyperlink w:anchor="_Toc373500471" w:history="1">
        <w:r w:rsidR="00141FE3">
          <w:rPr>
            <w:rStyle w:val="ae"/>
            <w:rFonts w:ascii="仿宋" w:eastAsia="仿宋" w:hAnsi="仿宋" w:cs="仿宋" w:hint="eastAsia"/>
            <w:b/>
            <w:sz w:val="24"/>
          </w:rPr>
          <w:t>技术参数与商务条款偏离表</w:t>
        </w:r>
        <w:r w:rsidR="00141FE3">
          <w:rPr>
            <w:sz w:val="24"/>
          </w:rPr>
          <w:tab/>
        </w:r>
      </w:hyperlink>
      <w:r w:rsidR="00141FE3">
        <w:rPr>
          <w:rFonts w:hint="eastAsia"/>
          <w:sz w:val="24"/>
        </w:rPr>
        <w:t>21</w:t>
      </w:r>
    </w:p>
    <w:p w:rsidR="002337B4" w:rsidRDefault="00141FE3">
      <w:pPr>
        <w:tabs>
          <w:tab w:val="left" w:pos="8545"/>
        </w:tabs>
        <w:spacing w:afterLines="50" w:after="156" w:line="360" w:lineRule="auto"/>
        <w:rPr>
          <w:b/>
          <w:bCs/>
          <w:sz w:val="24"/>
        </w:rPr>
      </w:pPr>
      <w:r>
        <w:rPr>
          <w:b/>
          <w:bCs/>
          <w:sz w:val="24"/>
        </w:rPr>
        <w:fldChar w:fldCharType="end"/>
      </w:r>
      <w:r>
        <w:rPr>
          <w:rFonts w:hint="eastAsia"/>
          <w:b/>
          <w:bCs/>
          <w:sz w:val="24"/>
        </w:rPr>
        <w:tab/>
      </w:r>
    </w:p>
    <w:p w:rsidR="002337B4" w:rsidRDefault="00141FE3">
      <w:pPr>
        <w:widowControl/>
        <w:tabs>
          <w:tab w:val="center" w:pos="4890"/>
        </w:tabs>
        <w:jc w:val="left"/>
        <w:rPr>
          <w:rFonts w:ascii="黑体" w:eastAsia="黑体" w:hAnsi="黑体"/>
          <w:b/>
          <w:bCs/>
          <w:kern w:val="44"/>
          <w:sz w:val="44"/>
          <w:szCs w:val="44"/>
        </w:rPr>
      </w:pPr>
      <w:bookmarkStart w:id="0" w:name="_Toc373486298"/>
      <w:bookmarkStart w:id="1" w:name="_Toc373500451"/>
      <w:bookmarkStart w:id="2" w:name="_Toc1640"/>
      <w:bookmarkStart w:id="3" w:name="_Toc373485985"/>
      <w:r>
        <w:rPr>
          <w:rFonts w:ascii="黑体" w:eastAsia="黑体" w:hAnsi="黑体"/>
        </w:rPr>
        <w:br w:type="page"/>
      </w:r>
      <w:r>
        <w:rPr>
          <w:rFonts w:ascii="黑体" w:eastAsia="黑体" w:hAnsi="黑体" w:hint="eastAsia"/>
        </w:rPr>
        <w:lastRenderedPageBreak/>
        <w:tab/>
      </w:r>
    </w:p>
    <w:p w:rsidR="002337B4" w:rsidRDefault="00141FE3">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2337B4" w:rsidRDefault="00141FE3">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根据中山大学新华学院2018年关于</w:t>
      </w:r>
      <w:r>
        <w:rPr>
          <w:rFonts w:ascii="仿宋" w:eastAsia="仿宋" w:hAnsi="仿宋" w:cs="仿宋" w:hint="eastAsia"/>
          <w:sz w:val="28"/>
          <w:szCs w:val="28"/>
          <w:u w:val="single"/>
        </w:rPr>
        <w:t>ERP实验室建设项目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2337B4" w:rsidRDefault="00141FE3">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Pr>
          <w:rFonts w:ascii="仿宋_GB2312" w:eastAsia="仿宋_GB2312" w:hAnsi="仿宋_GB2312" w:hint="eastAsia"/>
          <w:sz w:val="28"/>
        </w:rPr>
        <w:t>一、招标项目</w:t>
      </w:r>
      <w:bookmarkEnd w:id="4"/>
      <w:bookmarkEnd w:id="5"/>
      <w:bookmarkEnd w:id="6"/>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 w:eastAsia="仿宋" w:hAnsi="仿宋" w:cs="仿宋" w:hint="eastAsia"/>
          <w:sz w:val="28"/>
          <w:szCs w:val="28"/>
          <w:u w:val="single"/>
        </w:rPr>
        <w:t>ERP实验室建设项目</w:t>
      </w:r>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2337B4" w:rsidRDefault="00141FE3">
      <w:pPr>
        <w:ind w:leftChars="227" w:left="477"/>
        <w:outlineLvl w:val="1"/>
        <w:rPr>
          <w:rFonts w:ascii="仿宋_GB2312" w:eastAsia="仿宋_GB2312" w:hAnsi="仿宋_GB2312"/>
          <w:sz w:val="28"/>
        </w:rPr>
      </w:pPr>
      <w:bookmarkStart w:id="7" w:name="_Toc373485987"/>
      <w:bookmarkStart w:id="8" w:name="_Toc373486300"/>
      <w:bookmarkStart w:id="9" w:name="_Toc373500453"/>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2018年9月</w:t>
      </w:r>
      <w:r w:rsidR="00CF0210">
        <w:rPr>
          <w:rFonts w:ascii="仿宋_GB2312" w:eastAsia="仿宋_GB2312" w:hAnsi="仿宋_GB2312" w:hint="eastAsia"/>
          <w:b/>
          <w:bCs/>
          <w:sz w:val="28"/>
        </w:rPr>
        <w:t>20</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2337B4" w:rsidRDefault="00141FE3">
      <w:pPr>
        <w:ind w:leftChars="227" w:left="477"/>
        <w:outlineLvl w:val="1"/>
        <w:rPr>
          <w:rFonts w:ascii="仿宋_GB2312" w:eastAsia="仿宋_GB2312" w:hAnsi="仿宋_GB2312"/>
          <w:sz w:val="28"/>
        </w:rPr>
      </w:pPr>
      <w:bookmarkStart w:id="10" w:name="_Toc373486301"/>
      <w:bookmarkStart w:id="11" w:name="_Toc373500454"/>
      <w:bookmarkStart w:id="12" w:name="_Toc373485988"/>
      <w:r>
        <w:rPr>
          <w:rFonts w:ascii="仿宋_GB2312" w:eastAsia="仿宋_GB2312" w:hAnsi="仿宋_GB2312" w:hint="eastAsia"/>
          <w:sz w:val="28"/>
        </w:rPr>
        <w:t>三、开标时间及地点</w:t>
      </w:r>
      <w:bookmarkEnd w:id="10"/>
      <w:bookmarkEnd w:id="11"/>
      <w:bookmarkEnd w:id="12"/>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2337B4" w:rsidRDefault="00141FE3">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2337B4" w:rsidRDefault="00141FE3">
      <w:pPr>
        <w:ind w:leftChars="227" w:left="477"/>
        <w:outlineLvl w:val="1"/>
        <w:rPr>
          <w:rFonts w:ascii="仿宋_GB2312" w:eastAsia="仿宋_GB2312" w:hAnsi="仿宋_GB2312"/>
          <w:sz w:val="28"/>
        </w:rPr>
      </w:pPr>
      <w:bookmarkStart w:id="13" w:name="_Toc373486302"/>
      <w:bookmarkStart w:id="14" w:name="_Toc373500455"/>
      <w:bookmarkStart w:id="15" w:name="_Toc373485989"/>
      <w:r>
        <w:rPr>
          <w:rFonts w:ascii="仿宋_GB2312" w:eastAsia="仿宋_GB2312" w:hAnsi="仿宋_GB2312" w:hint="eastAsia"/>
          <w:sz w:val="28"/>
        </w:rPr>
        <w:t>四、联系方式</w:t>
      </w:r>
      <w:bookmarkEnd w:id="13"/>
      <w:bookmarkEnd w:id="14"/>
      <w:bookmarkEnd w:id="15"/>
    </w:p>
    <w:p w:rsidR="002337B4" w:rsidRDefault="00141FE3">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2337B4" w:rsidRDefault="00141FE3">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2337B4" w:rsidRDefault="00141FE3">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2337B4" w:rsidRDefault="002337B4">
      <w:pPr>
        <w:rPr>
          <w:rFonts w:ascii="仿宋_GB2312" w:eastAsia="仿宋_GB2312" w:hAnsi="仿宋_GB2312"/>
          <w:sz w:val="28"/>
        </w:rPr>
      </w:pPr>
    </w:p>
    <w:p w:rsidR="002337B4" w:rsidRDefault="002337B4">
      <w:pPr>
        <w:rPr>
          <w:rFonts w:ascii="仿宋_GB2312" w:eastAsia="仿宋_GB2312" w:hAnsi="仿宋_GB2312"/>
          <w:sz w:val="28"/>
        </w:rPr>
      </w:pPr>
    </w:p>
    <w:p w:rsidR="002337B4" w:rsidRDefault="002337B4">
      <w:pPr>
        <w:spacing w:beforeLines="100" w:before="312" w:afterLines="100" w:after="312"/>
        <w:jc w:val="center"/>
        <w:outlineLvl w:val="0"/>
        <w:rPr>
          <w:rFonts w:ascii="黑体" w:eastAsia="黑体" w:hAnsi="黑体" w:cs="黑体"/>
          <w:sz w:val="44"/>
          <w:szCs w:val="44"/>
        </w:rPr>
      </w:pPr>
      <w:bookmarkStart w:id="16" w:name="_Toc373500456"/>
      <w:bookmarkStart w:id="17" w:name="_Toc373485990"/>
      <w:bookmarkStart w:id="18" w:name="_Toc373486303"/>
    </w:p>
    <w:p w:rsidR="002337B4" w:rsidRDefault="00141FE3">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6"/>
      <w:bookmarkEnd w:id="17"/>
      <w:bookmarkEnd w:id="18"/>
    </w:p>
    <w:p w:rsidR="002337B4" w:rsidRDefault="00141FE3">
      <w:pPr>
        <w:jc w:val="center"/>
        <w:outlineLvl w:val="1"/>
        <w:rPr>
          <w:rFonts w:ascii="仿宋_GB2312" w:eastAsia="仿宋_GB2312" w:hAnsi="仿宋_GB2312"/>
          <w:sz w:val="28"/>
        </w:rPr>
      </w:pPr>
      <w:bookmarkStart w:id="19" w:name="_Toc373486304"/>
      <w:bookmarkStart w:id="20" w:name="_Toc373500457"/>
      <w:bookmarkStart w:id="21" w:name="_Toc373485991"/>
      <w:r>
        <w:rPr>
          <w:rFonts w:ascii="仿宋_GB2312" w:eastAsia="仿宋_GB2312" w:hAnsi="仿宋_GB2312" w:hint="eastAsia"/>
          <w:b/>
          <w:bCs/>
          <w:sz w:val="32"/>
          <w:szCs w:val="28"/>
        </w:rPr>
        <w:t>一、概述</w:t>
      </w:r>
      <w:bookmarkEnd w:id="19"/>
      <w:bookmarkEnd w:id="20"/>
      <w:bookmarkEnd w:id="21"/>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2337B4" w:rsidRDefault="00141FE3">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2337B4" w:rsidRDefault="00141FE3">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2337B4" w:rsidRDefault="00141FE3">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2337B4" w:rsidRDefault="00141FE3">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w:t>
      </w:r>
      <w:r>
        <w:rPr>
          <w:rFonts w:ascii="仿宋" w:eastAsia="仿宋" w:hAnsi="仿宋" w:cs="仿宋" w:hint="eastAsia"/>
          <w:sz w:val="28"/>
          <w:szCs w:val="28"/>
        </w:rPr>
        <w:t>300</w:t>
      </w:r>
      <w:r>
        <w:rPr>
          <w:rFonts w:ascii="仿宋" w:eastAsia="仿宋" w:hAnsi="仿宋" w:cs="仿宋" w:hint="eastAsia"/>
          <w:sz w:val="28"/>
          <w:szCs w:val="28"/>
        </w:rPr>
        <w:t>万以上注册资金，须有能力在广州东莞提供长期的技术支持及售后服务。</w:t>
      </w:r>
    </w:p>
    <w:p w:rsidR="002337B4" w:rsidRDefault="00141FE3">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2337B4" w:rsidRDefault="00141FE3">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2337B4" w:rsidRDefault="00141FE3">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2337B4" w:rsidRDefault="00141FE3">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w:t>
      </w:r>
      <w:proofErr w:type="gramEnd"/>
      <w:r>
        <w:rPr>
          <w:rFonts w:ascii="仿宋" w:eastAsia="仿宋" w:hAnsi="仿宋" w:cs="仿宋" w:hint="eastAsia"/>
          <w:b/>
          <w:bCs/>
          <w:sz w:val="28"/>
          <w:szCs w:val="28"/>
        </w:rPr>
        <w:t>编号及名称信息。</w:t>
      </w:r>
    </w:p>
    <w:p w:rsidR="002337B4" w:rsidRDefault="00141FE3">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2337B4" w:rsidRDefault="00141FE3">
      <w:pPr>
        <w:rPr>
          <w:rFonts w:ascii="仿宋" w:eastAsia="仿宋" w:hAnsi="仿宋" w:cs="仿宋"/>
          <w:sz w:val="28"/>
          <w:szCs w:val="28"/>
        </w:rPr>
      </w:pPr>
      <w:r>
        <w:rPr>
          <w:rFonts w:ascii="仿宋" w:eastAsia="仿宋" w:hAnsi="仿宋" w:cs="仿宋" w:hint="eastAsia"/>
          <w:sz w:val="28"/>
          <w:szCs w:val="28"/>
        </w:rPr>
        <w:t xml:space="preserve">  （四）禁止事项</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2337B4" w:rsidRDefault="002337B4">
      <w:pPr>
        <w:rPr>
          <w:rFonts w:ascii="仿宋" w:eastAsia="仿宋" w:hAnsi="仿宋" w:cs="仿宋"/>
          <w:sz w:val="28"/>
          <w:szCs w:val="28"/>
        </w:rPr>
      </w:pPr>
    </w:p>
    <w:p w:rsidR="002337B4" w:rsidRDefault="00141FE3">
      <w:pPr>
        <w:jc w:val="center"/>
        <w:outlineLvl w:val="1"/>
        <w:rPr>
          <w:rFonts w:ascii="仿宋_GB2312" w:eastAsia="仿宋_GB2312" w:hAnsi="仿宋_GB2312"/>
          <w:sz w:val="28"/>
        </w:rPr>
      </w:pPr>
      <w:bookmarkStart w:id="22" w:name="_Toc373485992"/>
      <w:bookmarkStart w:id="23" w:name="_Toc373486305"/>
      <w:bookmarkStart w:id="24" w:name="_Toc373500458"/>
      <w:r>
        <w:rPr>
          <w:rFonts w:ascii="仿宋_GB2312" w:eastAsia="仿宋_GB2312" w:hAnsi="仿宋_GB2312" w:hint="eastAsia"/>
          <w:b/>
          <w:bCs/>
          <w:sz w:val="32"/>
          <w:szCs w:val="28"/>
        </w:rPr>
        <w:t>二、招标文件</w:t>
      </w:r>
      <w:bookmarkEnd w:id="22"/>
      <w:bookmarkEnd w:id="23"/>
      <w:bookmarkEnd w:id="24"/>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2337B4" w:rsidRDefault="00141FE3">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2337B4" w:rsidRDefault="00141FE3">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2337B4" w:rsidRDefault="00141FE3">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2337B4" w:rsidRDefault="00141FE3">
      <w:pPr>
        <w:jc w:val="center"/>
        <w:outlineLvl w:val="1"/>
        <w:rPr>
          <w:rFonts w:ascii="仿宋_GB2312" w:eastAsia="仿宋_GB2312" w:hAnsi="仿宋_GB2312"/>
          <w:b/>
          <w:bCs/>
          <w:sz w:val="28"/>
        </w:rPr>
      </w:pPr>
      <w:bookmarkStart w:id="25" w:name="_Toc373485993"/>
      <w:bookmarkStart w:id="26" w:name="_Toc373500459"/>
      <w:bookmarkStart w:id="27" w:name="_Toc373486306"/>
      <w:r>
        <w:rPr>
          <w:rFonts w:ascii="仿宋_GB2312" w:eastAsia="仿宋_GB2312" w:hAnsi="仿宋_GB2312" w:hint="eastAsia"/>
          <w:b/>
          <w:bCs/>
          <w:sz w:val="32"/>
          <w:szCs w:val="28"/>
        </w:rPr>
        <w:t>三、投标文件</w:t>
      </w:r>
      <w:bookmarkEnd w:id="25"/>
      <w:bookmarkEnd w:id="26"/>
      <w:bookmarkEnd w:id="27"/>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2337B4" w:rsidRDefault="00141FE3">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2337B4" w:rsidRDefault="00141FE3">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2337B4" w:rsidRDefault="00141FE3">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2337B4" w:rsidRDefault="00141FE3">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2337B4" w:rsidRDefault="00141FE3">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2337B4" w:rsidRDefault="00141FE3">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2337B4" w:rsidRDefault="00141FE3">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2337B4" w:rsidRDefault="00141FE3">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2337B4" w:rsidRDefault="00141FE3">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2337B4" w:rsidRDefault="00141FE3">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2337B4" w:rsidRDefault="00141FE3">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2337B4" w:rsidRDefault="00141FE3">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2337B4" w:rsidRDefault="00141FE3">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2337B4" w:rsidRDefault="00141FE3">
      <w:pPr>
        <w:jc w:val="center"/>
        <w:outlineLvl w:val="1"/>
        <w:rPr>
          <w:rFonts w:ascii="仿宋_GB2312" w:eastAsia="仿宋_GB2312" w:hAnsi="仿宋_GB2312"/>
          <w:sz w:val="28"/>
        </w:rPr>
      </w:pPr>
      <w:bookmarkStart w:id="28" w:name="_Toc373500460"/>
      <w:bookmarkStart w:id="29" w:name="_Toc373486307"/>
      <w:bookmarkStart w:id="30" w:name="_Toc373485994"/>
      <w:r>
        <w:rPr>
          <w:rFonts w:ascii="仿宋_GB2312" w:eastAsia="仿宋_GB2312" w:hAnsi="仿宋_GB2312" w:hint="eastAsia"/>
          <w:b/>
          <w:bCs/>
          <w:sz w:val="32"/>
          <w:szCs w:val="28"/>
        </w:rPr>
        <w:t>四、开标及评标</w:t>
      </w:r>
      <w:bookmarkEnd w:id="28"/>
      <w:bookmarkEnd w:id="29"/>
      <w:bookmarkEnd w:id="30"/>
    </w:p>
    <w:p w:rsidR="002337B4" w:rsidRDefault="00141FE3">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2337B4" w:rsidRDefault="00141FE3">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2337B4" w:rsidRDefault="00141FE3">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2337B4" w:rsidRDefault="00141FE3">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2337B4" w:rsidRDefault="00141FE3">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2337B4" w:rsidRDefault="00141FE3">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2337B4" w:rsidRDefault="00141FE3">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2337B4" w:rsidRDefault="00141FE3">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2337B4" w:rsidRDefault="00141FE3">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2337B4" w:rsidRDefault="00141FE3">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2337B4" w:rsidRDefault="00141FE3">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2337B4" w:rsidRDefault="00141FE3">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2337B4" w:rsidRDefault="00141FE3">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2337B4" w:rsidRDefault="00141FE3">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2337B4" w:rsidRDefault="00141FE3">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2337B4" w:rsidRDefault="00141FE3">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2337B4" w:rsidRDefault="00141FE3">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2337B4" w:rsidRDefault="00141FE3">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2337B4" w:rsidRDefault="00141FE3">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2337B4" w:rsidRDefault="00141FE3">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2337B4" w:rsidRDefault="00141FE3">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2337B4" w:rsidRDefault="00141FE3">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2337B4" w:rsidRDefault="00141FE3">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2337B4" w:rsidRDefault="00141FE3">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2337B4" w:rsidRDefault="00141FE3">
      <w:pPr>
        <w:tabs>
          <w:tab w:val="left" w:pos="2500"/>
        </w:tabs>
        <w:rPr>
          <w:rFonts w:ascii="仿宋_GB2312" w:eastAsia="仿宋_GB2312" w:hAnsi="仿宋_GB2312"/>
          <w:sz w:val="28"/>
        </w:rPr>
      </w:pPr>
      <w:r>
        <w:rPr>
          <w:rFonts w:ascii="仿宋_GB2312" w:eastAsia="仿宋_GB2312" w:hAnsi="仿宋_GB2312"/>
          <w:sz w:val="28"/>
        </w:rPr>
        <w:tab/>
      </w:r>
    </w:p>
    <w:p w:rsidR="002337B4" w:rsidRDefault="002337B4">
      <w:pPr>
        <w:rPr>
          <w:rFonts w:ascii="仿宋_GB2312" w:eastAsia="仿宋_GB2312" w:hAnsi="仿宋_GB2312"/>
          <w:sz w:val="28"/>
        </w:rPr>
      </w:pPr>
    </w:p>
    <w:p w:rsidR="002337B4" w:rsidRDefault="00141FE3">
      <w:pPr>
        <w:spacing w:beforeLines="100" w:before="312" w:afterLines="100" w:after="312"/>
        <w:jc w:val="center"/>
        <w:outlineLvl w:val="0"/>
        <w:rPr>
          <w:rFonts w:ascii="黑体" w:eastAsia="黑体" w:hAnsi="黑体" w:cs="黑体"/>
          <w:sz w:val="44"/>
          <w:szCs w:val="44"/>
        </w:rPr>
      </w:pPr>
      <w:bookmarkStart w:id="31" w:name="_Toc373485995"/>
      <w:bookmarkStart w:id="32" w:name="_Toc373500461"/>
      <w:bookmarkStart w:id="33" w:name="_Toc373486308"/>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1"/>
      <w:bookmarkEnd w:id="32"/>
      <w:bookmarkEnd w:id="33"/>
    </w:p>
    <w:p w:rsidR="002337B4" w:rsidRDefault="00141FE3">
      <w:pPr>
        <w:jc w:val="center"/>
        <w:rPr>
          <w:rFonts w:ascii="仿宋" w:eastAsia="仿宋" w:hAnsi="仿宋" w:cs="宋体"/>
          <w:color w:val="000000"/>
          <w:kern w:val="0"/>
          <w:sz w:val="24"/>
        </w:rPr>
      </w:pPr>
      <w:bookmarkStart w:id="34" w:name="_Toc373485996"/>
      <w:bookmarkStart w:id="35" w:name="_Toc373486309"/>
      <w:bookmarkStart w:id="36"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Pr>
          <w:rFonts w:ascii="仿宋" w:eastAsia="仿宋" w:hAnsi="仿宋" w:cs="宋体" w:hint="eastAsia"/>
          <w:kern w:val="0"/>
          <w:sz w:val="24"/>
        </w:rPr>
        <w:t>李老师，13609693003</w:t>
      </w:r>
      <w:r>
        <w:rPr>
          <w:rFonts w:ascii="仿宋" w:eastAsia="仿宋" w:hAnsi="仿宋" w:cs="宋体" w:hint="eastAsia"/>
          <w:color w:val="000000"/>
          <w:kern w:val="0"/>
          <w:sz w:val="24"/>
        </w:rPr>
        <w:t>）</w:t>
      </w:r>
    </w:p>
    <w:p w:rsidR="002337B4" w:rsidRDefault="00141FE3">
      <w:pPr>
        <w:pStyle w:val="af2"/>
        <w:numPr>
          <w:ilvl w:val="0"/>
          <w:numId w:val="9"/>
        </w:numPr>
        <w:ind w:firstLineChars="0"/>
        <w:jc w:val="left"/>
        <w:rPr>
          <w:rFonts w:ascii="黑体" w:eastAsia="黑体" w:hAnsi="黑体" w:cs="黑体"/>
          <w:sz w:val="28"/>
          <w:szCs w:val="28"/>
        </w:rPr>
      </w:pPr>
      <w:r>
        <w:rPr>
          <w:rFonts w:ascii="仿宋" w:eastAsia="仿宋" w:hAnsi="仿宋" w:cs="宋体" w:hint="eastAsia"/>
          <w:b/>
          <w:bCs/>
          <w:kern w:val="0"/>
          <w:sz w:val="28"/>
          <w:szCs w:val="28"/>
        </w:rPr>
        <w:t>采购清单</w:t>
      </w:r>
      <w:r>
        <w:rPr>
          <w:rFonts w:asciiTheme="majorEastAsia" w:eastAsiaTheme="majorEastAsia" w:hAnsiTheme="majorEastAsia" w:cs="宋体" w:hint="eastAsia"/>
          <w:sz w:val="24"/>
        </w:rPr>
        <w:t xml:space="preserve">（ </w:t>
      </w:r>
      <w:r>
        <w:rPr>
          <w:rFonts w:asciiTheme="majorEastAsia" w:eastAsiaTheme="majorEastAsia" w:hAnsiTheme="majorEastAsia" w:hint="eastAsia"/>
          <w:sz w:val="24"/>
          <w:szCs w:val="28"/>
        </w:rPr>
        <w:t>性能要求不低于下面参考设备性能</w:t>
      </w:r>
      <w:r>
        <w:rPr>
          <w:rFonts w:asciiTheme="majorEastAsia" w:eastAsiaTheme="majorEastAsia" w:hAnsiTheme="majorEastAsia" w:cs="宋体" w:hint="eastAsia"/>
          <w:sz w:val="24"/>
        </w:rPr>
        <w:t>）</w:t>
      </w:r>
    </w:p>
    <w:p w:rsidR="002337B4" w:rsidRDefault="00141FE3">
      <w:pPr>
        <w:pStyle w:val="af2"/>
        <w:ind w:left="720" w:firstLineChars="0" w:firstLine="0"/>
        <w:jc w:val="left"/>
        <w:rPr>
          <w:rFonts w:ascii="黑体" w:eastAsia="黑体" w:hAnsi="黑体" w:cs="黑体"/>
          <w:sz w:val="28"/>
          <w:szCs w:val="28"/>
        </w:rPr>
      </w:pPr>
      <w:r>
        <w:rPr>
          <w:rFonts w:ascii="仿宋" w:eastAsia="仿宋" w:hAnsi="仿宋" w:cs="宋体" w:hint="eastAsia"/>
          <w:b/>
          <w:bCs/>
          <w:kern w:val="0"/>
          <w:sz w:val="28"/>
          <w:szCs w:val="28"/>
        </w:rPr>
        <w:t>1、家具清单</w:t>
      </w:r>
      <w:r>
        <w:rPr>
          <w:rFonts w:ascii="黑体" w:eastAsia="黑体" w:hAnsi="黑体" w:cs="黑体"/>
          <w:sz w:val="28"/>
          <w:szCs w:val="28"/>
        </w:rPr>
        <w:t xml:space="preserve"> </w:t>
      </w:r>
    </w:p>
    <w:tbl>
      <w:tblPr>
        <w:tblW w:w="9211" w:type="dxa"/>
        <w:tblInd w:w="392" w:type="dxa"/>
        <w:tblLayout w:type="fixed"/>
        <w:tblLook w:val="04A0" w:firstRow="1" w:lastRow="0" w:firstColumn="1" w:lastColumn="0" w:noHBand="0" w:noVBand="1"/>
      </w:tblPr>
      <w:tblGrid>
        <w:gridCol w:w="406"/>
        <w:gridCol w:w="750"/>
        <w:gridCol w:w="1380"/>
        <w:gridCol w:w="735"/>
        <w:gridCol w:w="3600"/>
        <w:gridCol w:w="2340"/>
      </w:tblGrid>
      <w:tr w:rsidR="002337B4" w:rsidTr="00E25142">
        <w:trPr>
          <w:trHeight w:val="998"/>
        </w:trPr>
        <w:tc>
          <w:tcPr>
            <w:tcW w:w="406" w:type="dxa"/>
            <w:tcBorders>
              <w:top w:val="single" w:sz="8" w:space="0" w:color="auto"/>
              <w:left w:val="single" w:sz="8" w:space="0" w:color="auto"/>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750"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1380"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选用材料</w:t>
            </w:r>
          </w:p>
        </w:tc>
        <w:tc>
          <w:tcPr>
            <w:tcW w:w="735"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面积</w:t>
            </w:r>
          </w:p>
        </w:tc>
        <w:tc>
          <w:tcPr>
            <w:tcW w:w="3600"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类型（新建或装修）</w:t>
            </w:r>
          </w:p>
        </w:tc>
        <w:tc>
          <w:tcPr>
            <w:tcW w:w="2340" w:type="dxa"/>
            <w:tcBorders>
              <w:top w:val="single" w:sz="8" w:space="0" w:color="auto"/>
              <w:left w:val="nil"/>
              <w:bottom w:val="single" w:sz="4" w:space="0" w:color="auto"/>
              <w:right w:val="single" w:sz="8" w:space="0" w:color="auto"/>
            </w:tcBorders>
            <w:vAlign w:val="center"/>
          </w:tcPr>
          <w:p w:rsidR="002337B4" w:rsidRDefault="001B507D">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2337B4">
        <w:trPr>
          <w:trHeight w:val="866"/>
        </w:trPr>
        <w:tc>
          <w:tcPr>
            <w:tcW w:w="406" w:type="dxa"/>
            <w:tcBorders>
              <w:top w:val="nil"/>
              <w:left w:val="single" w:sz="8" w:space="0" w:color="auto"/>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color w:val="000000"/>
                <w:kern w:val="0"/>
                <w:sz w:val="28"/>
                <w:szCs w:val="28"/>
              </w:rPr>
              <w:t>1</w:t>
            </w:r>
          </w:p>
        </w:tc>
        <w:tc>
          <w:tcPr>
            <w:tcW w:w="750" w:type="dxa"/>
            <w:tcBorders>
              <w:top w:val="nil"/>
              <w:left w:val="nil"/>
              <w:bottom w:val="single" w:sz="4" w:space="0" w:color="auto"/>
              <w:right w:val="single" w:sz="4" w:space="0" w:color="auto"/>
            </w:tcBorders>
          </w:tcPr>
          <w:p w:rsidR="002337B4" w:rsidRDefault="00141FE3">
            <w:pPr>
              <w:jc w:val="center"/>
              <w:rPr>
                <w:rFonts w:ascii="宋体" w:hAnsi="宋体" w:cs="宋体"/>
                <w:b/>
                <w:bCs/>
                <w:color w:val="000000"/>
                <w:kern w:val="0"/>
                <w:sz w:val="28"/>
                <w:szCs w:val="28"/>
              </w:rPr>
            </w:pPr>
            <w:r>
              <w:rPr>
                <w:rFonts w:hint="eastAsia"/>
                <w:sz w:val="24"/>
              </w:rPr>
              <w:t>双人桌</w:t>
            </w:r>
          </w:p>
        </w:tc>
        <w:tc>
          <w:tcPr>
            <w:tcW w:w="1380" w:type="dxa"/>
            <w:tcBorders>
              <w:top w:val="nil"/>
              <w:left w:val="nil"/>
              <w:bottom w:val="single" w:sz="4" w:space="0" w:color="auto"/>
              <w:right w:val="single" w:sz="4" w:space="0" w:color="auto"/>
            </w:tcBorders>
          </w:tcPr>
          <w:p w:rsidR="002337B4" w:rsidRDefault="00141FE3">
            <w:pPr>
              <w:jc w:val="center"/>
              <w:rPr>
                <w:rFonts w:ascii="宋体" w:hAnsi="宋体" w:cs="宋体"/>
                <w:b/>
                <w:bCs/>
                <w:color w:val="000000"/>
                <w:kern w:val="0"/>
                <w:sz w:val="28"/>
                <w:szCs w:val="28"/>
              </w:rPr>
            </w:pPr>
            <w:r>
              <w:rPr>
                <w:rFonts w:hint="eastAsia"/>
                <w:sz w:val="24"/>
              </w:rPr>
              <w:t>1500*600*760</w:t>
            </w:r>
          </w:p>
        </w:tc>
        <w:tc>
          <w:tcPr>
            <w:tcW w:w="735" w:type="dxa"/>
            <w:tcBorders>
              <w:top w:val="nil"/>
              <w:left w:val="nil"/>
              <w:bottom w:val="single" w:sz="4" w:space="0" w:color="auto"/>
              <w:right w:val="single" w:sz="4" w:space="0" w:color="auto"/>
            </w:tcBorders>
          </w:tcPr>
          <w:p w:rsidR="002337B4" w:rsidRDefault="00141FE3">
            <w:pPr>
              <w:jc w:val="center"/>
              <w:rPr>
                <w:rFonts w:ascii="宋体" w:hAnsi="宋体" w:cs="宋体"/>
                <w:b/>
                <w:bCs/>
                <w:color w:val="000000"/>
                <w:kern w:val="0"/>
                <w:sz w:val="28"/>
                <w:szCs w:val="28"/>
              </w:rPr>
            </w:pPr>
            <w:r>
              <w:rPr>
                <w:rFonts w:hint="eastAsia"/>
                <w:sz w:val="24"/>
              </w:rPr>
              <w:t>42</w:t>
            </w:r>
            <w:r>
              <w:rPr>
                <w:rFonts w:hint="eastAsia"/>
                <w:sz w:val="24"/>
              </w:rPr>
              <w:t>张</w:t>
            </w:r>
          </w:p>
        </w:tc>
        <w:tc>
          <w:tcPr>
            <w:tcW w:w="3600" w:type="dxa"/>
            <w:tcBorders>
              <w:top w:val="nil"/>
              <w:left w:val="nil"/>
              <w:bottom w:val="single" w:sz="4" w:space="0" w:color="auto"/>
              <w:right w:val="single" w:sz="4" w:space="0" w:color="auto"/>
            </w:tcBorders>
          </w:tcPr>
          <w:p w:rsidR="002337B4" w:rsidRDefault="00141FE3">
            <w:pPr>
              <w:jc w:val="center"/>
              <w:rPr>
                <w:rFonts w:ascii="宋体" w:hAnsi="宋体" w:cs="宋体"/>
                <w:b/>
                <w:bCs/>
                <w:color w:val="000000"/>
                <w:kern w:val="0"/>
                <w:sz w:val="28"/>
                <w:szCs w:val="28"/>
              </w:rPr>
            </w:pPr>
            <w:r>
              <w:rPr>
                <w:noProof/>
              </w:rPr>
              <w:drawing>
                <wp:inline distT="0" distB="0" distL="0" distR="0">
                  <wp:extent cx="2124075" cy="16478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31039" cy="1653021"/>
                          </a:xfrm>
                          <a:prstGeom prst="rect">
                            <a:avLst/>
                          </a:prstGeom>
                          <a:noFill/>
                        </pic:spPr>
                      </pic:pic>
                    </a:graphicData>
                  </a:graphic>
                </wp:inline>
              </w:drawing>
            </w:r>
          </w:p>
        </w:tc>
        <w:tc>
          <w:tcPr>
            <w:tcW w:w="2340" w:type="dxa"/>
            <w:vMerge w:val="restart"/>
            <w:tcBorders>
              <w:top w:val="nil"/>
              <w:left w:val="nil"/>
              <w:right w:val="single" w:sz="8" w:space="0" w:color="auto"/>
            </w:tcBorders>
          </w:tcPr>
          <w:p w:rsidR="002337B4" w:rsidRDefault="00141FE3">
            <w:pPr>
              <w:widowControl/>
              <w:jc w:val="left"/>
            </w:pPr>
            <w:r>
              <w:rPr>
                <w:rFonts w:ascii="宋体" w:hAnsi="宋体" w:cs="宋体"/>
                <w:kern w:val="0"/>
                <w:sz w:val="24"/>
                <w:lang w:bidi="ar"/>
              </w:rPr>
              <w:t>三聚氰胺板饰面，台面、侧脚采用25mm，其他采用16mmE1级中密度板基材，材料经过防虫，防腐等化学处理纹理自然清晰，耐磨、不变形、易清洁、无毒害，表面哑光效果持久。</w:t>
            </w:r>
            <w:r w:rsidR="00606174">
              <w:rPr>
                <w:rFonts w:ascii="宋体" w:hAnsi="宋体" w:cs="宋体" w:hint="eastAsia"/>
                <w:kern w:val="0"/>
                <w:sz w:val="24"/>
                <w:lang w:bidi="ar"/>
              </w:rPr>
              <w:t xml:space="preserve"> </w:t>
            </w:r>
            <w:r>
              <w:rPr>
                <w:rFonts w:ascii="宋体" w:hAnsi="宋体" w:cs="宋体" w:hint="eastAsia"/>
                <w:color w:val="C00000"/>
                <w:kern w:val="0"/>
                <w:szCs w:val="21"/>
              </w:rPr>
              <w:t>浅肤色</w:t>
            </w:r>
            <w:r>
              <w:rPr>
                <w:rFonts w:ascii="宋体" w:hAnsi="宋体" w:cs="宋体" w:hint="eastAsia"/>
                <w:color w:val="00B050"/>
                <w:kern w:val="0"/>
                <w:szCs w:val="21"/>
              </w:rPr>
              <w:t>、</w:t>
            </w:r>
            <w:r>
              <w:rPr>
                <w:rFonts w:ascii="宋体" w:hAnsi="宋体" w:cs="宋体" w:hint="eastAsia"/>
                <w:color w:val="000000"/>
                <w:kern w:val="0"/>
                <w:szCs w:val="21"/>
              </w:rPr>
              <w:t>木条纹</w:t>
            </w:r>
          </w:p>
          <w:p w:rsidR="002337B4" w:rsidRDefault="002337B4">
            <w:pPr>
              <w:widowControl/>
              <w:rPr>
                <w:rFonts w:ascii="宋体" w:hAnsi="宋体" w:cs="宋体"/>
                <w:b/>
                <w:bCs/>
                <w:color w:val="000000"/>
                <w:kern w:val="0"/>
                <w:sz w:val="28"/>
                <w:szCs w:val="28"/>
              </w:rPr>
            </w:pPr>
          </w:p>
        </w:tc>
      </w:tr>
      <w:tr w:rsidR="002337B4">
        <w:trPr>
          <w:trHeight w:val="1216"/>
        </w:trPr>
        <w:tc>
          <w:tcPr>
            <w:tcW w:w="406" w:type="dxa"/>
            <w:tcBorders>
              <w:top w:val="single" w:sz="4" w:space="0" w:color="auto"/>
              <w:left w:val="single" w:sz="8" w:space="0" w:color="auto"/>
              <w:bottom w:val="single" w:sz="4" w:space="0" w:color="auto"/>
              <w:right w:val="single" w:sz="4" w:space="0" w:color="auto"/>
            </w:tcBorders>
          </w:tcPr>
          <w:p w:rsidR="002337B4" w:rsidRDefault="00141FE3">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750" w:type="dxa"/>
            <w:tcBorders>
              <w:top w:val="single" w:sz="4" w:space="0" w:color="auto"/>
              <w:left w:val="nil"/>
              <w:bottom w:val="single" w:sz="4" w:space="0" w:color="auto"/>
              <w:right w:val="single" w:sz="4" w:space="0" w:color="auto"/>
            </w:tcBorders>
          </w:tcPr>
          <w:p w:rsidR="002337B4" w:rsidRDefault="00141FE3">
            <w:pPr>
              <w:jc w:val="center"/>
              <w:rPr>
                <w:sz w:val="24"/>
              </w:rPr>
            </w:pPr>
            <w:r>
              <w:rPr>
                <w:rFonts w:hint="eastAsia"/>
                <w:sz w:val="24"/>
              </w:rPr>
              <w:t>六角桌</w:t>
            </w:r>
          </w:p>
        </w:tc>
        <w:tc>
          <w:tcPr>
            <w:tcW w:w="1380" w:type="dxa"/>
            <w:tcBorders>
              <w:top w:val="single" w:sz="4" w:space="0" w:color="auto"/>
              <w:left w:val="nil"/>
              <w:bottom w:val="single" w:sz="4" w:space="0" w:color="auto"/>
              <w:right w:val="single" w:sz="4" w:space="0" w:color="auto"/>
            </w:tcBorders>
          </w:tcPr>
          <w:p w:rsidR="002337B4" w:rsidRDefault="00141FE3">
            <w:pPr>
              <w:jc w:val="center"/>
              <w:rPr>
                <w:sz w:val="24"/>
              </w:rPr>
            </w:pPr>
            <w:r>
              <w:rPr>
                <w:rFonts w:hint="eastAsia"/>
                <w:sz w:val="24"/>
              </w:rPr>
              <w:t>对边长度为</w:t>
            </w:r>
            <w:r>
              <w:rPr>
                <w:rFonts w:hint="eastAsia"/>
                <w:sz w:val="24"/>
              </w:rPr>
              <w:t>1800mm</w:t>
            </w:r>
            <w:r>
              <w:rPr>
                <w:rFonts w:hint="eastAsia"/>
                <w:sz w:val="24"/>
              </w:rPr>
              <w:t>；对角线长度为：</w:t>
            </w:r>
            <w:r>
              <w:rPr>
                <w:rFonts w:hint="eastAsia"/>
                <w:sz w:val="24"/>
              </w:rPr>
              <w:t>1650mm</w:t>
            </w:r>
          </w:p>
        </w:tc>
        <w:tc>
          <w:tcPr>
            <w:tcW w:w="735" w:type="dxa"/>
            <w:tcBorders>
              <w:top w:val="single" w:sz="4" w:space="0" w:color="auto"/>
              <w:left w:val="nil"/>
              <w:bottom w:val="single" w:sz="4" w:space="0" w:color="auto"/>
              <w:right w:val="single" w:sz="4" w:space="0" w:color="auto"/>
            </w:tcBorders>
          </w:tcPr>
          <w:p w:rsidR="002337B4" w:rsidRDefault="00141FE3">
            <w:pPr>
              <w:jc w:val="center"/>
              <w:rPr>
                <w:sz w:val="24"/>
              </w:rPr>
            </w:pPr>
            <w:r>
              <w:rPr>
                <w:rFonts w:hint="eastAsia"/>
                <w:sz w:val="24"/>
              </w:rPr>
              <w:t>12</w:t>
            </w:r>
            <w:r>
              <w:rPr>
                <w:rFonts w:hint="eastAsia"/>
                <w:sz w:val="24"/>
              </w:rPr>
              <w:t>张</w:t>
            </w:r>
          </w:p>
        </w:tc>
        <w:tc>
          <w:tcPr>
            <w:tcW w:w="3600" w:type="dxa"/>
            <w:tcBorders>
              <w:top w:val="single" w:sz="4" w:space="0" w:color="auto"/>
              <w:left w:val="nil"/>
              <w:bottom w:val="single" w:sz="4" w:space="0" w:color="auto"/>
              <w:right w:val="single" w:sz="4" w:space="0" w:color="auto"/>
            </w:tcBorders>
          </w:tcPr>
          <w:p w:rsidR="002337B4" w:rsidRDefault="00141FE3">
            <w:pPr>
              <w:jc w:val="center"/>
              <w:rPr>
                <w:rFonts w:ascii="宋体" w:hAnsi="宋体" w:cs="宋体"/>
                <w:color w:val="000000"/>
                <w:kern w:val="0"/>
                <w:szCs w:val="21"/>
              </w:rPr>
            </w:pPr>
            <w:r>
              <w:rPr>
                <w:rFonts w:ascii="宋体" w:hAnsi="宋体" w:cs="宋体" w:hint="eastAsia"/>
                <w:color w:val="000000"/>
                <w:kern w:val="0"/>
                <w:szCs w:val="21"/>
              </w:rPr>
              <w:t>正对的</w:t>
            </w:r>
            <w:r w:rsidR="00E25142">
              <w:rPr>
                <w:rFonts w:ascii="宋体" w:hAnsi="宋体" w:cs="宋体" w:hint="eastAsia"/>
                <w:color w:val="000000"/>
                <w:kern w:val="0"/>
                <w:szCs w:val="21"/>
              </w:rPr>
              <w:t>一个</w:t>
            </w:r>
            <w:r>
              <w:rPr>
                <w:rFonts w:ascii="宋体" w:hAnsi="宋体" w:cs="宋体" w:hint="eastAsia"/>
                <w:color w:val="000000"/>
                <w:kern w:val="0"/>
                <w:szCs w:val="21"/>
              </w:rPr>
              <w:t>两边为可翻转桌面，可以放的下</w:t>
            </w:r>
            <w:r w:rsidR="00606174">
              <w:rPr>
                <w:rFonts w:ascii="宋体" w:hAnsi="宋体" w:cs="宋体" w:hint="eastAsia"/>
                <w:color w:val="000000"/>
                <w:kern w:val="0"/>
                <w:szCs w:val="21"/>
              </w:rPr>
              <w:t>两台对面</w:t>
            </w:r>
            <w:r>
              <w:rPr>
                <w:rFonts w:ascii="宋体" w:hAnsi="宋体" w:cs="宋体" w:hint="eastAsia"/>
                <w:color w:val="000000"/>
                <w:kern w:val="0"/>
                <w:szCs w:val="21"/>
              </w:rPr>
              <w:t>至少19.5寸的显示器</w:t>
            </w:r>
          </w:p>
          <w:p w:rsidR="002337B4" w:rsidRDefault="00141FE3">
            <w:pPr>
              <w:jc w:val="center"/>
              <w:rPr>
                <w:rFonts w:ascii="宋体" w:hAnsi="宋体" w:cs="宋体"/>
                <w:color w:val="000000"/>
                <w:kern w:val="0"/>
                <w:szCs w:val="21"/>
              </w:rPr>
            </w:pPr>
            <w:r>
              <w:rPr>
                <w:rFonts w:ascii="宋体" w:hAnsi="宋体" w:cs="宋体"/>
                <w:noProof/>
                <w:color w:val="000000"/>
                <w:kern w:val="0"/>
                <w:szCs w:val="21"/>
              </w:rPr>
              <w:drawing>
                <wp:inline distT="0" distB="0" distL="0" distR="0">
                  <wp:extent cx="2162175" cy="2197735"/>
                  <wp:effectExtent l="0" t="0" r="952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0704" cy="2196592"/>
                          </a:xfrm>
                          <a:prstGeom prst="rect">
                            <a:avLst/>
                          </a:prstGeom>
                          <a:noFill/>
                        </pic:spPr>
                      </pic:pic>
                    </a:graphicData>
                  </a:graphic>
                </wp:inline>
              </w:drawing>
            </w:r>
          </w:p>
        </w:tc>
        <w:tc>
          <w:tcPr>
            <w:tcW w:w="2340" w:type="dxa"/>
            <w:vMerge/>
            <w:tcBorders>
              <w:left w:val="nil"/>
              <w:bottom w:val="single" w:sz="4" w:space="0" w:color="auto"/>
              <w:right w:val="single" w:sz="8" w:space="0" w:color="auto"/>
            </w:tcBorders>
          </w:tcPr>
          <w:p w:rsidR="002337B4" w:rsidRDefault="002337B4">
            <w:pPr>
              <w:widowControl/>
              <w:rPr>
                <w:rFonts w:ascii="宋体" w:hAnsi="宋体" w:cs="宋体"/>
                <w:b/>
                <w:bCs/>
                <w:color w:val="000000"/>
                <w:kern w:val="0"/>
                <w:sz w:val="28"/>
                <w:szCs w:val="28"/>
              </w:rPr>
            </w:pPr>
          </w:p>
        </w:tc>
      </w:tr>
      <w:tr w:rsidR="002337B4">
        <w:trPr>
          <w:trHeight w:val="375"/>
        </w:trPr>
        <w:tc>
          <w:tcPr>
            <w:tcW w:w="406" w:type="dxa"/>
            <w:tcBorders>
              <w:top w:val="nil"/>
              <w:left w:val="single" w:sz="8" w:space="0" w:color="auto"/>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color w:val="000000"/>
                <w:kern w:val="0"/>
                <w:szCs w:val="21"/>
              </w:rPr>
              <w:t>3</w:t>
            </w:r>
          </w:p>
        </w:tc>
        <w:tc>
          <w:tcPr>
            <w:tcW w:w="750" w:type="dxa"/>
            <w:tcBorders>
              <w:top w:val="nil"/>
              <w:left w:val="nil"/>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color w:val="000000"/>
                <w:kern w:val="0"/>
                <w:sz w:val="24"/>
              </w:rPr>
              <w:t>椅子</w:t>
            </w:r>
          </w:p>
        </w:tc>
        <w:tc>
          <w:tcPr>
            <w:tcW w:w="1380" w:type="dxa"/>
            <w:tcBorders>
              <w:top w:val="nil"/>
              <w:left w:val="nil"/>
              <w:bottom w:val="single" w:sz="4" w:space="0" w:color="auto"/>
              <w:right w:val="single" w:sz="4" w:space="0" w:color="auto"/>
            </w:tcBorders>
          </w:tcPr>
          <w:p w:rsidR="002337B4" w:rsidRDefault="002337B4">
            <w:pPr>
              <w:widowControl/>
              <w:rPr>
                <w:rFonts w:ascii="宋体" w:hAnsi="宋体" w:cs="宋体"/>
                <w:b/>
                <w:bCs/>
                <w:color w:val="000000"/>
                <w:kern w:val="0"/>
                <w:sz w:val="28"/>
                <w:szCs w:val="28"/>
              </w:rPr>
            </w:pPr>
          </w:p>
        </w:tc>
        <w:tc>
          <w:tcPr>
            <w:tcW w:w="735" w:type="dxa"/>
            <w:tcBorders>
              <w:top w:val="nil"/>
              <w:left w:val="nil"/>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color w:val="000000"/>
                <w:kern w:val="0"/>
                <w:sz w:val="24"/>
              </w:rPr>
              <w:t>156张</w:t>
            </w:r>
          </w:p>
        </w:tc>
        <w:tc>
          <w:tcPr>
            <w:tcW w:w="3600" w:type="dxa"/>
            <w:tcBorders>
              <w:top w:val="nil"/>
              <w:left w:val="nil"/>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color w:val="000000"/>
                <w:kern w:val="0"/>
                <w:sz w:val="24"/>
              </w:rPr>
              <w:t>新建</w:t>
            </w:r>
            <w:r w:rsidR="00606174" w:rsidRPr="00606174">
              <w:rPr>
                <w:rFonts w:hint="eastAsia"/>
                <w:b/>
                <w:noProof/>
                <w:color w:val="0000FF"/>
                <w:sz w:val="28"/>
                <w:szCs w:val="28"/>
              </w:rPr>
              <w:drawing>
                <wp:inline distT="0" distB="0" distL="114300" distR="114300" wp14:anchorId="154AF6E7" wp14:editId="77EEC4AC">
                  <wp:extent cx="2128345" cy="1333500"/>
                  <wp:effectExtent l="0" t="0" r="5715" b="0"/>
                  <wp:docPr id="6" name="图片 1" descr="1536566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36566458(1)"/>
                          <pic:cNvPicPr>
                            <a:picLocks noChangeAspect="1"/>
                          </pic:cNvPicPr>
                        </pic:nvPicPr>
                        <pic:blipFill>
                          <a:blip r:embed="rId14"/>
                          <a:stretch>
                            <a:fillRect/>
                          </a:stretch>
                        </pic:blipFill>
                        <pic:spPr>
                          <a:xfrm>
                            <a:off x="0" y="0"/>
                            <a:ext cx="2139995" cy="1340799"/>
                          </a:xfrm>
                          <a:prstGeom prst="rect">
                            <a:avLst/>
                          </a:prstGeom>
                          <a:noFill/>
                          <a:ln w="9525">
                            <a:noFill/>
                          </a:ln>
                        </pic:spPr>
                      </pic:pic>
                    </a:graphicData>
                  </a:graphic>
                </wp:inline>
              </w:drawing>
            </w:r>
          </w:p>
        </w:tc>
        <w:tc>
          <w:tcPr>
            <w:tcW w:w="2340" w:type="dxa"/>
            <w:tcBorders>
              <w:top w:val="nil"/>
              <w:left w:val="nil"/>
              <w:bottom w:val="single" w:sz="4" w:space="0" w:color="auto"/>
              <w:right w:val="single" w:sz="8" w:space="0" w:color="auto"/>
            </w:tcBorders>
          </w:tcPr>
          <w:p w:rsidR="002337B4" w:rsidRDefault="00141FE3">
            <w:pPr>
              <w:widowControl/>
              <w:rPr>
                <w:rFonts w:ascii="宋体" w:hAnsi="宋体" w:cs="宋体"/>
                <w:b/>
                <w:bCs/>
                <w:color w:val="000000"/>
                <w:kern w:val="0"/>
                <w:sz w:val="28"/>
                <w:szCs w:val="28"/>
              </w:rPr>
            </w:pPr>
            <w:r>
              <w:rPr>
                <w:rFonts w:ascii="宋体" w:hAnsi="宋体" w:cs="宋体" w:hint="eastAsia"/>
                <w:color w:val="000000"/>
                <w:kern w:val="0"/>
                <w:szCs w:val="21"/>
              </w:rPr>
              <w:t>可转动，有靠背，结实、耐用，蓝色</w:t>
            </w:r>
          </w:p>
        </w:tc>
      </w:tr>
    </w:tbl>
    <w:p w:rsidR="002337B4" w:rsidRDefault="002337B4">
      <w:pPr>
        <w:spacing w:line="360" w:lineRule="auto"/>
        <w:rPr>
          <w:rFonts w:ascii="仿宋" w:eastAsia="仿宋" w:hAnsi="仿宋" w:cs="宋体"/>
          <w:b/>
          <w:sz w:val="28"/>
          <w:szCs w:val="28"/>
        </w:rPr>
      </w:pPr>
    </w:p>
    <w:p w:rsidR="002337B4" w:rsidRDefault="00141FE3">
      <w:pPr>
        <w:spacing w:line="360" w:lineRule="auto"/>
        <w:rPr>
          <w:rFonts w:ascii="仿宋" w:eastAsia="仿宋" w:hAnsi="仿宋" w:cs="宋体"/>
          <w:b/>
          <w:sz w:val="28"/>
          <w:szCs w:val="28"/>
        </w:rPr>
      </w:pPr>
      <w:r>
        <w:rPr>
          <w:rFonts w:ascii="仿宋" w:eastAsia="仿宋" w:hAnsi="仿宋" w:cs="宋体" w:hint="eastAsia"/>
          <w:b/>
          <w:sz w:val="28"/>
          <w:szCs w:val="28"/>
        </w:rPr>
        <w:t xml:space="preserve"> 2、设备及软件清单</w:t>
      </w:r>
      <w:r>
        <w:rPr>
          <w:rFonts w:asciiTheme="majorEastAsia" w:eastAsiaTheme="majorEastAsia" w:hAnsiTheme="majorEastAsia" w:cs="宋体" w:hint="eastAsia"/>
          <w:sz w:val="24"/>
        </w:rPr>
        <w:t xml:space="preserve">  </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08"/>
        <w:gridCol w:w="1417"/>
        <w:gridCol w:w="1559"/>
        <w:gridCol w:w="3734"/>
        <w:gridCol w:w="514"/>
        <w:gridCol w:w="1178"/>
      </w:tblGrid>
      <w:tr w:rsidR="002337B4">
        <w:trPr>
          <w:tblHeader/>
          <w:jc w:val="center"/>
        </w:trPr>
        <w:tc>
          <w:tcPr>
            <w:tcW w:w="608" w:type="dxa"/>
            <w:vAlign w:val="center"/>
          </w:tcPr>
          <w:p w:rsidR="002337B4" w:rsidRDefault="00141FE3">
            <w:pPr>
              <w:tabs>
                <w:tab w:val="left" w:pos="872"/>
              </w:tabs>
              <w:jc w:val="center"/>
              <w:rPr>
                <w:b/>
                <w:sz w:val="24"/>
              </w:rPr>
            </w:pPr>
            <w:r>
              <w:rPr>
                <w:rFonts w:hint="eastAsia"/>
                <w:b/>
                <w:sz w:val="24"/>
              </w:rPr>
              <w:t>序号</w:t>
            </w:r>
          </w:p>
        </w:tc>
        <w:tc>
          <w:tcPr>
            <w:tcW w:w="1417" w:type="dxa"/>
            <w:vAlign w:val="center"/>
          </w:tcPr>
          <w:p w:rsidR="002337B4" w:rsidRDefault="00141FE3">
            <w:pPr>
              <w:jc w:val="center"/>
              <w:rPr>
                <w:b/>
                <w:sz w:val="24"/>
              </w:rPr>
            </w:pPr>
            <w:r>
              <w:rPr>
                <w:rFonts w:hint="eastAsia"/>
                <w:b/>
                <w:sz w:val="24"/>
              </w:rPr>
              <w:t>仪器设备名称</w:t>
            </w:r>
          </w:p>
        </w:tc>
        <w:tc>
          <w:tcPr>
            <w:tcW w:w="1559" w:type="dxa"/>
            <w:vAlign w:val="center"/>
          </w:tcPr>
          <w:p w:rsidR="002337B4" w:rsidRDefault="007C48EA">
            <w:pPr>
              <w:jc w:val="center"/>
              <w:rPr>
                <w:b/>
                <w:sz w:val="24"/>
              </w:rPr>
            </w:pPr>
            <w:r>
              <w:rPr>
                <w:rFonts w:hint="eastAsia"/>
                <w:b/>
                <w:sz w:val="24"/>
              </w:rPr>
              <w:t>参考</w:t>
            </w:r>
            <w:r w:rsidR="00141FE3">
              <w:rPr>
                <w:rFonts w:hint="eastAsia"/>
                <w:b/>
                <w:sz w:val="24"/>
              </w:rPr>
              <w:t>型号／规格</w:t>
            </w:r>
          </w:p>
        </w:tc>
        <w:tc>
          <w:tcPr>
            <w:tcW w:w="3734" w:type="dxa"/>
            <w:vAlign w:val="center"/>
          </w:tcPr>
          <w:p w:rsidR="002337B4" w:rsidRDefault="00141FE3">
            <w:pPr>
              <w:jc w:val="center"/>
              <w:rPr>
                <w:b/>
                <w:sz w:val="24"/>
              </w:rPr>
            </w:pPr>
            <w:r>
              <w:rPr>
                <w:rFonts w:hint="eastAsia"/>
                <w:b/>
                <w:sz w:val="24"/>
              </w:rPr>
              <w:t>技术指标参数</w:t>
            </w:r>
          </w:p>
        </w:tc>
        <w:tc>
          <w:tcPr>
            <w:tcW w:w="514" w:type="dxa"/>
            <w:vAlign w:val="center"/>
          </w:tcPr>
          <w:p w:rsidR="002337B4" w:rsidRDefault="00141FE3">
            <w:pPr>
              <w:jc w:val="center"/>
              <w:rPr>
                <w:b/>
                <w:sz w:val="24"/>
              </w:rPr>
            </w:pPr>
            <w:r>
              <w:rPr>
                <w:rFonts w:hint="eastAsia"/>
                <w:b/>
                <w:sz w:val="24"/>
              </w:rPr>
              <w:t>数量</w:t>
            </w:r>
          </w:p>
        </w:tc>
        <w:tc>
          <w:tcPr>
            <w:tcW w:w="1178" w:type="dxa"/>
            <w:vAlign w:val="center"/>
          </w:tcPr>
          <w:p w:rsidR="002337B4" w:rsidRDefault="00141FE3">
            <w:pPr>
              <w:jc w:val="center"/>
              <w:rPr>
                <w:b/>
                <w:sz w:val="24"/>
              </w:rPr>
            </w:pPr>
            <w:r>
              <w:rPr>
                <w:rFonts w:hint="eastAsia"/>
                <w:b/>
                <w:sz w:val="24"/>
              </w:rPr>
              <w:t>备注</w:t>
            </w:r>
          </w:p>
        </w:tc>
      </w:tr>
      <w:tr w:rsidR="002337B4">
        <w:trPr>
          <w:trHeight w:val="480"/>
          <w:jc w:val="center"/>
        </w:trPr>
        <w:tc>
          <w:tcPr>
            <w:tcW w:w="608" w:type="dxa"/>
          </w:tcPr>
          <w:p w:rsidR="002337B4" w:rsidRDefault="00141FE3">
            <w:pPr>
              <w:tabs>
                <w:tab w:val="left" w:pos="872"/>
              </w:tabs>
              <w:jc w:val="center"/>
            </w:pPr>
            <w:r>
              <w:rPr>
                <w:rFonts w:hint="eastAsia"/>
              </w:rPr>
              <w:t>1</w:t>
            </w:r>
          </w:p>
        </w:tc>
        <w:tc>
          <w:tcPr>
            <w:tcW w:w="1417" w:type="dxa"/>
          </w:tcPr>
          <w:p w:rsidR="002337B4" w:rsidRDefault="00141FE3">
            <w:pPr>
              <w:jc w:val="center"/>
            </w:pPr>
            <w:r>
              <w:rPr>
                <w:rFonts w:ascii="宋体" w:hAnsi="宋体" w:cs="宋体" w:hint="eastAsia"/>
                <w:sz w:val="24"/>
              </w:rPr>
              <w:t>台式电脑</w:t>
            </w:r>
          </w:p>
        </w:tc>
        <w:tc>
          <w:tcPr>
            <w:tcW w:w="1559" w:type="dxa"/>
          </w:tcPr>
          <w:p w:rsidR="002337B4" w:rsidRDefault="00141FE3">
            <w:pPr>
              <w:jc w:val="center"/>
            </w:pPr>
            <w:r>
              <w:rPr>
                <w:rFonts w:ascii="宋体" w:hAnsi="宋体" w:cs="宋体" w:hint="eastAsia"/>
                <w:bCs/>
                <w:sz w:val="24"/>
                <w:shd w:val="clear" w:color="auto" w:fill="FFFFFF"/>
              </w:rPr>
              <w:t>HP 480G4MT</w:t>
            </w:r>
          </w:p>
        </w:tc>
        <w:tc>
          <w:tcPr>
            <w:tcW w:w="3734" w:type="dxa"/>
          </w:tcPr>
          <w:p w:rsidR="002337B4" w:rsidRDefault="00141FE3">
            <w:pPr>
              <w:jc w:val="center"/>
            </w:pPr>
            <w:r>
              <w:rPr>
                <w:rFonts w:ascii="宋体" w:hAnsi="宋体" w:cs="宋体" w:hint="eastAsia"/>
                <w:bCs/>
                <w:sz w:val="24"/>
                <w:shd w:val="clear" w:color="auto" w:fill="FFFFFF"/>
              </w:rPr>
              <w:t>i5-7500 8G 1TB 2G独显 ；显示器21.5寸（84台），19.5寸（24台）（包含鼠标、键盘、鼠标垫）</w:t>
            </w:r>
          </w:p>
        </w:tc>
        <w:tc>
          <w:tcPr>
            <w:tcW w:w="514" w:type="dxa"/>
          </w:tcPr>
          <w:p w:rsidR="002337B4" w:rsidRDefault="00141FE3">
            <w:pPr>
              <w:jc w:val="center"/>
            </w:pPr>
            <w:r>
              <w:rPr>
                <w:rFonts w:ascii="宋体" w:hAnsi="宋体" w:cs="宋体" w:hint="eastAsia"/>
                <w:sz w:val="24"/>
              </w:rPr>
              <w:t>108</w:t>
            </w:r>
          </w:p>
        </w:tc>
        <w:tc>
          <w:tcPr>
            <w:tcW w:w="1178" w:type="dxa"/>
          </w:tcPr>
          <w:p w:rsidR="002337B4" w:rsidRDefault="002337B4">
            <w:pPr>
              <w:rPr>
                <w:rFonts w:ascii="宋体" w:hAnsi="宋体" w:cs="宋体"/>
                <w:sz w:val="24"/>
              </w:rPr>
            </w:pPr>
          </w:p>
          <w:p w:rsidR="002337B4" w:rsidRDefault="00141FE3">
            <w:pPr>
              <w:ind w:firstLine="395"/>
              <w:jc w:val="left"/>
            </w:pPr>
            <w:r>
              <w:rPr>
                <w:rFonts w:ascii="宋体" w:hAnsi="宋体" w:cs="宋体" w:hint="eastAsia"/>
                <w:szCs w:val="21"/>
              </w:rPr>
              <w:t>三年全面保修带上门服务</w:t>
            </w:r>
          </w:p>
        </w:tc>
      </w:tr>
      <w:tr w:rsidR="002337B4">
        <w:trPr>
          <w:trHeight w:val="566"/>
          <w:jc w:val="center"/>
        </w:trPr>
        <w:tc>
          <w:tcPr>
            <w:tcW w:w="608" w:type="dxa"/>
          </w:tcPr>
          <w:p w:rsidR="002337B4" w:rsidRDefault="00141FE3">
            <w:pPr>
              <w:tabs>
                <w:tab w:val="left" w:pos="872"/>
              </w:tabs>
              <w:jc w:val="center"/>
            </w:pPr>
            <w:r>
              <w:rPr>
                <w:rFonts w:hint="eastAsia"/>
              </w:rPr>
              <w:t>2</w:t>
            </w:r>
          </w:p>
        </w:tc>
        <w:tc>
          <w:tcPr>
            <w:tcW w:w="1417" w:type="dxa"/>
          </w:tcPr>
          <w:p w:rsidR="002337B4" w:rsidRDefault="00141FE3">
            <w:pPr>
              <w:widowControl/>
              <w:jc w:val="center"/>
            </w:pPr>
            <w:r>
              <w:rPr>
                <w:rFonts w:ascii="宋体" w:hAnsi="宋体" w:cs="宋体" w:hint="eastAsia"/>
                <w:kern w:val="0"/>
                <w:sz w:val="24"/>
              </w:rPr>
              <w:t>机柜</w:t>
            </w:r>
          </w:p>
        </w:tc>
        <w:tc>
          <w:tcPr>
            <w:tcW w:w="1559" w:type="dxa"/>
          </w:tcPr>
          <w:p w:rsidR="002337B4" w:rsidRDefault="002337B4"/>
        </w:tc>
        <w:tc>
          <w:tcPr>
            <w:tcW w:w="3734" w:type="dxa"/>
          </w:tcPr>
          <w:p w:rsidR="002337B4" w:rsidRDefault="00141FE3">
            <w:pPr>
              <w:widowControl/>
            </w:pPr>
            <w:proofErr w:type="gramStart"/>
            <w:r>
              <w:rPr>
                <w:rFonts w:ascii="宋体" w:hAnsi="宋体" w:cs="宋体" w:hint="eastAsia"/>
                <w:kern w:val="0"/>
                <w:sz w:val="24"/>
              </w:rPr>
              <w:t>钢化门</w:t>
            </w:r>
            <w:proofErr w:type="gramEnd"/>
            <w:r>
              <w:rPr>
                <w:rFonts w:ascii="宋体" w:hAnsi="宋体" w:cs="宋体" w:hint="eastAsia"/>
                <w:kern w:val="0"/>
                <w:sz w:val="24"/>
              </w:rPr>
              <w:t>机柜</w:t>
            </w:r>
          </w:p>
        </w:tc>
        <w:tc>
          <w:tcPr>
            <w:tcW w:w="514" w:type="dxa"/>
          </w:tcPr>
          <w:p w:rsidR="002337B4" w:rsidRDefault="00141FE3">
            <w:pPr>
              <w:widowControl/>
              <w:jc w:val="center"/>
            </w:pPr>
            <w:r>
              <w:rPr>
                <w:rFonts w:ascii="宋体" w:hAnsi="宋体" w:cs="宋体" w:hint="eastAsia"/>
                <w:kern w:val="0"/>
                <w:sz w:val="24"/>
              </w:rPr>
              <w:t>1</w:t>
            </w:r>
          </w:p>
        </w:tc>
        <w:tc>
          <w:tcPr>
            <w:tcW w:w="1178" w:type="dxa"/>
          </w:tcPr>
          <w:p w:rsidR="002337B4" w:rsidRDefault="00141FE3">
            <w:pPr>
              <w:widowControl/>
              <w:jc w:val="center"/>
            </w:pPr>
            <w:r>
              <w:rPr>
                <w:rFonts w:ascii="宋体" w:hAnsi="宋体" w:cs="宋体" w:hint="eastAsia"/>
                <w:kern w:val="0"/>
                <w:szCs w:val="21"/>
              </w:rPr>
              <w:t>需保证用于存放3台交换机</w:t>
            </w:r>
          </w:p>
        </w:tc>
      </w:tr>
      <w:tr w:rsidR="002337B4">
        <w:trPr>
          <w:trHeight w:val="480"/>
          <w:jc w:val="center"/>
        </w:trPr>
        <w:tc>
          <w:tcPr>
            <w:tcW w:w="608" w:type="dxa"/>
          </w:tcPr>
          <w:p w:rsidR="002337B4" w:rsidRDefault="00141FE3">
            <w:pPr>
              <w:tabs>
                <w:tab w:val="left" w:pos="872"/>
              </w:tabs>
              <w:jc w:val="center"/>
            </w:pPr>
            <w:r>
              <w:rPr>
                <w:rFonts w:hint="eastAsia"/>
              </w:rPr>
              <w:t>3</w:t>
            </w:r>
          </w:p>
        </w:tc>
        <w:tc>
          <w:tcPr>
            <w:tcW w:w="1417" w:type="dxa"/>
          </w:tcPr>
          <w:p w:rsidR="002337B4" w:rsidRDefault="00141FE3">
            <w:pPr>
              <w:widowControl/>
              <w:jc w:val="center"/>
            </w:pPr>
            <w:r>
              <w:rPr>
                <w:rFonts w:ascii="宋体" w:hAnsi="宋体" w:cs="宋体" w:hint="eastAsia"/>
                <w:kern w:val="0"/>
                <w:sz w:val="24"/>
              </w:rPr>
              <w:t>交换机</w:t>
            </w:r>
          </w:p>
        </w:tc>
        <w:tc>
          <w:tcPr>
            <w:tcW w:w="1559" w:type="dxa"/>
          </w:tcPr>
          <w:p w:rsidR="002337B4" w:rsidRDefault="00141FE3">
            <w:pPr>
              <w:widowControl/>
              <w:jc w:val="left"/>
            </w:pPr>
            <w:r>
              <w:rPr>
                <w:rFonts w:ascii="宋体" w:hAnsi="宋体" w:cs="宋体" w:hint="eastAsia"/>
                <w:bCs/>
                <w:sz w:val="24"/>
                <w:shd w:val="clear" w:color="auto" w:fill="FFFFFF"/>
              </w:rPr>
              <w:t>华三（H3C）</w:t>
            </w:r>
          </w:p>
        </w:tc>
        <w:tc>
          <w:tcPr>
            <w:tcW w:w="3734" w:type="dxa"/>
          </w:tcPr>
          <w:p w:rsidR="002337B4" w:rsidRDefault="00141FE3">
            <w:pPr>
              <w:widowControl/>
              <w:jc w:val="left"/>
            </w:pPr>
            <w:r>
              <w:rPr>
                <w:rFonts w:ascii="宋体" w:hAnsi="宋体" w:cs="宋体" w:hint="eastAsia"/>
                <w:bCs/>
                <w:sz w:val="24"/>
                <w:shd w:val="clear" w:color="auto" w:fill="FFFFFF"/>
              </w:rPr>
              <w:t>S1248 48口全千兆二层非网管机架式交换机</w:t>
            </w:r>
          </w:p>
        </w:tc>
        <w:tc>
          <w:tcPr>
            <w:tcW w:w="514" w:type="dxa"/>
          </w:tcPr>
          <w:p w:rsidR="002337B4" w:rsidRDefault="00141FE3">
            <w:pPr>
              <w:widowControl/>
              <w:jc w:val="center"/>
            </w:pPr>
            <w:r>
              <w:rPr>
                <w:rFonts w:ascii="宋体" w:hAnsi="宋体" w:cs="宋体" w:hint="eastAsia"/>
                <w:kern w:val="0"/>
                <w:sz w:val="24"/>
              </w:rPr>
              <w:t>3</w:t>
            </w:r>
          </w:p>
        </w:tc>
        <w:tc>
          <w:tcPr>
            <w:tcW w:w="1178" w:type="dxa"/>
          </w:tcPr>
          <w:p w:rsidR="002337B4" w:rsidRDefault="002337B4">
            <w:pPr>
              <w:widowControl/>
              <w:jc w:val="left"/>
            </w:pPr>
          </w:p>
        </w:tc>
      </w:tr>
      <w:tr w:rsidR="002337B4">
        <w:trPr>
          <w:trHeight w:val="480"/>
          <w:jc w:val="center"/>
        </w:trPr>
        <w:tc>
          <w:tcPr>
            <w:tcW w:w="608" w:type="dxa"/>
          </w:tcPr>
          <w:p w:rsidR="002337B4" w:rsidRDefault="00141FE3">
            <w:pPr>
              <w:tabs>
                <w:tab w:val="left" w:pos="872"/>
              </w:tabs>
              <w:jc w:val="center"/>
            </w:pPr>
            <w:r>
              <w:rPr>
                <w:rFonts w:hint="eastAsia"/>
              </w:rPr>
              <w:t>5</w:t>
            </w:r>
          </w:p>
        </w:tc>
        <w:tc>
          <w:tcPr>
            <w:tcW w:w="1417" w:type="dxa"/>
          </w:tcPr>
          <w:p w:rsidR="002337B4" w:rsidRDefault="00141FE3">
            <w:pPr>
              <w:jc w:val="center"/>
            </w:pPr>
            <w:r>
              <w:rPr>
                <w:rFonts w:ascii="宋体" w:hAnsi="宋体" w:cs="宋体" w:hint="eastAsia"/>
                <w:sz w:val="24"/>
              </w:rPr>
              <w:t>服务器</w:t>
            </w:r>
          </w:p>
        </w:tc>
        <w:tc>
          <w:tcPr>
            <w:tcW w:w="1559" w:type="dxa"/>
          </w:tcPr>
          <w:p w:rsidR="002337B4" w:rsidRDefault="00141FE3">
            <w:pPr>
              <w:ind w:firstLineChars="100" w:firstLine="240"/>
              <w:jc w:val="left"/>
            </w:pPr>
            <w:r>
              <w:rPr>
                <w:rFonts w:ascii="宋体" w:hAnsi="宋体" w:cs="宋体" w:hint="eastAsia"/>
                <w:sz w:val="24"/>
              </w:rPr>
              <w:t>联想X3850x6</w:t>
            </w:r>
          </w:p>
        </w:tc>
        <w:tc>
          <w:tcPr>
            <w:tcW w:w="3734" w:type="dxa"/>
          </w:tcPr>
          <w:p w:rsidR="002337B4" w:rsidRDefault="00141FE3">
            <w:pPr>
              <w:jc w:val="center"/>
            </w:pPr>
            <w:r>
              <w:rPr>
                <w:rFonts w:ascii="宋体" w:hAnsi="宋体" w:cs="宋体" w:hint="eastAsia"/>
                <w:bCs/>
                <w:sz w:val="24"/>
                <w:shd w:val="clear" w:color="auto" w:fill="FFFFFF"/>
              </w:rPr>
              <w:t>4U企业级服务器2颗E7-4820v4/4*16G 64G+5*500GB+R</w:t>
            </w:r>
            <w:r>
              <w:rPr>
                <w:rFonts w:ascii="宋体" w:hAnsi="宋体" w:cs="宋体" w:hint="eastAsia"/>
                <w:b/>
                <w:sz w:val="24"/>
                <w:shd w:val="clear" w:color="auto" w:fill="FFFFFF"/>
              </w:rPr>
              <w:t>5</w:t>
            </w:r>
          </w:p>
        </w:tc>
        <w:tc>
          <w:tcPr>
            <w:tcW w:w="514" w:type="dxa"/>
          </w:tcPr>
          <w:p w:rsidR="002337B4" w:rsidRDefault="00141FE3">
            <w:pPr>
              <w:jc w:val="center"/>
            </w:pPr>
            <w:r>
              <w:rPr>
                <w:rFonts w:ascii="宋体" w:hAnsi="宋体" w:cs="宋体" w:hint="eastAsia"/>
                <w:sz w:val="24"/>
              </w:rPr>
              <w:t>1</w:t>
            </w:r>
          </w:p>
        </w:tc>
        <w:tc>
          <w:tcPr>
            <w:tcW w:w="1178" w:type="dxa"/>
          </w:tcPr>
          <w:p w:rsidR="002337B4" w:rsidRDefault="002337B4"/>
        </w:tc>
      </w:tr>
      <w:tr w:rsidR="002337B4">
        <w:trPr>
          <w:trHeight w:val="480"/>
          <w:jc w:val="center"/>
        </w:trPr>
        <w:tc>
          <w:tcPr>
            <w:tcW w:w="608" w:type="dxa"/>
          </w:tcPr>
          <w:p w:rsidR="002337B4" w:rsidRDefault="00141FE3">
            <w:pPr>
              <w:tabs>
                <w:tab w:val="left" w:pos="872"/>
              </w:tabs>
              <w:jc w:val="center"/>
            </w:pPr>
            <w:r>
              <w:rPr>
                <w:rFonts w:hint="eastAsia"/>
              </w:rPr>
              <w:t>6</w:t>
            </w:r>
          </w:p>
        </w:tc>
        <w:tc>
          <w:tcPr>
            <w:tcW w:w="1417" w:type="dxa"/>
            <w:vAlign w:val="center"/>
          </w:tcPr>
          <w:p w:rsidR="002337B4" w:rsidRDefault="00141FE3">
            <w:pPr>
              <w:jc w:val="center"/>
            </w:pPr>
            <w:r>
              <w:rPr>
                <w:rFonts w:ascii="宋体" w:hAnsi="宋体" w:cs="宋体" w:hint="eastAsia"/>
                <w:sz w:val="24"/>
              </w:rPr>
              <w:t>ERP软件</w:t>
            </w:r>
          </w:p>
        </w:tc>
        <w:tc>
          <w:tcPr>
            <w:tcW w:w="1559" w:type="dxa"/>
            <w:vAlign w:val="center"/>
          </w:tcPr>
          <w:p w:rsidR="002337B4" w:rsidRDefault="00141FE3">
            <w:pPr>
              <w:jc w:val="center"/>
            </w:pPr>
            <w:r>
              <w:rPr>
                <w:rFonts w:ascii="宋体" w:hAnsi="宋体" w:cs="宋体" w:hint="eastAsia"/>
                <w:sz w:val="24"/>
              </w:rPr>
              <w:t>金蝶K3，cloud V6.1</w:t>
            </w:r>
          </w:p>
        </w:tc>
        <w:tc>
          <w:tcPr>
            <w:tcW w:w="3734" w:type="dxa"/>
          </w:tcPr>
          <w:p w:rsidR="002337B4" w:rsidRDefault="00141FE3">
            <w:pPr>
              <w:jc w:val="center"/>
            </w:pPr>
            <w:r>
              <w:rPr>
                <w:rFonts w:ascii="宋体" w:hAnsi="宋体" w:cs="宋体" w:hint="eastAsia"/>
                <w:sz w:val="24"/>
              </w:rPr>
              <w:t>60个站点</w:t>
            </w:r>
          </w:p>
        </w:tc>
        <w:tc>
          <w:tcPr>
            <w:tcW w:w="514" w:type="dxa"/>
          </w:tcPr>
          <w:p w:rsidR="002337B4" w:rsidRDefault="00141FE3">
            <w:pPr>
              <w:jc w:val="center"/>
            </w:pPr>
            <w:r>
              <w:rPr>
                <w:rFonts w:ascii="宋体" w:hAnsi="宋体" w:cs="宋体" w:hint="eastAsia"/>
                <w:sz w:val="24"/>
              </w:rPr>
              <w:t>1</w:t>
            </w:r>
          </w:p>
        </w:tc>
        <w:tc>
          <w:tcPr>
            <w:tcW w:w="1178" w:type="dxa"/>
          </w:tcPr>
          <w:p w:rsidR="002337B4" w:rsidRDefault="00141FE3">
            <w:pPr>
              <w:ind w:firstLineChars="50" w:firstLine="120"/>
            </w:pPr>
            <w:r>
              <w:rPr>
                <w:rFonts w:ascii="宋体" w:hAnsi="宋体" w:cs="宋体" w:hint="eastAsia"/>
                <w:sz w:val="24"/>
              </w:rPr>
              <w:t>3年年限</w:t>
            </w:r>
          </w:p>
        </w:tc>
      </w:tr>
      <w:tr w:rsidR="002337B4">
        <w:trPr>
          <w:trHeight w:val="480"/>
          <w:jc w:val="center"/>
        </w:trPr>
        <w:tc>
          <w:tcPr>
            <w:tcW w:w="608" w:type="dxa"/>
          </w:tcPr>
          <w:p w:rsidR="002337B4" w:rsidRDefault="00141FE3">
            <w:pPr>
              <w:tabs>
                <w:tab w:val="left" w:pos="872"/>
              </w:tabs>
              <w:jc w:val="center"/>
            </w:pPr>
            <w:r>
              <w:rPr>
                <w:rFonts w:hint="eastAsia"/>
              </w:rPr>
              <w:t>7</w:t>
            </w:r>
          </w:p>
        </w:tc>
        <w:tc>
          <w:tcPr>
            <w:tcW w:w="1417" w:type="dxa"/>
          </w:tcPr>
          <w:p w:rsidR="002337B4" w:rsidRDefault="00141FE3">
            <w:pPr>
              <w:jc w:val="center"/>
              <w:rPr>
                <w:rFonts w:ascii="宋体" w:hAnsi="宋体" w:cs="宋体"/>
                <w:bCs/>
                <w:sz w:val="24"/>
                <w:shd w:val="clear" w:color="auto" w:fill="FFFFFF"/>
              </w:rPr>
            </w:pPr>
            <w:r>
              <w:rPr>
                <w:rFonts w:ascii="宋体" w:hAnsi="宋体" w:cs="宋体" w:hint="eastAsia"/>
                <w:bCs/>
                <w:sz w:val="24"/>
                <w:shd w:val="clear" w:color="auto" w:fill="FFFFFF"/>
              </w:rPr>
              <w:t>联想主机</w:t>
            </w:r>
          </w:p>
        </w:tc>
        <w:tc>
          <w:tcPr>
            <w:tcW w:w="1559" w:type="dxa"/>
          </w:tcPr>
          <w:p w:rsidR="002337B4" w:rsidRDefault="00141FE3">
            <w:pPr>
              <w:rPr>
                <w:rFonts w:ascii="宋体" w:hAnsi="宋体" w:cs="宋体"/>
                <w:bCs/>
                <w:sz w:val="24"/>
                <w:shd w:val="clear" w:color="auto" w:fill="FFFFFF"/>
              </w:rPr>
            </w:pPr>
            <w:proofErr w:type="gramStart"/>
            <w:r>
              <w:rPr>
                <w:rFonts w:ascii="宋体" w:hAnsi="宋体" w:cs="宋体" w:hint="eastAsia"/>
                <w:bCs/>
                <w:sz w:val="24"/>
                <w:shd w:val="clear" w:color="auto" w:fill="FFFFFF"/>
              </w:rPr>
              <w:t>联想天逸</w:t>
            </w:r>
            <w:proofErr w:type="gramEnd"/>
            <w:r>
              <w:rPr>
                <w:rFonts w:ascii="宋体" w:hAnsi="宋体" w:cs="宋体" w:hint="eastAsia"/>
                <w:bCs/>
                <w:sz w:val="24"/>
                <w:shd w:val="clear" w:color="auto" w:fill="FFFFFF"/>
              </w:rPr>
              <w:t>510Pro商用台式电脑主机</w:t>
            </w:r>
          </w:p>
        </w:tc>
        <w:tc>
          <w:tcPr>
            <w:tcW w:w="3734" w:type="dxa"/>
          </w:tcPr>
          <w:p w:rsidR="002337B4" w:rsidRDefault="00141FE3">
            <w:pPr>
              <w:jc w:val="center"/>
              <w:rPr>
                <w:rFonts w:ascii="宋体" w:hAnsi="宋体" w:cs="宋体"/>
                <w:bCs/>
                <w:sz w:val="24"/>
                <w:shd w:val="clear" w:color="auto" w:fill="FFFFFF"/>
              </w:rPr>
            </w:pPr>
            <w:r>
              <w:rPr>
                <w:rFonts w:ascii="宋体" w:hAnsi="宋体" w:cs="宋体" w:hint="eastAsia"/>
                <w:bCs/>
                <w:sz w:val="24"/>
                <w:shd w:val="clear" w:color="auto" w:fill="FFFFFF"/>
              </w:rPr>
              <w:t>i7-7700 8G 1T GT730 2G独显</w:t>
            </w:r>
          </w:p>
        </w:tc>
        <w:tc>
          <w:tcPr>
            <w:tcW w:w="514" w:type="dxa"/>
          </w:tcPr>
          <w:p w:rsidR="002337B4" w:rsidRDefault="00141FE3">
            <w:pPr>
              <w:jc w:val="center"/>
              <w:rPr>
                <w:rFonts w:ascii="宋体" w:hAnsi="宋体" w:cs="宋体"/>
                <w:sz w:val="24"/>
              </w:rPr>
            </w:pPr>
            <w:r>
              <w:rPr>
                <w:rFonts w:ascii="宋体" w:hAnsi="宋体" w:cs="宋体" w:hint="eastAsia"/>
                <w:sz w:val="24"/>
              </w:rPr>
              <w:t>1</w:t>
            </w:r>
          </w:p>
        </w:tc>
        <w:tc>
          <w:tcPr>
            <w:tcW w:w="1178" w:type="dxa"/>
          </w:tcPr>
          <w:p w:rsidR="002337B4" w:rsidRDefault="00141FE3">
            <w:pPr>
              <w:rPr>
                <w:rFonts w:ascii="宋体" w:hAnsi="宋体" w:cs="宋体"/>
                <w:szCs w:val="21"/>
              </w:rPr>
            </w:pPr>
            <w:r>
              <w:rPr>
                <w:rFonts w:ascii="宋体" w:hAnsi="宋体" w:cs="宋体" w:hint="eastAsia"/>
                <w:szCs w:val="21"/>
              </w:rPr>
              <w:t>教师机主机</w:t>
            </w:r>
          </w:p>
        </w:tc>
      </w:tr>
      <w:tr w:rsidR="002337B4">
        <w:trPr>
          <w:trHeight w:val="451"/>
          <w:jc w:val="center"/>
        </w:trPr>
        <w:tc>
          <w:tcPr>
            <w:tcW w:w="608" w:type="dxa"/>
          </w:tcPr>
          <w:p w:rsidR="002337B4" w:rsidRDefault="00141FE3">
            <w:pPr>
              <w:tabs>
                <w:tab w:val="left" w:pos="872"/>
              </w:tabs>
              <w:jc w:val="center"/>
              <w:rPr>
                <w:rFonts w:ascii="宋体" w:hAnsi="宋体" w:cs="宋体"/>
                <w:sz w:val="24"/>
              </w:rPr>
            </w:pPr>
            <w:r>
              <w:rPr>
                <w:rFonts w:ascii="宋体" w:hAnsi="宋体" w:cs="宋体" w:hint="eastAsia"/>
                <w:sz w:val="24"/>
              </w:rPr>
              <w:t>8</w:t>
            </w:r>
          </w:p>
        </w:tc>
        <w:tc>
          <w:tcPr>
            <w:tcW w:w="1417" w:type="dxa"/>
          </w:tcPr>
          <w:tbl>
            <w:tblPr>
              <w:tblW w:w="5031" w:type="dxa"/>
              <w:tblLayout w:type="fixed"/>
              <w:tblCellMar>
                <w:top w:w="15" w:type="dxa"/>
                <w:left w:w="15" w:type="dxa"/>
                <w:bottom w:w="15" w:type="dxa"/>
                <w:right w:w="15" w:type="dxa"/>
              </w:tblCellMar>
              <w:tblLook w:val="04A0" w:firstRow="1" w:lastRow="0" w:firstColumn="1" w:lastColumn="0" w:noHBand="0" w:noVBand="1"/>
            </w:tblPr>
            <w:tblGrid>
              <w:gridCol w:w="4727"/>
              <w:gridCol w:w="152"/>
              <w:gridCol w:w="152"/>
            </w:tblGrid>
            <w:tr w:rsidR="002337B4">
              <w:trPr>
                <w:trHeight w:val="286"/>
              </w:trPr>
              <w:tc>
                <w:tcPr>
                  <w:tcW w:w="4727" w:type="dxa"/>
                  <w:vAlign w:val="bottom"/>
                </w:tcPr>
                <w:tbl>
                  <w:tblPr>
                    <w:tblW w:w="4694" w:type="dxa"/>
                    <w:tblLayout w:type="fixed"/>
                    <w:tblCellMar>
                      <w:top w:w="15" w:type="dxa"/>
                      <w:left w:w="15" w:type="dxa"/>
                      <w:bottom w:w="15" w:type="dxa"/>
                      <w:right w:w="15" w:type="dxa"/>
                    </w:tblCellMar>
                    <w:tblLook w:val="04A0" w:firstRow="1" w:lastRow="0" w:firstColumn="1" w:lastColumn="0" w:noHBand="0" w:noVBand="1"/>
                  </w:tblPr>
                  <w:tblGrid>
                    <w:gridCol w:w="1875"/>
                    <w:gridCol w:w="1079"/>
                    <w:gridCol w:w="1740"/>
                  </w:tblGrid>
                  <w:tr w:rsidR="002337B4">
                    <w:trPr>
                      <w:trHeight w:val="286"/>
                    </w:trPr>
                    <w:tc>
                      <w:tcPr>
                        <w:tcW w:w="1875" w:type="dxa"/>
                        <w:vAlign w:val="bottom"/>
                      </w:tcPr>
                      <w:p w:rsidR="002337B4" w:rsidRDefault="00141FE3">
                        <w:pPr>
                          <w:widowControl/>
                          <w:jc w:val="center"/>
                          <w:textAlignment w:val="bottom"/>
                          <w:rPr>
                            <w:rFonts w:ascii="宋体" w:hAnsi="宋体" w:cs="宋体"/>
                            <w:sz w:val="24"/>
                          </w:rPr>
                        </w:pPr>
                        <w:r>
                          <w:rPr>
                            <w:rFonts w:ascii="宋体" w:hAnsi="宋体" w:cs="宋体" w:hint="eastAsia"/>
                            <w:kern w:val="0"/>
                            <w:sz w:val="24"/>
                            <w:lang w:bidi="ar"/>
                          </w:rPr>
                          <w:t>SQL</w:t>
                        </w:r>
                      </w:p>
                    </w:tc>
                    <w:tc>
                      <w:tcPr>
                        <w:tcW w:w="1079" w:type="dxa"/>
                        <w:vAlign w:val="bottom"/>
                      </w:tcPr>
                      <w:p w:rsidR="002337B4" w:rsidRDefault="00141FE3">
                        <w:pPr>
                          <w:widowControl/>
                          <w:jc w:val="center"/>
                          <w:textAlignment w:val="bottom"/>
                          <w:rPr>
                            <w:rFonts w:ascii="宋体" w:hAnsi="宋体" w:cs="宋体"/>
                            <w:sz w:val="24"/>
                          </w:rPr>
                        </w:pPr>
                        <w:r>
                          <w:rPr>
                            <w:rFonts w:ascii="宋体" w:hAnsi="宋体" w:cs="宋体" w:hint="eastAsia"/>
                            <w:kern w:val="0"/>
                            <w:sz w:val="24"/>
                            <w:lang w:bidi="ar"/>
                          </w:rPr>
                          <w:t>1</w:t>
                        </w:r>
                      </w:p>
                    </w:tc>
                    <w:tc>
                      <w:tcPr>
                        <w:tcW w:w="1740" w:type="dxa"/>
                        <w:vAlign w:val="bottom"/>
                      </w:tcPr>
                      <w:p w:rsidR="002337B4" w:rsidRDefault="00141FE3">
                        <w:pPr>
                          <w:widowControl/>
                          <w:jc w:val="center"/>
                          <w:textAlignment w:val="bottom"/>
                          <w:rPr>
                            <w:rFonts w:ascii="宋体" w:hAnsi="宋体" w:cs="宋体"/>
                            <w:sz w:val="24"/>
                          </w:rPr>
                        </w:pPr>
                        <w:r>
                          <w:rPr>
                            <w:rFonts w:ascii="宋体" w:hAnsi="宋体" w:cs="宋体" w:hint="eastAsia"/>
                            <w:kern w:val="0"/>
                            <w:sz w:val="24"/>
                            <w:lang w:bidi="ar"/>
                          </w:rPr>
                          <w:t>3</w:t>
                        </w:r>
                      </w:p>
                    </w:tc>
                  </w:tr>
                </w:tbl>
                <w:p w:rsidR="002337B4" w:rsidRDefault="002337B4">
                  <w:pPr>
                    <w:widowControl/>
                    <w:jc w:val="center"/>
                    <w:textAlignment w:val="bottom"/>
                    <w:rPr>
                      <w:rFonts w:ascii="宋体" w:hAnsi="宋体" w:cs="宋体"/>
                      <w:sz w:val="24"/>
                    </w:rPr>
                  </w:pPr>
                </w:p>
              </w:tc>
              <w:tc>
                <w:tcPr>
                  <w:tcW w:w="152" w:type="dxa"/>
                  <w:vAlign w:val="bottom"/>
                </w:tcPr>
                <w:p w:rsidR="002337B4" w:rsidRDefault="00141FE3">
                  <w:pPr>
                    <w:widowControl/>
                    <w:jc w:val="center"/>
                    <w:textAlignment w:val="bottom"/>
                    <w:rPr>
                      <w:rFonts w:ascii="宋体" w:hAnsi="宋体" w:cs="宋体"/>
                      <w:sz w:val="24"/>
                    </w:rPr>
                  </w:pPr>
                  <w:r>
                    <w:rPr>
                      <w:rFonts w:ascii="宋体" w:hAnsi="宋体" w:cs="宋体" w:hint="eastAsia"/>
                      <w:kern w:val="0"/>
                      <w:sz w:val="24"/>
                      <w:lang w:bidi="ar"/>
                    </w:rPr>
                    <w:t>1</w:t>
                  </w:r>
                </w:p>
              </w:tc>
              <w:tc>
                <w:tcPr>
                  <w:tcW w:w="152" w:type="dxa"/>
                  <w:vAlign w:val="bottom"/>
                </w:tcPr>
                <w:p w:rsidR="002337B4" w:rsidRDefault="00141FE3">
                  <w:pPr>
                    <w:widowControl/>
                    <w:jc w:val="center"/>
                    <w:textAlignment w:val="bottom"/>
                    <w:rPr>
                      <w:rFonts w:ascii="宋体" w:hAnsi="宋体" w:cs="宋体"/>
                      <w:sz w:val="24"/>
                    </w:rPr>
                  </w:pPr>
                  <w:r>
                    <w:rPr>
                      <w:rFonts w:ascii="宋体" w:hAnsi="宋体" w:cs="宋体" w:hint="eastAsia"/>
                      <w:kern w:val="0"/>
                      <w:sz w:val="24"/>
                      <w:lang w:bidi="ar"/>
                    </w:rPr>
                    <w:t>3</w:t>
                  </w:r>
                </w:p>
              </w:tc>
            </w:tr>
          </w:tbl>
          <w:p w:rsidR="002337B4" w:rsidRDefault="002337B4">
            <w:pPr>
              <w:jc w:val="center"/>
              <w:rPr>
                <w:rFonts w:ascii="宋体" w:hAnsi="宋体" w:cs="宋体"/>
                <w:bCs/>
                <w:sz w:val="24"/>
                <w:shd w:val="clear" w:color="auto" w:fill="FFFFFF"/>
              </w:rPr>
            </w:pPr>
          </w:p>
        </w:tc>
        <w:tc>
          <w:tcPr>
            <w:tcW w:w="1559" w:type="dxa"/>
          </w:tcPr>
          <w:p w:rsidR="002337B4" w:rsidRDefault="002337B4">
            <w:pPr>
              <w:jc w:val="center"/>
              <w:rPr>
                <w:rFonts w:ascii="宋体" w:hAnsi="宋体" w:cs="宋体"/>
                <w:bCs/>
                <w:sz w:val="24"/>
                <w:shd w:val="clear" w:color="auto" w:fill="FFFFFF"/>
              </w:rPr>
            </w:pPr>
          </w:p>
        </w:tc>
        <w:tc>
          <w:tcPr>
            <w:tcW w:w="3734" w:type="dxa"/>
          </w:tcPr>
          <w:p w:rsidR="002337B4" w:rsidRDefault="002337B4">
            <w:pPr>
              <w:jc w:val="center"/>
              <w:rPr>
                <w:rFonts w:ascii="宋体" w:hAnsi="宋体" w:cs="宋体"/>
                <w:bCs/>
                <w:sz w:val="24"/>
                <w:shd w:val="clear" w:color="auto" w:fill="FFFFFF"/>
              </w:rPr>
            </w:pPr>
          </w:p>
        </w:tc>
        <w:tc>
          <w:tcPr>
            <w:tcW w:w="514" w:type="dxa"/>
          </w:tcPr>
          <w:p w:rsidR="002337B4" w:rsidRDefault="00141FE3">
            <w:pPr>
              <w:jc w:val="center"/>
              <w:rPr>
                <w:rFonts w:ascii="宋体" w:hAnsi="宋体" w:cs="宋体"/>
                <w:sz w:val="24"/>
              </w:rPr>
            </w:pPr>
            <w:r>
              <w:rPr>
                <w:rFonts w:ascii="宋体" w:hAnsi="宋体" w:cs="宋体" w:hint="eastAsia"/>
                <w:sz w:val="24"/>
              </w:rPr>
              <w:t>1</w:t>
            </w:r>
          </w:p>
        </w:tc>
        <w:tc>
          <w:tcPr>
            <w:tcW w:w="1178" w:type="dxa"/>
          </w:tcPr>
          <w:p w:rsidR="002337B4" w:rsidRDefault="002337B4">
            <w:pPr>
              <w:rPr>
                <w:rFonts w:ascii="宋体" w:hAnsi="宋体" w:cs="宋体"/>
                <w:szCs w:val="21"/>
              </w:rPr>
            </w:pPr>
          </w:p>
        </w:tc>
      </w:tr>
      <w:tr w:rsidR="002337B4">
        <w:trPr>
          <w:trHeight w:val="382"/>
          <w:jc w:val="center"/>
        </w:trPr>
        <w:tc>
          <w:tcPr>
            <w:tcW w:w="608" w:type="dxa"/>
          </w:tcPr>
          <w:p w:rsidR="002337B4" w:rsidRDefault="00141FE3">
            <w:pPr>
              <w:tabs>
                <w:tab w:val="left" w:pos="872"/>
              </w:tabs>
              <w:jc w:val="center"/>
              <w:rPr>
                <w:rFonts w:ascii="宋体" w:hAnsi="宋体" w:cs="宋体"/>
                <w:sz w:val="24"/>
              </w:rPr>
            </w:pPr>
            <w:r>
              <w:rPr>
                <w:rFonts w:ascii="宋体" w:hAnsi="宋体" w:cs="宋体" w:hint="eastAsia"/>
                <w:sz w:val="24"/>
              </w:rPr>
              <w:t>9</w:t>
            </w:r>
          </w:p>
        </w:tc>
        <w:tc>
          <w:tcPr>
            <w:tcW w:w="1417" w:type="dxa"/>
          </w:tcPr>
          <w:p w:rsidR="002337B4" w:rsidRDefault="00141FE3">
            <w:pPr>
              <w:jc w:val="center"/>
              <w:rPr>
                <w:rFonts w:ascii="宋体" w:hAnsi="宋体" w:cs="宋体"/>
                <w:bCs/>
                <w:sz w:val="24"/>
                <w:shd w:val="clear" w:color="auto" w:fill="FFFFFF"/>
              </w:rPr>
            </w:pPr>
            <w:r>
              <w:rPr>
                <w:rFonts w:ascii="宋体" w:hAnsi="宋体" w:cs="宋体" w:hint="eastAsia"/>
                <w:bCs/>
                <w:sz w:val="24"/>
                <w:shd w:val="clear" w:color="auto" w:fill="FFFFFF"/>
              </w:rPr>
              <w:t>操作系统</w:t>
            </w:r>
          </w:p>
        </w:tc>
        <w:tc>
          <w:tcPr>
            <w:tcW w:w="1559" w:type="dxa"/>
          </w:tcPr>
          <w:p w:rsidR="002337B4" w:rsidRDefault="002337B4">
            <w:pPr>
              <w:jc w:val="center"/>
              <w:rPr>
                <w:rFonts w:ascii="宋体" w:hAnsi="宋体" w:cs="宋体"/>
                <w:bCs/>
                <w:sz w:val="24"/>
                <w:shd w:val="clear" w:color="auto" w:fill="FFFFFF"/>
              </w:rPr>
            </w:pPr>
          </w:p>
        </w:tc>
        <w:tc>
          <w:tcPr>
            <w:tcW w:w="3734" w:type="dxa"/>
          </w:tcPr>
          <w:p w:rsidR="002337B4" w:rsidRDefault="002337B4">
            <w:pPr>
              <w:jc w:val="center"/>
              <w:rPr>
                <w:rFonts w:ascii="宋体" w:hAnsi="宋体" w:cs="宋体"/>
                <w:bCs/>
                <w:sz w:val="24"/>
                <w:shd w:val="clear" w:color="auto" w:fill="FFFFFF"/>
              </w:rPr>
            </w:pPr>
          </w:p>
        </w:tc>
        <w:tc>
          <w:tcPr>
            <w:tcW w:w="514" w:type="dxa"/>
          </w:tcPr>
          <w:p w:rsidR="002337B4" w:rsidRDefault="00141FE3">
            <w:pPr>
              <w:jc w:val="center"/>
              <w:rPr>
                <w:rFonts w:ascii="宋体" w:hAnsi="宋体" w:cs="宋体"/>
                <w:sz w:val="24"/>
              </w:rPr>
            </w:pPr>
            <w:r>
              <w:rPr>
                <w:rFonts w:ascii="宋体" w:hAnsi="宋体" w:cs="宋体" w:hint="eastAsia"/>
                <w:sz w:val="24"/>
              </w:rPr>
              <w:t>1</w:t>
            </w:r>
          </w:p>
        </w:tc>
        <w:tc>
          <w:tcPr>
            <w:tcW w:w="1178" w:type="dxa"/>
          </w:tcPr>
          <w:p w:rsidR="002337B4" w:rsidRDefault="002337B4">
            <w:pPr>
              <w:rPr>
                <w:rFonts w:ascii="宋体" w:hAnsi="宋体" w:cs="宋体"/>
                <w:szCs w:val="21"/>
              </w:rPr>
            </w:pPr>
          </w:p>
        </w:tc>
      </w:tr>
    </w:tbl>
    <w:p w:rsidR="002337B4" w:rsidRDefault="002337B4">
      <w:pPr>
        <w:spacing w:line="360" w:lineRule="auto"/>
        <w:rPr>
          <w:rFonts w:asciiTheme="majorEastAsia" w:eastAsiaTheme="majorEastAsia" w:hAnsiTheme="majorEastAsia" w:cs="宋体"/>
          <w:sz w:val="24"/>
        </w:rPr>
      </w:pPr>
    </w:p>
    <w:p w:rsidR="002337B4" w:rsidRDefault="00141FE3">
      <w:pPr>
        <w:spacing w:line="360" w:lineRule="auto"/>
        <w:rPr>
          <w:rFonts w:ascii="仿宋" w:eastAsia="仿宋" w:hAnsi="仿宋" w:cs="宋体"/>
          <w:b/>
          <w:sz w:val="28"/>
          <w:szCs w:val="28"/>
        </w:rPr>
      </w:pPr>
      <w:r>
        <w:rPr>
          <w:rFonts w:ascii="仿宋" w:eastAsia="仿宋" w:hAnsi="仿宋" w:cs="宋体" w:hint="eastAsia"/>
          <w:b/>
          <w:sz w:val="28"/>
          <w:szCs w:val="28"/>
        </w:rPr>
        <w:t>3、网络布置清单</w:t>
      </w:r>
    </w:p>
    <w:p w:rsidR="002337B4" w:rsidRDefault="00141FE3">
      <w:pPr>
        <w:rPr>
          <w:rFonts w:ascii="黑体" w:eastAsia="黑体" w:hAnsi="黑体" w:cs="黑体"/>
          <w:sz w:val="44"/>
          <w:szCs w:val="44"/>
        </w:rPr>
      </w:pPr>
      <w:r>
        <w:rPr>
          <w:rFonts w:ascii="仿宋" w:eastAsia="仿宋" w:hAnsi="仿宋" w:cs="宋体" w:hint="eastAsia"/>
          <w:sz w:val="28"/>
          <w:szCs w:val="28"/>
        </w:rPr>
        <w:t xml:space="preserve"> </w:t>
      </w:r>
    </w:p>
    <w:tbl>
      <w:tblPr>
        <w:tblW w:w="8930" w:type="dxa"/>
        <w:tblInd w:w="534" w:type="dxa"/>
        <w:tblLayout w:type="fixed"/>
        <w:tblLook w:val="04A0" w:firstRow="1" w:lastRow="0" w:firstColumn="1" w:lastColumn="0" w:noHBand="0" w:noVBand="1"/>
      </w:tblPr>
      <w:tblGrid>
        <w:gridCol w:w="708"/>
        <w:gridCol w:w="1276"/>
        <w:gridCol w:w="1559"/>
        <w:gridCol w:w="1276"/>
        <w:gridCol w:w="2552"/>
        <w:gridCol w:w="1559"/>
      </w:tblGrid>
      <w:tr w:rsidR="002337B4">
        <w:trPr>
          <w:trHeight w:val="960"/>
        </w:trPr>
        <w:tc>
          <w:tcPr>
            <w:tcW w:w="708" w:type="dxa"/>
            <w:tcBorders>
              <w:top w:val="single" w:sz="8" w:space="0" w:color="auto"/>
              <w:left w:val="single" w:sz="8" w:space="0" w:color="auto"/>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76"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1559" w:type="dxa"/>
            <w:tcBorders>
              <w:top w:val="single" w:sz="8" w:space="0" w:color="auto"/>
              <w:left w:val="nil"/>
              <w:bottom w:val="single" w:sz="4" w:space="0" w:color="auto"/>
              <w:right w:val="single" w:sz="4" w:space="0" w:color="auto"/>
            </w:tcBorders>
            <w:vAlign w:val="center"/>
          </w:tcPr>
          <w:p w:rsidR="002337B4" w:rsidRDefault="007C48EA">
            <w:pPr>
              <w:widowControl/>
              <w:jc w:val="center"/>
              <w:rPr>
                <w:rFonts w:ascii="宋体" w:hAnsi="宋体" w:cs="宋体"/>
                <w:b/>
                <w:bCs/>
                <w:color w:val="000000"/>
                <w:kern w:val="0"/>
                <w:sz w:val="24"/>
              </w:rPr>
            </w:pPr>
            <w:r>
              <w:rPr>
                <w:rFonts w:ascii="宋体" w:hAnsi="宋体" w:cs="宋体" w:hint="eastAsia"/>
                <w:b/>
                <w:bCs/>
                <w:color w:val="000000"/>
                <w:kern w:val="0"/>
                <w:sz w:val="24"/>
              </w:rPr>
              <w:t>参考</w:t>
            </w:r>
            <w:r w:rsidR="00141FE3">
              <w:rPr>
                <w:rFonts w:ascii="宋体" w:hAnsi="宋体" w:cs="宋体" w:hint="eastAsia"/>
                <w:b/>
                <w:bCs/>
                <w:color w:val="000000"/>
                <w:kern w:val="0"/>
                <w:sz w:val="24"/>
              </w:rPr>
              <w:t>材料</w:t>
            </w:r>
          </w:p>
        </w:tc>
        <w:tc>
          <w:tcPr>
            <w:tcW w:w="1276"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2552" w:type="dxa"/>
            <w:tcBorders>
              <w:top w:val="single" w:sz="8" w:space="0" w:color="auto"/>
              <w:left w:val="nil"/>
              <w:bottom w:val="single" w:sz="4" w:space="0" w:color="auto"/>
              <w:right w:val="single" w:sz="4" w:space="0" w:color="auto"/>
            </w:tcBorders>
            <w:vAlign w:val="center"/>
          </w:tcPr>
          <w:p w:rsidR="002337B4" w:rsidRDefault="00141FE3">
            <w:pPr>
              <w:widowControl/>
              <w:jc w:val="center"/>
              <w:rPr>
                <w:rFonts w:ascii="宋体" w:hAnsi="宋体" w:cs="宋体"/>
                <w:b/>
                <w:bCs/>
                <w:color w:val="000000"/>
                <w:kern w:val="0"/>
                <w:sz w:val="24"/>
              </w:rPr>
            </w:pPr>
            <w:r>
              <w:rPr>
                <w:rFonts w:ascii="宋体" w:hAnsi="宋体" w:cs="宋体" w:hint="eastAsia"/>
                <w:b/>
                <w:bCs/>
                <w:color w:val="000000"/>
                <w:kern w:val="0"/>
                <w:sz w:val="24"/>
              </w:rPr>
              <w:t>类型（新装或加装）</w:t>
            </w:r>
          </w:p>
        </w:tc>
        <w:tc>
          <w:tcPr>
            <w:tcW w:w="1559" w:type="dxa"/>
            <w:tcBorders>
              <w:top w:val="single" w:sz="8" w:space="0" w:color="auto"/>
              <w:left w:val="nil"/>
              <w:bottom w:val="single" w:sz="4" w:space="0" w:color="auto"/>
              <w:right w:val="single" w:sz="8" w:space="0" w:color="auto"/>
            </w:tcBorders>
            <w:vAlign w:val="center"/>
          </w:tcPr>
          <w:p w:rsidR="002337B4" w:rsidRDefault="007C48EA">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2337B4">
        <w:trPr>
          <w:trHeight w:val="375"/>
        </w:trPr>
        <w:tc>
          <w:tcPr>
            <w:tcW w:w="708" w:type="dxa"/>
            <w:tcBorders>
              <w:top w:val="nil"/>
              <w:left w:val="single" w:sz="8" w:space="0" w:color="auto"/>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color w:val="000000"/>
                <w:kern w:val="0"/>
                <w:sz w:val="28"/>
                <w:szCs w:val="28"/>
              </w:rPr>
              <w:t>1</w:t>
            </w:r>
          </w:p>
        </w:tc>
        <w:tc>
          <w:tcPr>
            <w:tcW w:w="1276" w:type="dxa"/>
            <w:tcBorders>
              <w:top w:val="nil"/>
              <w:left w:val="nil"/>
              <w:bottom w:val="single" w:sz="4" w:space="0" w:color="auto"/>
              <w:right w:val="single" w:sz="4" w:space="0" w:color="auto"/>
            </w:tcBorders>
          </w:tcPr>
          <w:p w:rsidR="002337B4" w:rsidRDefault="00141FE3">
            <w:pPr>
              <w:widowControl/>
              <w:rPr>
                <w:rFonts w:ascii="宋体" w:hAnsi="宋体" w:cs="宋体"/>
                <w:b/>
                <w:bCs/>
                <w:color w:val="000000"/>
                <w:kern w:val="0"/>
                <w:sz w:val="28"/>
                <w:szCs w:val="28"/>
              </w:rPr>
            </w:pPr>
            <w:r>
              <w:rPr>
                <w:rFonts w:ascii="宋体" w:hAnsi="宋体" w:cs="宋体" w:hint="eastAsia"/>
                <w:color w:val="000000"/>
                <w:kern w:val="0"/>
                <w:szCs w:val="21"/>
              </w:rPr>
              <w:t>六类网络配线架（空架）</w:t>
            </w:r>
          </w:p>
        </w:tc>
        <w:tc>
          <w:tcPr>
            <w:tcW w:w="1559" w:type="dxa"/>
            <w:tcBorders>
              <w:top w:val="nil"/>
              <w:left w:val="nil"/>
              <w:bottom w:val="single" w:sz="4" w:space="0" w:color="auto"/>
              <w:right w:val="single" w:sz="4" w:space="0" w:color="auto"/>
            </w:tcBorders>
          </w:tcPr>
          <w:p w:rsidR="002337B4" w:rsidRDefault="00141FE3">
            <w:pPr>
              <w:widowControl/>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普联</w:t>
            </w:r>
            <w:proofErr w:type="gramEnd"/>
          </w:p>
        </w:tc>
        <w:tc>
          <w:tcPr>
            <w:tcW w:w="1276" w:type="dxa"/>
            <w:tcBorders>
              <w:top w:val="nil"/>
              <w:left w:val="nil"/>
              <w:bottom w:val="single" w:sz="4" w:space="0" w:color="auto"/>
              <w:right w:val="single" w:sz="4" w:space="0" w:color="auto"/>
            </w:tcBorders>
          </w:tcPr>
          <w:p w:rsidR="002337B4" w:rsidRDefault="00141FE3">
            <w:pPr>
              <w:widowControl/>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2552" w:type="dxa"/>
            <w:tcBorders>
              <w:top w:val="nil"/>
              <w:left w:val="nil"/>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proofErr w:type="gramStart"/>
            <w:r>
              <w:rPr>
                <w:rFonts w:ascii="宋体" w:hAnsi="宋体" w:cs="宋体" w:hint="eastAsia"/>
                <w:color w:val="000000"/>
                <w:kern w:val="0"/>
                <w:sz w:val="24"/>
              </w:rPr>
              <w:t>个</w:t>
            </w:r>
            <w:proofErr w:type="gramEnd"/>
          </w:p>
        </w:tc>
        <w:tc>
          <w:tcPr>
            <w:tcW w:w="1559" w:type="dxa"/>
            <w:tcBorders>
              <w:top w:val="nil"/>
              <w:left w:val="nil"/>
              <w:bottom w:val="single" w:sz="4" w:space="0" w:color="auto"/>
              <w:right w:val="single" w:sz="8" w:space="0" w:color="auto"/>
            </w:tcBorders>
          </w:tcPr>
          <w:p w:rsidR="002337B4" w:rsidRDefault="00141FE3">
            <w:pPr>
              <w:widowControl/>
              <w:rPr>
                <w:rFonts w:ascii="宋体" w:hAnsi="宋体" w:cs="宋体"/>
                <w:b/>
                <w:bCs/>
                <w:color w:val="000000"/>
                <w:kern w:val="0"/>
                <w:sz w:val="28"/>
                <w:szCs w:val="28"/>
              </w:rPr>
            </w:pPr>
            <w:r>
              <w:rPr>
                <w:rFonts w:ascii="宋体" w:hAnsi="宋体" w:cs="宋体" w:hint="eastAsia"/>
                <w:color w:val="000000"/>
                <w:kern w:val="0"/>
                <w:szCs w:val="21"/>
              </w:rPr>
              <w:t>包括到网络中心的布线等费用</w:t>
            </w:r>
          </w:p>
        </w:tc>
      </w:tr>
      <w:tr w:rsidR="002337B4">
        <w:trPr>
          <w:trHeight w:val="375"/>
        </w:trPr>
        <w:tc>
          <w:tcPr>
            <w:tcW w:w="708" w:type="dxa"/>
            <w:tcBorders>
              <w:top w:val="nil"/>
              <w:left w:val="single" w:sz="8" w:space="0" w:color="auto"/>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2</w:t>
            </w:r>
          </w:p>
        </w:tc>
        <w:tc>
          <w:tcPr>
            <w:tcW w:w="1276" w:type="dxa"/>
            <w:tcBorders>
              <w:top w:val="nil"/>
              <w:left w:val="nil"/>
              <w:bottom w:val="single" w:sz="4" w:space="0" w:color="auto"/>
              <w:right w:val="single" w:sz="4" w:space="0" w:color="auto"/>
            </w:tcBorders>
          </w:tcPr>
          <w:p w:rsidR="002337B4" w:rsidRDefault="00141FE3">
            <w:pPr>
              <w:widowControl/>
              <w:tabs>
                <w:tab w:val="left" w:pos="266"/>
              </w:tabs>
              <w:jc w:val="left"/>
              <w:rPr>
                <w:rFonts w:ascii="宋体" w:hAnsi="宋体" w:cs="宋体"/>
                <w:b/>
                <w:bCs/>
                <w:color w:val="000000"/>
                <w:kern w:val="0"/>
                <w:sz w:val="28"/>
                <w:szCs w:val="28"/>
              </w:rPr>
            </w:pPr>
            <w:r>
              <w:rPr>
                <w:rFonts w:ascii="宋体" w:hAnsi="宋体" w:cs="宋体" w:hint="eastAsia"/>
                <w:color w:val="000000"/>
                <w:kern w:val="0"/>
                <w:sz w:val="24"/>
              </w:rPr>
              <w:t>理线架</w:t>
            </w:r>
          </w:p>
        </w:tc>
        <w:tc>
          <w:tcPr>
            <w:tcW w:w="1559" w:type="dxa"/>
            <w:tcBorders>
              <w:top w:val="nil"/>
              <w:left w:val="nil"/>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普联</w:t>
            </w:r>
            <w:proofErr w:type="gramEnd"/>
          </w:p>
        </w:tc>
        <w:tc>
          <w:tcPr>
            <w:tcW w:w="1276" w:type="dxa"/>
            <w:tcBorders>
              <w:top w:val="nil"/>
              <w:left w:val="nil"/>
              <w:bottom w:val="single" w:sz="4" w:space="0" w:color="auto"/>
              <w:right w:val="single" w:sz="4" w:space="0" w:color="auto"/>
            </w:tcBorders>
          </w:tcPr>
          <w:p w:rsidR="002337B4" w:rsidRDefault="00141FE3">
            <w:pPr>
              <w:widowControl/>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2552" w:type="dxa"/>
            <w:tcBorders>
              <w:top w:val="nil"/>
              <w:left w:val="nil"/>
              <w:bottom w:val="single" w:sz="4" w:space="0" w:color="auto"/>
              <w:right w:val="single" w:sz="4" w:space="0" w:color="auto"/>
            </w:tcBorders>
          </w:tcPr>
          <w:p w:rsidR="002337B4" w:rsidRDefault="00141FE3">
            <w:pPr>
              <w:widowControl/>
              <w:jc w:val="center"/>
              <w:rPr>
                <w:rFonts w:ascii="宋体" w:hAnsi="宋体" w:cs="宋体"/>
                <w:b/>
                <w:bCs/>
                <w:color w:val="000000"/>
                <w:kern w:val="0"/>
                <w:sz w:val="28"/>
                <w:szCs w:val="28"/>
              </w:rPr>
            </w:pPr>
            <w:proofErr w:type="gramStart"/>
            <w:r>
              <w:rPr>
                <w:rFonts w:ascii="宋体" w:hAnsi="宋体" w:cs="宋体" w:hint="eastAsia"/>
                <w:color w:val="000000"/>
                <w:kern w:val="0"/>
                <w:sz w:val="24"/>
              </w:rPr>
              <w:t>个</w:t>
            </w:r>
            <w:proofErr w:type="gramEnd"/>
          </w:p>
        </w:tc>
        <w:tc>
          <w:tcPr>
            <w:tcW w:w="1559" w:type="dxa"/>
            <w:tcBorders>
              <w:top w:val="nil"/>
              <w:left w:val="nil"/>
              <w:bottom w:val="single" w:sz="4" w:space="0" w:color="auto"/>
              <w:right w:val="single" w:sz="8" w:space="0" w:color="auto"/>
            </w:tcBorders>
          </w:tcPr>
          <w:p w:rsidR="002337B4" w:rsidRDefault="002337B4">
            <w:pPr>
              <w:widowControl/>
              <w:rPr>
                <w:rFonts w:ascii="宋体" w:hAnsi="宋体" w:cs="宋体"/>
                <w:b/>
                <w:bCs/>
                <w:color w:val="000000"/>
                <w:kern w:val="0"/>
                <w:sz w:val="28"/>
                <w:szCs w:val="28"/>
              </w:rPr>
            </w:pPr>
          </w:p>
        </w:tc>
      </w:tr>
      <w:tr w:rsidR="002337B4">
        <w:trPr>
          <w:trHeight w:val="375"/>
        </w:trPr>
        <w:tc>
          <w:tcPr>
            <w:tcW w:w="708" w:type="dxa"/>
            <w:tcBorders>
              <w:top w:val="nil"/>
              <w:left w:val="single" w:sz="8" w:space="0" w:color="auto"/>
              <w:bottom w:val="single" w:sz="4" w:space="0" w:color="auto"/>
              <w:right w:val="single" w:sz="4" w:space="0" w:color="auto"/>
            </w:tcBorders>
          </w:tcPr>
          <w:p w:rsidR="002337B4" w:rsidRDefault="00141FE3">
            <w:pPr>
              <w:widowControl/>
              <w:jc w:val="center"/>
              <w:rPr>
                <w:color w:val="000000"/>
                <w:kern w:val="0"/>
                <w:sz w:val="28"/>
                <w:szCs w:val="28"/>
              </w:rPr>
            </w:pPr>
            <w:r>
              <w:rPr>
                <w:rFonts w:hint="eastAsia"/>
                <w:color w:val="000000"/>
                <w:kern w:val="0"/>
                <w:sz w:val="28"/>
                <w:szCs w:val="28"/>
              </w:rPr>
              <w:t>3</w:t>
            </w:r>
          </w:p>
        </w:tc>
        <w:tc>
          <w:tcPr>
            <w:tcW w:w="1276" w:type="dxa"/>
            <w:tcBorders>
              <w:top w:val="nil"/>
              <w:left w:val="nil"/>
              <w:bottom w:val="single" w:sz="4" w:space="0" w:color="auto"/>
              <w:right w:val="single" w:sz="4" w:space="0" w:color="auto"/>
            </w:tcBorders>
          </w:tcPr>
          <w:p w:rsidR="002337B4" w:rsidRDefault="00141FE3">
            <w:pPr>
              <w:widowControl/>
              <w:jc w:val="left"/>
              <w:rPr>
                <w:color w:val="000000"/>
                <w:kern w:val="0"/>
                <w:sz w:val="28"/>
                <w:szCs w:val="28"/>
              </w:rPr>
            </w:pPr>
            <w:r>
              <w:rPr>
                <w:rFonts w:hint="eastAsia"/>
              </w:rPr>
              <w:t>六类网络模块</w:t>
            </w:r>
          </w:p>
        </w:tc>
        <w:tc>
          <w:tcPr>
            <w:tcW w:w="1559" w:type="dxa"/>
            <w:tcBorders>
              <w:top w:val="nil"/>
              <w:left w:val="nil"/>
              <w:bottom w:val="single" w:sz="4" w:space="0" w:color="auto"/>
              <w:right w:val="single" w:sz="4" w:space="0" w:color="auto"/>
            </w:tcBorders>
          </w:tcPr>
          <w:p w:rsidR="002337B4" w:rsidRDefault="00141FE3">
            <w:pPr>
              <w:widowControl/>
              <w:jc w:val="left"/>
              <w:rPr>
                <w:color w:val="000000"/>
                <w:kern w:val="0"/>
                <w:sz w:val="28"/>
                <w:szCs w:val="28"/>
              </w:rPr>
            </w:pPr>
            <w:r>
              <w:rPr>
                <w:rFonts w:hint="eastAsia"/>
                <w:bCs/>
                <w:sz w:val="28"/>
                <w:szCs w:val="28"/>
              </w:rPr>
              <w:t>施耐德</w:t>
            </w:r>
          </w:p>
        </w:tc>
        <w:tc>
          <w:tcPr>
            <w:tcW w:w="1276" w:type="dxa"/>
            <w:tcBorders>
              <w:top w:val="nil"/>
              <w:left w:val="nil"/>
              <w:bottom w:val="single" w:sz="4" w:space="0" w:color="auto"/>
              <w:right w:val="single" w:sz="4" w:space="0" w:color="auto"/>
            </w:tcBorders>
          </w:tcPr>
          <w:p w:rsidR="002337B4" w:rsidRDefault="00141FE3">
            <w:pPr>
              <w:widowControl/>
              <w:jc w:val="center"/>
              <w:rPr>
                <w:color w:val="000000"/>
                <w:kern w:val="0"/>
                <w:sz w:val="28"/>
                <w:szCs w:val="28"/>
              </w:rPr>
            </w:pPr>
            <w:r>
              <w:rPr>
                <w:rFonts w:hint="eastAsia"/>
                <w:color w:val="000000"/>
                <w:kern w:val="0"/>
                <w:sz w:val="28"/>
                <w:szCs w:val="28"/>
              </w:rPr>
              <w:t>220</w:t>
            </w:r>
          </w:p>
        </w:tc>
        <w:tc>
          <w:tcPr>
            <w:tcW w:w="2552" w:type="dxa"/>
            <w:tcBorders>
              <w:top w:val="nil"/>
              <w:left w:val="nil"/>
              <w:bottom w:val="single" w:sz="4" w:space="0" w:color="auto"/>
              <w:right w:val="single" w:sz="4" w:space="0" w:color="auto"/>
            </w:tcBorders>
          </w:tcPr>
          <w:p w:rsidR="002337B4" w:rsidRDefault="00141FE3">
            <w:pPr>
              <w:widowControl/>
              <w:jc w:val="center"/>
              <w:rPr>
                <w:color w:val="000000"/>
                <w:kern w:val="0"/>
                <w:sz w:val="28"/>
                <w:szCs w:val="28"/>
              </w:rPr>
            </w:pPr>
            <w:proofErr w:type="gramStart"/>
            <w:r>
              <w:rPr>
                <w:rFonts w:ascii="宋体" w:hAnsi="宋体" w:cs="宋体" w:hint="eastAsia"/>
                <w:color w:val="000000"/>
                <w:kern w:val="0"/>
                <w:sz w:val="24"/>
              </w:rPr>
              <w:t>个</w:t>
            </w:r>
            <w:proofErr w:type="gramEnd"/>
          </w:p>
        </w:tc>
        <w:tc>
          <w:tcPr>
            <w:tcW w:w="1559" w:type="dxa"/>
            <w:tcBorders>
              <w:top w:val="nil"/>
              <w:left w:val="nil"/>
              <w:bottom w:val="single" w:sz="4" w:space="0" w:color="auto"/>
              <w:right w:val="single" w:sz="8" w:space="0" w:color="auto"/>
            </w:tcBorders>
          </w:tcPr>
          <w:p w:rsidR="002337B4" w:rsidRDefault="002337B4">
            <w:pPr>
              <w:widowControl/>
              <w:jc w:val="left"/>
              <w:rPr>
                <w:color w:val="000000"/>
                <w:kern w:val="0"/>
                <w:sz w:val="28"/>
                <w:szCs w:val="28"/>
              </w:rPr>
            </w:pPr>
          </w:p>
        </w:tc>
      </w:tr>
      <w:tr w:rsidR="002337B4">
        <w:trPr>
          <w:trHeight w:val="405"/>
        </w:trPr>
        <w:tc>
          <w:tcPr>
            <w:tcW w:w="708" w:type="dxa"/>
            <w:tcBorders>
              <w:top w:val="nil"/>
              <w:left w:val="single" w:sz="8" w:space="0" w:color="auto"/>
              <w:bottom w:val="single" w:sz="8" w:space="0" w:color="auto"/>
              <w:right w:val="single" w:sz="4" w:space="0" w:color="auto"/>
            </w:tcBorders>
          </w:tcPr>
          <w:p w:rsidR="002337B4" w:rsidRDefault="00141FE3">
            <w:pPr>
              <w:widowControl/>
              <w:jc w:val="left"/>
              <w:rPr>
                <w:rFonts w:ascii="Calibri" w:hAnsi="Calibri" w:cs="Calibri"/>
                <w:color w:val="000000"/>
                <w:kern w:val="0"/>
                <w:sz w:val="28"/>
                <w:szCs w:val="28"/>
              </w:rPr>
            </w:pPr>
            <w:r>
              <w:rPr>
                <w:rFonts w:ascii="Calibri" w:hAnsi="Calibri" w:cs="Calibri" w:hint="eastAsia"/>
                <w:color w:val="000000"/>
                <w:kern w:val="0"/>
                <w:sz w:val="28"/>
                <w:szCs w:val="28"/>
              </w:rPr>
              <w:lastRenderedPageBreak/>
              <w:t>4</w:t>
            </w:r>
          </w:p>
        </w:tc>
        <w:tc>
          <w:tcPr>
            <w:tcW w:w="1276" w:type="dxa"/>
            <w:tcBorders>
              <w:top w:val="nil"/>
              <w:left w:val="single" w:sz="4" w:space="0" w:color="auto"/>
              <w:bottom w:val="single" w:sz="8" w:space="0" w:color="auto"/>
              <w:right w:val="single" w:sz="4" w:space="0" w:color="auto"/>
            </w:tcBorders>
          </w:tcPr>
          <w:p w:rsidR="002337B4" w:rsidRDefault="00141FE3">
            <w:pPr>
              <w:widowControl/>
              <w:jc w:val="left"/>
              <w:rPr>
                <w:rFonts w:ascii="Calibri" w:hAnsi="Calibri" w:cs="Calibri"/>
                <w:color w:val="000000"/>
                <w:kern w:val="0"/>
                <w:sz w:val="24"/>
              </w:rPr>
            </w:pPr>
            <w:r>
              <w:rPr>
                <w:rFonts w:ascii="Calibri" w:hAnsi="Calibri" w:cs="Calibri" w:hint="eastAsia"/>
                <w:color w:val="000000"/>
                <w:kern w:val="0"/>
                <w:sz w:val="24"/>
              </w:rPr>
              <w:t>网络单口面板</w:t>
            </w:r>
          </w:p>
        </w:tc>
        <w:tc>
          <w:tcPr>
            <w:tcW w:w="1559" w:type="dxa"/>
            <w:tcBorders>
              <w:top w:val="nil"/>
              <w:left w:val="single" w:sz="4" w:space="0" w:color="auto"/>
              <w:bottom w:val="single" w:sz="8" w:space="0" w:color="auto"/>
              <w:right w:val="single" w:sz="4" w:space="0" w:color="auto"/>
            </w:tcBorders>
          </w:tcPr>
          <w:p w:rsidR="002337B4" w:rsidRDefault="00141FE3">
            <w:pPr>
              <w:widowControl/>
              <w:jc w:val="left"/>
              <w:rPr>
                <w:rFonts w:ascii="Calibri" w:hAnsi="Calibri" w:cs="Calibri"/>
                <w:color w:val="000000"/>
                <w:kern w:val="0"/>
                <w:sz w:val="28"/>
                <w:szCs w:val="28"/>
              </w:rPr>
            </w:pPr>
            <w:proofErr w:type="gramStart"/>
            <w:r>
              <w:rPr>
                <w:rFonts w:ascii="宋体" w:hAnsi="宋体" w:cs="宋体" w:hint="eastAsia"/>
                <w:b/>
                <w:bCs/>
                <w:color w:val="000000"/>
                <w:kern w:val="0"/>
                <w:sz w:val="28"/>
                <w:szCs w:val="28"/>
              </w:rPr>
              <w:t>普联</w:t>
            </w:r>
            <w:proofErr w:type="gramEnd"/>
          </w:p>
        </w:tc>
        <w:tc>
          <w:tcPr>
            <w:tcW w:w="1276" w:type="dxa"/>
            <w:tcBorders>
              <w:top w:val="nil"/>
              <w:left w:val="nil"/>
              <w:bottom w:val="single" w:sz="8" w:space="0" w:color="auto"/>
              <w:right w:val="single" w:sz="4" w:space="0" w:color="auto"/>
            </w:tcBorders>
          </w:tcPr>
          <w:p w:rsidR="002337B4" w:rsidRDefault="00141FE3">
            <w:pPr>
              <w:widowControl/>
              <w:jc w:val="center"/>
              <w:rPr>
                <w:b/>
                <w:color w:val="000000"/>
                <w:kern w:val="0"/>
                <w:sz w:val="24"/>
              </w:rPr>
            </w:pPr>
            <w:r>
              <w:rPr>
                <w:rFonts w:hint="eastAsia"/>
                <w:bCs/>
                <w:color w:val="000000"/>
                <w:kern w:val="0"/>
                <w:sz w:val="28"/>
                <w:szCs w:val="28"/>
              </w:rPr>
              <w:t>110</w:t>
            </w:r>
          </w:p>
        </w:tc>
        <w:tc>
          <w:tcPr>
            <w:tcW w:w="2552" w:type="dxa"/>
            <w:tcBorders>
              <w:top w:val="nil"/>
              <w:left w:val="nil"/>
              <w:bottom w:val="single" w:sz="8" w:space="0" w:color="auto"/>
              <w:right w:val="single" w:sz="4" w:space="0" w:color="auto"/>
            </w:tcBorders>
          </w:tcPr>
          <w:p w:rsidR="002337B4" w:rsidRDefault="00141FE3">
            <w:pPr>
              <w:widowControl/>
              <w:jc w:val="center"/>
              <w:rPr>
                <w:color w:val="000000"/>
                <w:kern w:val="0"/>
                <w:sz w:val="28"/>
                <w:szCs w:val="28"/>
              </w:rPr>
            </w:pPr>
            <w:proofErr w:type="gramStart"/>
            <w:r>
              <w:rPr>
                <w:rFonts w:ascii="宋体" w:hAnsi="宋体" w:cs="宋体" w:hint="eastAsia"/>
                <w:color w:val="000000"/>
                <w:kern w:val="0"/>
                <w:sz w:val="24"/>
              </w:rPr>
              <w:t>个</w:t>
            </w:r>
            <w:proofErr w:type="gramEnd"/>
          </w:p>
        </w:tc>
        <w:tc>
          <w:tcPr>
            <w:tcW w:w="1559" w:type="dxa"/>
            <w:tcBorders>
              <w:top w:val="nil"/>
              <w:left w:val="nil"/>
              <w:bottom w:val="single" w:sz="8" w:space="0" w:color="auto"/>
              <w:right w:val="single" w:sz="8" w:space="0" w:color="auto"/>
            </w:tcBorders>
          </w:tcPr>
          <w:p w:rsidR="002337B4" w:rsidRDefault="002337B4">
            <w:pPr>
              <w:widowControl/>
              <w:jc w:val="left"/>
              <w:rPr>
                <w:color w:val="000000"/>
                <w:kern w:val="0"/>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5</w:t>
            </w:r>
          </w:p>
        </w:tc>
        <w:tc>
          <w:tcPr>
            <w:tcW w:w="1276" w:type="dxa"/>
          </w:tcPr>
          <w:p w:rsidR="002337B4" w:rsidRDefault="00141FE3">
            <w:pPr>
              <w:rPr>
                <w:bCs/>
                <w:sz w:val="24"/>
              </w:rPr>
            </w:pPr>
            <w:r>
              <w:rPr>
                <w:rFonts w:hint="eastAsia"/>
                <w:bCs/>
                <w:sz w:val="24"/>
              </w:rPr>
              <w:t>底盒</w:t>
            </w:r>
          </w:p>
        </w:tc>
        <w:tc>
          <w:tcPr>
            <w:tcW w:w="1559" w:type="dxa"/>
          </w:tcPr>
          <w:p w:rsidR="002337B4" w:rsidRDefault="00141FE3">
            <w:pPr>
              <w:rPr>
                <w:bCs/>
                <w:sz w:val="28"/>
                <w:szCs w:val="28"/>
              </w:rPr>
            </w:pPr>
            <w:r>
              <w:rPr>
                <w:rFonts w:hint="eastAsia"/>
                <w:bCs/>
                <w:sz w:val="28"/>
                <w:szCs w:val="28"/>
              </w:rPr>
              <w:t>施耐德</w:t>
            </w:r>
          </w:p>
        </w:tc>
        <w:tc>
          <w:tcPr>
            <w:tcW w:w="1276" w:type="dxa"/>
          </w:tcPr>
          <w:p w:rsidR="002337B4" w:rsidRDefault="00141FE3">
            <w:pPr>
              <w:jc w:val="center"/>
              <w:rPr>
                <w:bCs/>
                <w:sz w:val="28"/>
                <w:szCs w:val="28"/>
              </w:rPr>
            </w:pPr>
            <w:r>
              <w:rPr>
                <w:rFonts w:hint="eastAsia"/>
                <w:bCs/>
                <w:sz w:val="28"/>
                <w:szCs w:val="28"/>
              </w:rPr>
              <w:t>110</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6</w:t>
            </w:r>
          </w:p>
        </w:tc>
        <w:tc>
          <w:tcPr>
            <w:tcW w:w="1276" w:type="dxa"/>
          </w:tcPr>
          <w:p w:rsidR="002337B4" w:rsidRDefault="00141FE3">
            <w:pPr>
              <w:rPr>
                <w:bCs/>
                <w:sz w:val="24"/>
              </w:rPr>
            </w:pPr>
            <w:r>
              <w:rPr>
                <w:rFonts w:hint="eastAsia"/>
                <w:bCs/>
                <w:sz w:val="24"/>
              </w:rPr>
              <w:t>六类网线</w:t>
            </w:r>
          </w:p>
        </w:tc>
        <w:tc>
          <w:tcPr>
            <w:tcW w:w="1559" w:type="dxa"/>
          </w:tcPr>
          <w:p w:rsidR="002337B4" w:rsidRDefault="00141FE3">
            <w:pPr>
              <w:rPr>
                <w:bCs/>
                <w:sz w:val="28"/>
                <w:szCs w:val="28"/>
              </w:rPr>
            </w:pPr>
            <w:r>
              <w:rPr>
                <w:rFonts w:hint="eastAsia"/>
                <w:bCs/>
                <w:sz w:val="28"/>
                <w:szCs w:val="28"/>
              </w:rPr>
              <w:t>飞利浦</w:t>
            </w:r>
          </w:p>
        </w:tc>
        <w:tc>
          <w:tcPr>
            <w:tcW w:w="1276" w:type="dxa"/>
          </w:tcPr>
          <w:p w:rsidR="002337B4" w:rsidRDefault="00141FE3">
            <w:pPr>
              <w:jc w:val="center"/>
              <w:rPr>
                <w:bCs/>
                <w:sz w:val="28"/>
                <w:szCs w:val="28"/>
              </w:rPr>
            </w:pPr>
            <w:r>
              <w:rPr>
                <w:rFonts w:hint="eastAsia"/>
                <w:bCs/>
                <w:sz w:val="28"/>
                <w:szCs w:val="28"/>
              </w:rPr>
              <w:t>20</w:t>
            </w:r>
          </w:p>
        </w:tc>
        <w:tc>
          <w:tcPr>
            <w:tcW w:w="2552" w:type="dxa"/>
          </w:tcPr>
          <w:p w:rsidR="002337B4" w:rsidRDefault="00141FE3">
            <w:pPr>
              <w:jc w:val="center"/>
              <w:rPr>
                <w:bCs/>
                <w:sz w:val="28"/>
                <w:szCs w:val="28"/>
              </w:rPr>
            </w:pPr>
            <w:r>
              <w:rPr>
                <w:rFonts w:hint="eastAsia"/>
                <w:bCs/>
                <w:sz w:val="28"/>
                <w:szCs w:val="28"/>
              </w:rPr>
              <w:t>箱</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7</w:t>
            </w:r>
          </w:p>
        </w:tc>
        <w:tc>
          <w:tcPr>
            <w:tcW w:w="1276" w:type="dxa"/>
          </w:tcPr>
          <w:p w:rsidR="002337B4" w:rsidRDefault="00141FE3">
            <w:pPr>
              <w:rPr>
                <w:bCs/>
                <w:sz w:val="24"/>
              </w:rPr>
            </w:pPr>
            <w:r>
              <w:rPr>
                <w:rFonts w:hint="eastAsia"/>
                <w:bCs/>
                <w:sz w:val="24"/>
              </w:rPr>
              <w:t>六类网络跳线</w:t>
            </w:r>
            <w:r>
              <w:rPr>
                <w:rFonts w:hint="eastAsia"/>
                <w:bCs/>
                <w:sz w:val="24"/>
              </w:rPr>
              <w:t>1.5</w:t>
            </w:r>
            <w:r>
              <w:rPr>
                <w:rFonts w:hint="eastAsia"/>
                <w:bCs/>
                <w:sz w:val="24"/>
              </w:rPr>
              <w:t>米</w:t>
            </w:r>
          </w:p>
        </w:tc>
        <w:tc>
          <w:tcPr>
            <w:tcW w:w="1559" w:type="dxa"/>
          </w:tcPr>
          <w:p w:rsidR="002337B4" w:rsidRDefault="00141FE3">
            <w:pPr>
              <w:rPr>
                <w:bCs/>
                <w:sz w:val="28"/>
                <w:szCs w:val="28"/>
              </w:rPr>
            </w:pPr>
            <w:r>
              <w:rPr>
                <w:rFonts w:hint="eastAsia"/>
                <w:bCs/>
                <w:sz w:val="28"/>
                <w:szCs w:val="28"/>
              </w:rPr>
              <w:t>飞利浦</w:t>
            </w:r>
          </w:p>
        </w:tc>
        <w:tc>
          <w:tcPr>
            <w:tcW w:w="1276" w:type="dxa"/>
          </w:tcPr>
          <w:p w:rsidR="002337B4" w:rsidRDefault="00141FE3">
            <w:pPr>
              <w:jc w:val="center"/>
              <w:rPr>
                <w:bCs/>
                <w:sz w:val="28"/>
                <w:szCs w:val="28"/>
              </w:rPr>
            </w:pPr>
            <w:r>
              <w:rPr>
                <w:rFonts w:hint="eastAsia"/>
                <w:bCs/>
                <w:sz w:val="28"/>
                <w:szCs w:val="28"/>
              </w:rPr>
              <w:t>240</w:t>
            </w:r>
          </w:p>
        </w:tc>
        <w:tc>
          <w:tcPr>
            <w:tcW w:w="2552" w:type="dxa"/>
          </w:tcPr>
          <w:p w:rsidR="002337B4" w:rsidRDefault="00141FE3">
            <w:pPr>
              <w:jc w:val="center"/>
              <w:rPr>
                <w:bCs/>
                <w:sz w:val="28"/>
                <w:szCs w:val="28"/>
              </w:rPr>
            </w:pPr>
            <w:r>
              <w:rPr>
                <w:rFonts w:hint="eastAsia"/>
                <w:bCs/>
                <w:sz w:val="28"/>
                <w:szCs w:val="28"/>
              </w:rPr>
              <w:t>条</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8</w:t>
            </w:r>
          </w:p>
        </w:tc>
        <w:tc>
          <w:tcPr>
            <w:tcW w:w="1276" w:type="dxa"/>
          </w:tcPr>
          <w:p w:rsidR="002337B4" w:rsidRDefault="00141FE3">
            <w:pPr>
              <w:rPr>
                <w:bCs/>
                <w:sz w:val="24"/>
              </w:rPr>
            </w:pPr>
            <w:r>
              <w:rPr>
                <w:rFonts w:hint="eastAsia"/>
                <w:sz w:val="24"/>
              </w:rPr>
              <w:t>六类水晶头</w:t>
            </w:r>
          </w:p>
        </w:tc>
        <w:tc>
          <w:tcPr>
            <w:tcW w:w="1559" w:type="dxa"/>
          </w:tcPr>
          <w:p w:rsidR="002337B4" w:rsidRDefault="00141FE3">
            <w:pPr>
              <w:rPr>
                <w:bCs/>
                <w:sz w:val="28"/>
                <w:szCs w:val="28"/>
              </w:rPr>
            </w:pPr>
            <w:r>
              <w:rPr>
                <w:rFonts w:hint="eastAsia"/>
                <w:bCs/>
                <w:sz w:val="28"/>
                <w:szCs w:val="28"/>
              </w:rPr>
              <w:t>飞利浦</w:t>
            </w:r>
          </w:p>
        </w:tc>
        <w:tc>
          <w:tcPr>
            <w:tcW w:w="1276" w:type="dxa"/>
          </w:tcPr>
          <w:p w:rsidR="002337B4" w:rsidRDefault="00141FE3">
            <w:pPr>
              <w:jc w:val="center"/>
              <w:rPr>
                <w:bCs/>
                <w:sz w:val="28"/>
                <w:szCs w:val="28"/>
              </w:rPr>
            </w:pPr>
            <w:r>
              <w:rPr>
                <w:rFonts w:hint="eastAsia"/>
                <w:bCs/>
                <w:sz w:val="28"/>
                <w:szCs w:val="28"/>
              </w:rPr>
              <w:t>4</w:t>
            </w:r>
          </w:p>
        </w:tc>
        <w:tc>
          <w:tcPr>
            <w:tcW w:w="2552" w:type="dxa"/>
          </w:tcPr>
          <w:p w:rsidR="002337B4" w:rsidRDefault="00141FE3">
            <w:pPr>
              <w:jc w:val="center"/>
              <w:rPr>
                <w:bCs/>
                <w:sz w:val="28"/>
                <w:szCs w:val="28"/>
              </w:rPr>
            </w:pPr>
            <w:r>
              <w:rPr>
                <w:rFonts w:hint="eastAsia"/>
                <w:bCs/>
                <w:sz w:val="28"/>
                <w:szCs w:val="28"/>
              </w:rPr>
              <w:t>盒</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9</w:t>
            </w:r>
          </w:p>
        </w:tc>
        <w:tc>
          <w:tcPr>
            <w:tcW w:w="1276" w:type="dxa"/>
          </w:tcPr>
          <w:p w:rsidR="002337B4" w:rsidRDefault="00141FE3">
            <w:pPr>
              <w:rPr>
                <w:bCs/>
                <w:sz w:val="24"/>
              </w:rPr>
            </w:pPr>
            <w:r>
              <w:rPr>
                <w:rFonts w:hint="eastAsia"/>
                <w:bCs/>
                <w:sz w:val="24"/>
              </w:rPr>
              <w:t>4</w:t>
            </w:r>
            <w:r>
              <w:rPr>
                <w:rFonts w:hint="eastAsia"/>
                <w:bCs/>
                <w:sz w:val="24"/>
              </w:rPr>
              <w:t>芯室外光缆</w:t>
            </w:r>
          </w:p>
        </w:tc>
        <w:tc>
          <w:tcPr>
            <w:tcW w:w="1559" w:type="dxa"/>
          </w:tcPr>
          <w:p w:rsidR="002337B4" w:rsidRDefault="00141FE3">
            <w:pPr>
              <w:rPr>
                <w:bCs/>
                <w:sz w:val="28"/>
                <w:szCs w:val="28"/>
              </w:rPr>
            </w:pPr>
            <w:r>
              <w:rPr>
                <w:rFonts w:hint="eastAsia"/>
                <w:bCs/>
                <w:sz w:val="28"/>
                <w:szCs w:val="28"/>
              </w:rPr>
              <w:t>胜为</w:t>
            </w:r>
          </w:p>
        </w:tc>
        <w:tc>
          <w:tcPr>
            <w:tcW w:w="1276" w:type="dxa"/>
          </w:tcPr>
          <w:p w:rsidR="002337B4" w:rsidRDefault="00141FE3">
            <w:pPr>
              <w:jc w:val="center"/>
              <w:rPr>
                <w:bCs/>
                <w:sz w:val="28"/>
                <w:szCs w:val="28"/>
              </w:rPr>
            </w:pPr>
            <w:r>
              <w:rPr>
                <w:rFonts w:hint="eastAsia"/>
                <w:bCs/>
                <w:sz w:val="28"/>
                <w:szCs w:val="28"/>
              </w:rPr>
              <w:t>500</w:t>
            </w:r>
          </w:p>
        </w:tc>
        <w:tc>
          <w:tcPr>
            <w:tcW w:w="2552" w:type="dxa"/>
          </w:tcPr>
          <w:p w:rsidR="002337B4" w:rsidRDefault="00141FE3">
            <w:pPr>
              <w:jc w:val="center"/>
              <w:rPr>
                <w:bCs/>
                <w:sz w:val="28"/>
                <w:szCs w:val="28"/>
              </w:rPr>
            </w:pPr>
            <w:r>
              <w:rPr>
                <w:rFonts w:hint="eastAsia"/>
                <w:bCs/>
                <w:sz w:val="28"/>
                <w:szCs w:val="28"/>
              </w:rPr>
              <w:t>米</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10</w:t>
            </w:r>
          </w:p>
        </w:tc>
        <w:tc>
          <w:tcPr>
            <w:tcW w:w="1276" w:type="dxa"/>
          </w:tcPr>
          <w:p w:rsidR="002337B4" w:rsidRDefault="00141FE3">
            <w:pPr>
              <w:rPr>
                <w:bCs/>
                <w:sz w:val="24"/>
              </w:rPr>
            </w:pPr>
            <w:r>
              <w:rPr>
                <w:rFonts w:hint="eastAsia"/>
                <w:bCs/>
                <w:sz w:val="24"/>
              </w:rPr>
              <w:t>机架式光纤配线架</w:t>
            </w:r>
          </w:p>
        </w:tc>
        <w:tc>
          <w:tcPr>
            <w:tcW w:w="1559" w:type="dxa"/>
          </w:tcPr>
          <w:p w:rsidR="002337B4" w:rsidRDefault="00141FE3">
            <w:pPr>
              <w:rPr>
                <w:bCs/>
                <w:sz w:val="28"/>
                <w:szCs w:val="28"/>
              </w:rPr>
            </w:pPr>
            <w:proofErr w:type="gramStart"/>
            <w:r>
              <w:rPr>
                <w:rFonts w:ascii="宋体" w:hAnsi="宋体" w:cs="宋体" w:hint="eastAsia"/>
                <w:b/>
                <w:bCs/>
                <w:color w:val="000000"/>
                <w:kern w:val="0"/>
                <w:sz w:val="28"/>
                <w:szCs w:val="28"/>
              </w:rPr>
              <w:t>普联</w:t>
            </w:r>
            <w:proofErr w:type="gramEnd"/>
          </w:p>
        </w:tc>
        <w:tc>
          <w:tcPr>
            <w:tcW w:w="1276" w:type="dxa"/>
          </w:tcPr>
          <w:p w:rsidR="002337B4" w:rsidRDefault="00141FE3">
            <w:pPr>
              <w:jc w:val="center"/>
              <w:rPr>
                <w:bCs/>
                <w:sz w:val="28"/>
                <w:szCs w:val="28"/>
              </w:rPr>
            </w:pPr>
            <w:r>
              <w:rPr>
                <w:rFonts w:hint="eastAsia"/>
                <w:bCs/>
                <w:sz w:val="28"/>
                <w:szCs w:val="28"/>
              </w:rPr>
              <w:t>2</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11</w:t>
            </w:r>
          </w:p>
        </w:tc>
        <w:tc>
          <w:tcPr>
            <w:tcW w:w="1276" w:type="dxa"/>
          </w:tcPr>
          <w:p w:rsidR="002337B4" w:rsidRDefault="00141FE3">
            <w:pPr>
              <w:rPr>
                <w:bCs/>
                <w:sz w:val="24"/>
              </w:rPr>
            </w:pPr>
            <w:r>
              <w:rPr>
                <w:rFonts w:hint="eastAsia"/>
                <w:bCs/>
                <w:sz w:val="24"/>
              </w:rPr>
              <w:t>光纤模块</w:t>
            </w:r>
          </w:p>
        </w:tc>
        <w:tc>
          <w:tcPr>
            <w:tcW w:w="1559" w:type="dxa"/>
          </w:tcPr>
          <w:p w:rsidR="002337B4" w:rsidRDefault="00141FE3">
            <w:pPr>
              <w:rPr>
                <w:bCs/>
                <w:sz w:val="28"/>
                <w:szCs w:val="28"/>
              </w:rPr>
            </w:pPr>
            <w:r>
              <w:rPr>
                <w:rFonts w:hint="eastAsia"/>
                <w:bCs/>
                <w:sz w:val="28"/>
                <w:szCs w:val="28"/>
              </w:rPr>
              <w:t>飞利浦</w:t>
            </w:r>
          </w:p>
        </w:tc>
        <w:tc>
          <w:tcPr>
            <w:tcW w:w="1276" w:type="dxa"/>
          </w:tcPr>
          <w:p w:rsidR="002337B4" w:rsidRDefault="00141FE3">
            <w:pPr>
              <w:jc w:val="center"/>
              <w:rPr>
                <w:bCs/>
                <w:sz w:val="28"/>
                <w:szCs w:val="28"/>
              </w:rPr>
            </w:pPr>
            <w:r>
              <w:rPr>
                <w:rFonts w:hint="eastAsia"/>
                <w:bCs/>
                <w:sz w:val="28"/>
                <w:szCs w:val="28"/>
              </w:rPr>
              <w:t>4</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12</w:t>
            </w:r>
          </w:p>
        </w:tc>
        <w:tc>
          <w:tcPr>
            <w:tcW w:w="1276" w:type="dxa"/>
          </w:tcPr>
          <w:p w:rsidR="002337B4" w:rsidRDefault="00141FE3">
            <w:pPr>
              <w:rPr>
                <w:bCs/>
                <w:sz w:val="24"/>
              </w:rPr>
            </w:pPr>
            <w:r>
              <w:rPr>
                <w:rFonts w:hint="eastAsia"/>
                <w:bCs/>
                <w:sz w:val="24"/>
              </w:rPr>
              <w:t>光纤跳线</w:t>
            </w:r>
          </w:p>
        </w:tc>
        <w:tc>
          <w:tcPr>
            <w:tcW w:w="1559" w:type="dxa"/>
          </w:tcPr>
          <w:p w:rsidR="002337B4" w:rsidRDefault="00141FE3">
            <w:pPr>
              <w:rPr>
                <w:bCs/>
                <w:sz w:val="28"/>
                <w:szCs w:val="28"/>
              </w:rPr>
            </w:pPr>
            <w:r>
              <w:rPr>
                <w:rFonts w:hint="eastAsia"/>
                <w:bCs/>
                <w:sz w:val="28"/>
                <w:szCs w:val="28"/>
              </w:rPr>
              <w:t>飞利浦</w:t>
            </w:r>
          </w:p>
        </w:tc>
        <w:tc>
          <w:tcPr>
            <w:tcW w:w="1276" w:type="dxa"/>
          </w:tcPr>
          <w:p w:rsidR="002337B4" w:rsidRDefault="00141FE3">
            <w:pPr>
              <w:jc w:val="center"/>
              <w:rPr>
                <w:bCs/>
                <w:sz w:val="28"/>
                <w:szCs w:val="28"/>
              </w:rPr>
            </w:pPr>
            <w:r>
              <w:rPr>
                <w:rFonts w:hint="eastAsia"/>
                <w:bCs/>
                <w:sz w:val="28"/>
                <w:szCs w:val="28"/>
              </w:rPr>
              <w:t>8</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13</w:t>
            </w:r>
          </w:p>
        </w:tc>
        <w:tc>
          <w:tcPr>
            <w:tcW w:w="1276" w:type="dxa"/>
          </w:tcPr>
          <w:p w:rsidR="002337B4" w:rsidRDefault="00141FE3">
            <w:pPr>
              <w:rPr>
                <w:bCs/>
                <w:sz w:val="24"/>
              </w:rPr>
            </w:pPr>
            <w:r>
              <w:rPr>
                <w:rFonts w:hint="eastAsia"/>
                <w:bCs/>
                <w:sz w:val="24"/>
              </w:rPr>
              <w:t>防雷模块</w:t>
            </w:r>
          </w:p>
        </w:tc>
        <w:tc>
          <w:tcPr>
            <w:tcW w:w="1559" w:type="dxa"/>
          </w:tcPr>
          <w:p w:rsidR="002337B4" w:rsidRDefault="00141FE3">
            <w:pPr>
              <w:rPr>
                <w:bCs/>
                <w:sz w:val="28"/>
                <w:szCs w:val="28"/>
              </w:rPr>
            </w:pPr>
            <w:r>
              <w:rPr>
                <w:rFonts w:hint="eastAsia"/>
                <w:bCs/>
                <w:sz w:val="28"/>
                <w:szCs w:val="28"/>
              </w:rPr>
              <w:t>飞利浦</w:t>
            </w:r>
          </w:p>
        </w:tc>
        <w:tc>
          <w:tcPr>
            <w:tcW w:w="1276" w:type="dxa"/>
          </w:tcPr>
          <w:p w:rsidR="002337B4" w:rsidRDefault="00141FE3">
            <w:pPr>
              <w:jc w:val="center"/>
              <w:rPr>
                <w:bCs/>
                <w:sz w:val="28"/>
                <w:szCs w:val="28"/>
              </w:rPr>
            </w:pPr>
            <w:r>
              <w:rPr>
                <w:rFonts w:hint="eastAsia"/>
                <w:bCs/>
                <w:sz w:val="28"/>
                <w:szCs w:val="28"/>
              </w:rPr>
              <w:t>4</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14</w:t>
            </w:r>
          </w:p>
        </w:tc>
        <w:tc>
          <w:tcPr>
            <w:tcW w:w="1276" w:type="dxa"/>
          </w:tcPr>
          <w:p w:rsidR="002337B4" w:rsidRDefault="00141FE3">
            <w:pPr>
              <w:rPr>
                <w:bCs/>
                <w:sz w:val="24"/>
              </w:rPr>
            </w:pPr>
            <w:r>
              <w:rPr>
                <w:rFonts w:hint="eastAsia"/>
                <w:bCs/>
                <w:sz w:val="24"/>
              </w:rPr>
              <w:t>供电</w:t>
            </w:r>
            <w:proofErr w:type="gramStart"/>
            <w:r>
              <w:rPr>
                <w:rFonts w:hint="eastAsia"/>
                <w:bCs/>
                <w:sz w:val="24"/>
              </w:rPr>
              <w:t>电</w:t>
            </w:r>
            <w:proofErr w:type="gramEnd"/>
            <w:r>
              <w:rPr>
                <w:rFonts w:hint="eastAsia"/>
                <w:bCs/>
                <w:sz w:val="24"/>
              </w:rPr>
              <w:t>箱</w:t>
            </w:r>
          </w:p>
        </w:tc>
        <w:tc>
          <w:tcPr>
            <w:tcW w:w="1559" w:type="dxa"/>
          </w:tcPr>
          <w:p w:rsidR="002337B4" w:rsidRDefault="00141FE3">
            <w:pPr>
              <w:rPr>
                <w:bCs/>
                <w:sz w:val="28"/>
                <w:szCs w:val="28"/>
              </w:rPr>
            </w:pPr>
            <w:r>
              <w:rPr>
                <w:rFonts w:hint="eastAsia"/>
                <w:bCs/>
                <w:sz w:val="28"/>
                <w:szCs w:val="28"/>
              </w:rPr>
              <w:t>施耐德</w:t>
            </w:r>
          </w:p>
        </w:tc>
        <w:tc>
          <w:tcPr>
            <w:tcW w:w="1276" w:type="dxa"/>
          </w:tcPr>
          <w:p w:rsidR="002337B4" w:rsidRDefault="00141FE3">
            <w:pPr>
              <w:jc w:val="center"/>
              <w:rPr>
                <w:bCs/>
                <w:sz w:val="28"/>
                <w:szCs w:val="28"/>
              </w:rPr>
            </w:pPr>
            <w:r>
              <w:rPr>
                <w:rFonts w:hint="eastAsia"/>
                <w:bCs/>
                <w:sz w:val="28"/>
                <w:szCs w:val="28"/>
              </w:rPr>
              <w:t>2</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15</w:t>
            </w:r>
          </w:p>
        </w:tc>
        <w:tc>
          <w:tcPr>
            <w:tcW w:w="1276" w:type="dxa"/>
          </w:tcPr>
          <w:p w:rsidR="002337B4" w:rsidRDefault="00141FE3">
            <w:pPr>
              <w:rPr>
                <w:bCs/>
                <w:sz w:val="24"/>
              </w:rPr>
            </w:pPr>
            <w:r>
              <w:rPr>
                <w:rFonts w:hint="eastAsia"/>
                <w:bCs/>
                <w:sz w:val="24"/>
              </w:rPr>
              <w:t>三相开关</w:t>
            </w:r>
          </w:p>
        </w:tc>
        <w:tc>
          <w:tcPr>
            <w:tcW w:w="1559" w:type="dxa"/>
          </w:tcPr>
          <w:p w:rsidR="002337B4" w:rsidRDefault="00141FE3">
            <w:pPr>
              <w:rPr>
                <w:bCs/>
                <w:sz w:val="28"/>
                <w:szCs w:val="28"/>
              </w:rPr>
            </w:pPr>
            <w:r>
              <w:rPr>
                <w:rFonts w:hint="eastAsia"/>
                <w:bCs/>
                <w:sz w:val="28"/>
                <w:szCs w:val="28"/>
              </w:rPr>
              <w:t>施耐德</w:t>
            </w:r>
          </w:p>
        </w:tc>
        <w:tc>
          <w:tcPr>
            <w:tcW w:w="1276" w:type="dxa"/>
          </w:tcPr>
          <w:p w:rsidR="002337B4" w:rsidRDefault="00141FE3">
            <w:pPr>
              <w:jc w:val="center"/>
              <w:rPr>
                <w:bCs/>
                <w:sz w:val="28"/>
                <w:szCs w:val="28"/>
              </w:rPr>
            </w:pPr>
            <w:r>
              <w:rPr>
                <w:rFonts w:hint="eastAsia"/>
                <w:bCs/>
                <w:sz w:val="28"/>
                <w:szCs w:val="28"/>
              </w:rPr>
              <w:t>3</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16</w:t>
            </w:r>
          </w:p>
        </w:tc>
        <w:tc>
          <w:tcPr>
            <w:tcW w:w="1276" w:type="dxa"/>
          </w:tcPr>
          <w:p w:rsidR="002337B4" w:rsidRDefault="00141FE3">
            <w:pPr>
              <w:rPr>
                <w:bCs/>
                <w:sz w:val="24"/>
              </w:rPr>
            </w:pPr>
            <w:r>
              <w:rPr>
                <w:rFonts w:hint="eastAsia"/>
                <w:bCs/>
                <w:sz w:val="24"/>
              </w:rPr>
              <w:t>两相开关</w:t>
            </w:r>
          </w:p>
        </w:tc>
        <w:tc>
          <w:tcPr>
            <w:tcW w:w="1559" w:type="dxa"/>
          </w:tcPr>
          <w:p w:rsidR="002337B4" w:rsidRDefault="00141FE3">
            <w:pPr>
              <w:rPr>
                <w:bCs/>
                <w:sz w:val="28"/>
                <w:szCs w:val="28"/>
              </w:rPr>
            </w:pPr>
            <w:r>
              <w:rPr>
                <w:rFonts w:hint="eastAsia"/>
                <w:bCs/>
                <w:sz w:val="28"/>
                <w:szCs w:val="28"/>
              </w:rPr>
              <w:t>施耐德</w:t>
            </w:r>
          </w:p>
        </w:tc>
        <w:tc>
          <w:tcPr>
            <w:tcW w:w="1276" w:type="dxa"/>
          </w:tcPr>
          <w:p w:rsidR="002337B4" w:rsidRDefault="00141FE3">
            <w:pPr>
              <w:jc w:val="center"/>
              <w:rPr>
                <w:bCs/>
                <w:sz w:val="28"/>
                <w:szCs w:val="28"/>
              </w:rPr>
            </w:pPr>
            <w:r>
              <w:rPr>
                <w:rFonts w:hint="eastAsia"/>
                <w:bCs/>
                <w:sz w:val="28"/>
                <w:szCs w:val="28"/>
              </w:rPr>
              <w:t>8</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17</w:t>
            </w:r>
          </w:p>
        </w:tc>
        <w:tc>
          <w:tcPr>
            <w:tcW w:w="1276" w:type="dxa"/>
          </w:tcPr>
          <w:p w:rsidR="002337B4" w:rsidRDefault="00141FE3">
            <w:pPr>
              <w:rPr>
                <w:bCs/>
                <w:sz w:val="24"/>
              </w:rPr>
            </w:pPr>
            <w:r>
              <w:rPr>
                <w:rFonts w:hint="eastAsia"/>
                <w:bCs/>
                <w:sz w:val="24"/>
              </w:rPr>
              <w:t>二二三三强电面板</w:t>
            </w:r>
          </w:p>
        </w:tc>
        <w:tc>
          <w:tcPr>
            <w:tcW w:w="1559" w:type="dxa"/>
          </w:tcPr>
          <w:p w:rsidR="002337B4" w:rsidRDefault="00141FE3">
            <w:pPr>
              <w:rPr>
                <w:bCs/>
                <w:sz w:val="28"/>
                <w:szCs w:val="28"/>
              </w:rPr>
            </w:pPr>
            <w:r>
              <w:rPr>
                <w:rFonts w:hint="eastAsia"/>
                <w:bCs/>
                <w:sz w:val="28"/>
                <w:szCs w:val="28"/>
              </w:rPr>
              <w:t>施耐德</w:t>
            </w:r>
          </w:p>
        </w:tc>
        <w:tc>
          <w:tcPr>
            <w:tcW w:w="1276" w:type="dxa"/>
          </w:tcPr>
          <w:p w:rsidR="002337B4" w:rsidRDefault="00141FE3">
            <w:pPr>
              <w:jc w:val="center"/>
              <w:rPr>
                <w:bCs/>
                <w:sz w:val="28"/>
                <w:szCs w:val="28"/>
              </w:rPr>
            </w:pPr>
            <w:r>
              <w:rPr>
                <w:rFonts w:hint="eastAsia"/>
                <w:bCs/>
                <w:sz w:val="28"/>
                <w:szCs w:val="28"/>
              </w:rPr>
              <w:t>110</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18</w:t>
            </w:r>
          </w:p>
        </w:tc>
        <w:tc>
          <w:tcPr>
            <w:tcW w:w="1276" w:type="dxa"/>
          </w:tcPr>
          <w:p w:rsidR="002337B4" w:rsidRDefault="00141FE3">
            <w:pPr>
              <w:rPr>
                <w:bCs/>
                <w:sz w:val="24"/>
              </w:rPr>
            </w:pPr>
            <w:r>
              <w:rPr>
                <w:rFonts w:hint="eastAsia"/>
                <w:bCs/>
                <w:sz w:val="24"/>
              </w:rPr>
              <w:t>底盒</w:t>
            </w:r>
          </w:p>
        </w:tc>
        <w:tc>
          <w:tcPr>
            <w:tcW w:w="1559" w:type="dxa"/>
          </w:tcPr>
          <w:p w:rsidR="002337B4" w:rsidRDefault="00141FE3">
            <w:pPr>
              <w:rPr>
                <w:bCs/>
                <w:sz w:val="28"/>
                <w:szCs w:val="28"/>
              </w:rPr>
            </w:pPr>
            <w:r>
              <w:rPr>
                <w:rFonts w:hint="eastAsia"/>
                <w:bCs/>
                <w:sz w:val="28"/>
                <w:szCs w:val="28"/>
              </w:rPr>
              <w:t>施耐德</w:t>
            </w:r>
          </w:p>
        </w:tc>
        <w:tc>
          <w:tcPr>
            <w:tcW w:w="1276" w:type="dxa"/>
          </w:tcPr>
          <w:p w:rsidR="002337B4" w:rsidRDefault="00141FE3">
            <w:pPr>
              <w:jc w:val="center"/>
              <w:rPr>
                <w:bCs/>
                <w:sz w:val="28"/>
                <w:szCs w:val="28"/>
              </w:rPr>
            </w:pPr>
            <w:r>
              <w:rPr>
                <w:rFonts w:hint="eastAsia"/>
                <w:bCs/>
                <w:sz w:val="28"/>
                <w:szCs w:val="28"/>
              </w:rPr>
              <w:t>110</w:t>
            </w:r>
          </w:p>
        </w:tc>
        <w:tc>
          <w:tcPr>
            <w:tcW w:w="2552" w:type="dxa"/>
          </w:tcPr>
          <w:p w:rsidR="002337B4" w:rsidRDefault="00141FE3">
            <w:pPr>
              <w:jc w:val="center"/>
              <w:rPr>
                <w:bCs/>
                <w:sz w:val="28"/>
                <w:szCs w:val="28"/>
              </w:rPr>
            </w:pPr>
            <w:proofErr w:type="gramStart"/>
            <w:r>
              <w:rPr>
                <w:rFonts w:ascii="宋体" w:hAnsi="宋体" w:cs="宋体" w:hint="eastAsia"/>
                <w:color w:val="000000"/>
                <w:kern w:val="0"/>
                <w:sz w:val="24"/>
              </w:rPr>
              <w:t>个</w:t>
            </w:r>
            <w:proofErr w:type="gramEnd"/>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19</w:t>
            </w:r>
          </w:p>
        </w:tc>
        <w:tc>
          <w:tcPr>
            <w:tcW w:w="1276" w:type="dxa"/>
          </w:tcPr>
          <w:p w:rsidR="002337B4" w:rsidRDefault="00141FE3">
            <w:pPr>
              <w:rPr>
                <w:bCs/>
                <w:sz w:val="24"/>
              </w:rPr>
            </w:pPr>
            <w:r>
              <w:rPr>
                <w:rFonts w:hint="eastAsia"/>
                <w:bCs/>
                <w:sz w:val="24"/>
              </w:rPr>
              <w:t>10</w:t>
            </w:r>
            <w:r>
              <w:rPr>
                <w:rFonts w:hint="eastAsia"/>
                <w:bCs/>
                <w:sz w:val="24"/>
              </w:rPr>
              <w:t>平方电线</w:t>
            </w:r>
          </w:p>
        </w:tc>
        <w:tc>
          <w:tcPr>
            <w:tcW w:w="1559" w:type="dxa"/>
          </w:tcPr>
          <w:p w:rsidR="002337B4" w:rsidRDefault="00141FE3">
            <w:pPr>
              <w:rPr>
                <w:bCs/>
                <w:sz w:val="24"/>
              </w:rPr>
            </w:pPr>
            <w:r>
              <w:rPr>
                <w:rFonts w:hint="eastAsia"/>
                <w:bCs/>
                <w:sz w:val="24"/>
              </w:rPr>
              <w:t>红、黄</w:t>
            </w:r>
            <w:r>
              <w:rPr>
                <w:rFonts w:hint="eastAsia"/>
                <w:bCs/>
                <w:sz w:val="24"/>
              </w:rPr>
              <w:t>/</w:t>
            </w:r>
            <w:r>
              <w:rPr>
                <w:rFonts w:hint="eastAsia"/>
                <w:bCs/>
                <w:sz w:val="24"/>
              </w:rPr>
              <w:t>绿、蓝</w:t>
            </w:r>
          </w:p>
        </w:tc>
        <w:tc>
          <w:tcPr>
            <w:tcW w:w="1276" w:type="dxa"/>
          </w:tcPr>
          <w:p w:rsidR="002337B4" w:rsidRDefault="00141FE3">
            <w:pPr>
              <w:jc w:val="center"/>
              <w:rPr>
                <w:bCs/>
                <w:sz w:val="28"/>
                <w:szCs w:val="28"/>
              </w:rPr>
            </w:pPr>
            <w:r>
              <w:rPr>
                <w:rFonts w:hint="eastAsia"/>
                <w:bCs/>
                <w:sz w:val="28"/>
                <w:szCs w:val="28"/>
              </w:rPr>
              <w:t>5</w:t>
            </w:r>
          </w:p>
        </w:tc>
        <w:tc>
          <w:tcPr>
            <w:tcW w:w="2552" w:type="dxa"/>
          </w:tcPr>
          <w:p w:rsidR="002337B4" w:rsidRDefault="00141FE3">
            <w:pPr>
              <w:jc w:val="center"/>
              <w:rPr>
                <w:bCs/>
                <w:sz w:val="28"/>
                <w:szCs w:val="28"/>
              </w:rPr>
            </w:pPr>
            <w:r>
              <w:rPr>
                <w:rFonts w:hint="eastAsia"/>
                <w:bCs/>
                <w:sz w:val="28"/>
                <w:szCs w:val="28"/>
              </w:rPr>
              <w:t>卷</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08" w:type="dxa"/>
          </w:tcPr>
          <w:p w:rsidR="002337B4" w:rsidRDefault="00141FE3">
            <w:pPr>
              <w:rPr>
                <w:bCs/>
                <w:sz w:val="28"/>
                <w:szCs w:val="28"/>
              </w:rPr>
            </w:pPr>
            <w:r>
              <w:rPr>
                <w:rFonts w:hint="eastAsia"/>
                <w:bCs/>
                <w:sz w:val="28"/>
                <w:szCs w:val="28"/>
              </w:rPr>
              <w:t>20</w:t>
            </w:r>
          </w:p>
        </w:tc>
        <w:tc>
          <w:tcPr>
            <w:tcW w:w="1276" w:type="dxa"/>
          </w:tcPr>
          <w:p w:rsidR="002337B4" w:rsidRDefault="00141FE3">
            <w:pPr>
              <w:rPr>
                <w:bCs/>
                <w:sz w:val="24"/>
              </w:rPr>
            </w:pPr>
            <w:r>
              <w:rPr>
                <w:rFonts w:hint="eastAsia"/>
                <w:bCs/>
                <w:sz w:val="24"/>
              </w:rPr>
              <w:t>6</w:t>
            </w:r>
            <w:r>
              <w:rPr>
                <w:rFonts w:hint="eastAsia"/>
                <w:bCs/>
                <w:sz w:val="24"/>
              </w:rPr>
              <w:t>平方电线</w:t>
            </w:r>
          </w:p>
        </w:tc>
        <w:tc>
          <w:tcPr>
            <w:tcW w:w="1559" w:type="dxa"/>
          </w:tcPr>
          <w:p w:rsidR="002337B4" w:rsidRDefault="00141FE3">
            <w:pPr>
              <w:jc w:val="center"/>
              <w:rPr>
                <w:bCs/>
                <w:sz w:val="24"/>
              </w:rPr>
            </w:pPr>
            <w:r>
              <w:rPr>
                <w:rFonts w:hint="eastAsia"/>
                <w:bCs/>
                <w:sz w:val="24"/>
              </w:rPr>
              <w:t>红、黄</w:t>
            </w:r>
            <w:r>
              <w:rPr>
                <w:rFonts w:hint="eastAsia"/>
                <w:bCs/>
                <w:sz w:val="24"/>
              </w:rPr>
              <w:t>/</w:t>
            </w:r>
            <w:r>
              <w:rPr>
                <w:rFonts w:hint="eastAsia"/>
                <w:bCs/>
                <w:sz w:val="24"/>
              </w:rPr>
              <w:t>绿、兰</w:t>
            </w:r>
          </w:p>
        </w:tc>
        <w:tc>
          <w:tcPr>
            <w:tcW w:w="1276" w:type="dxa"/>
          </w:tcPr>
          <w:p w:rsidR="002337B4" w:rsidRDefault="00141FE3">
            <w:pPr>
              <w:jc w:val="center"/>
              <w:rPr>
                <w:bCs/>
                <w:sz w:val="28"/>
                <w:szCs w:val="28"/>
              </w:rPr>
            </w:pPr>
            <w:r>
              <w:rPr>
                <w:rFonts w:hint="eastAsia"/>
                <w:bCs/>
                <w:sz w:val="28"/>
                <w:szCs w:val="28"/>
              </w:rPr>
              <w:t>10</w:t>
            </w:r>
          </w:p>
        </w:tc>
        <w:tc>
          <w:tcPr>
            <w:tcW w:w="2552" w:type="dxa"/>
          </w:tcPr>
          <w:p w:rsidR="002337B4" w:rsidRDefault="00141FE3">
            <w:pPr>
              <w:jc w:val="center"/>
              <w:rPr>
                <w:bCs/>
                <w:sz w:val="28"/>
                <w:szCs w:val="28"/>
              </w:rPr>
            </w:pPr>
            <w:r>
              <w:rPr>
                <w:rFonts w:hint="eastAsia"/>
                <w:bCs/>
                <w:sz w:val="28"/>
                <w:szCs w:val="28"/>
              </w:rPr>
              <w:t>卷</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21</w:t>
            </w:r>
          </w:p>
        </w:tc>
        <w:tc>
          <w:tcPr>
            <w:tcW w:w="1276" w:type="dxa"/>
          </w:tcPr>
          <w:p w:rsidR="002337B4" w:rsidRDefault="00141FE3">
            <w:pPr>
              <w:rPr>
                <w:bCs/>
                <w:sz w:val="24"/>
              </w:rPr>
            </w:pPr>
            <w:r>
              <w:rPr>
                <w:rFonts w:hint="eastAsia"/>
                <w:bCs/>
                <w:sz w:val="24"/>
              </w:rPr>
              <w:t>4</w:t>
            </w:r>
            <w:r>
              <w:rPr>
                <w:rFonts w:hint="eastAsia"/>
                <w:bCs/>
                <w:sz w:val="24"/>
              </w:rPr>
              <w:t>平方电线</w:t>
            </w:r>
          </w:p>
        </w:tc>
        <w:tc>
          <w:tcPr>
            <w:tcW w:w="1559" w:type="dxa"/>
          </w:tcPr>
          <w:p w:rsidR="002337B4" w:rsidRDefault="00141FE3">
            <w:pPr>
              <w:rPr>
                <w:bCs/>
                <w:sz w:val="24"/>
              </w:rPr>
            </w:pPr>
            <w:r>
              <w:rPr>
                <w:rFonts w:hint="eastAsia"/>
                <w:bCs/>
                <w:sz w:val="24"/>
              </w:rPr>
              <w:t>红、黄</w:t>
            </w:r>
            <w:r>
              <w:rPr>
                <w:rFonts w:hint="eastAsia"/>
                <w:bCs/>
                <w:sz w:val="24"/>
              </w:rPr>
              <w:t>/</w:t>
            </w:r>
            <w:r>
              <w:rPr>
                <w:rFonts w:hint="eastAsia"/>
                <w:bCs/>
                <w:sz w:val="24"/>
              </w:rPr>
              <w:t>绿、兰</w:t>
            </w:r>
          </w:p>
        </w:tc>
        <w:tc>
          <w:tcPr>
            <w:tcW w:w="1276" w:type="dxa"/>
          </w:tcPr>
          <w:p w:rsidR="002337B4" w:rsidRDefault="00141FE3">
            <w:pPr>
              <w:jc w:val="center"/>
              <w:rPr>
                <w:bCs/>
                <w:sz w:val="28"/>
                <w:szCs w:val="28"/>
              </w:rPr>
            </w:pPr>
            <w:r>
              <w:rPr>
                <w:rFonts w:hint="eastAsia"/>
                <w:bCs/>
                <w:sz w:val="28"/>
                <w:szCs w:val="28"/>
              </w:rPr>
              <w:t>10</w:t>
            </w:r>
          </w:p>
        </w:tc>
        <w:tc>
          <w:tcPr>
            <w:tcW w:w="2552" w:type="dxa"/>
          </w:tcPr>
          <w:p w:rsidR="002337B4" w:rsidRDefault="00141FE3">
            <w:pPr>
              <w:jc w:val="center"/>
              <w:rPr>
                <w:bCs/>
                <w:sz w:val="28"/>
                <w:szCs w:val="28"/>
              </w:rPr>
            </w:pPr>
            <w:r>
              <w:rPr>
                <w:rFonts w:hint="eastAsia"/>
                <w:bCs/>
                <w:sz w:val="28"/>
                <w:szCs w:val="28"/>
              </w:rPr>
              <w:t>卷</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22</w:t>
            </w:r>
          </w:p>
        </w:tc>
        <w:tc>
          <w:tcPr>
            <w:tcW w:w="1276" w:type="dxa"/>
          </w:tcPr>
          <w:p w:rsidR="002337B4" w:rsidRDefault="00141FE3">
            <w:pPr>
              <w:rPr>
                <w:bCs/>
                <w:sz w:val="24"/>
              </w:rPr>
            </w:pPr>
            <w:r>
              <w:rPr>
                <w:rFonts w:hint="eastAsia"/>
                <w:bCs/>
                <w:sz w:val="24"/>
              </w:rPr>
              <w:t>2.5</w:t>
            </w:r>
            <w:r>
              <w:rPr>
                <w:rFonts w:hint="eastAsia"/>
                <w:bCs/>
                <w:sz w:val="24"/>
              </w:rPr>
              <w:t>平方电线</w:t>
            </w:r>
          </w:p>
        </w:tc>
        <w:tc>
          <w:tcPr>
            <w:tcW w:w="1559" w:type="dxa"/>
          </w:tcPr>
          <w:p w:rsidR="002337B4" w:rsidRDefault="00141FE3">
            <w:pPr>
              <w:rPr>
                <w:bCs/>
                <w:sz w:val="24"/>
              </w:rPr>
            </w:pPr>
            <w:r>
              <w:rPr>
                <w:rFonts w:hint="eastAsia"/>
                <w:bCs/>
                <w:sz w:val="24"/>
              </w:rPr>
              <w:t>红、黄</w:t>
            </w:r>
            <w:r>
              <w:rPr>
                <w:rFonts w:hint="eastAsia"/>
                <w:bCs/>
                <w:sz w:val="24"/>
              </w:rPr>
              <w:t>/</w:t>
            </w:r>
            <w:r>
              <w:rPr>
                <w:rFonts w:hint="eastAsia"/>
                <w:bCs/>
                <w:sz w:val="24"/>
              </w:rPr>
              <w:t>绿、蓝</w:t>
            </w:r>
          </w:p>
        </w:tc>
        <w:tc>
          <w:tcPr>
            <w:tcW w:w="1276" w:type="dxa"/>
          </w:tcPr>
          <w:p w:rsidR="002337B4" w:rsidRDefault="00141FE3">
            <w:pPr>
              <w:jc w:val="center"/>
              <w:rPr>
                <w:sz w:val="24"/>
              </w:rPr>
            </w:pPr>
            <w:r>
              <w:rPr>
                <w:rFonts w:hint="eastAsia"/>
                <w:sz w:val="28"/>
                <w:szCs w:val="28"/>
              </w:rPr>
              <w:t>16</w:t>
            </w:r>
          </w:p>
        </w:tc>
        <w:tc>
          <w:tcPr>
            <w:tcW w:w="2552" w:type="dxa"/>
          </w:tcPr>
          <w:p w:rsidR="002337B4" w:rsidRDefault="00141FE3">
            <w:pPr>
              <w:jc w:val="center"/>
              <w:rPr>
                <w:bCs/>
                <w:sz w:val="28"/>
                <w:szCs w:val="28"/>
              </w:rPr>
            </w:pPr>
            <w:r>
              <w:rPr>
                <w:rFonts w:hint="eastAsia"/>
                <w:bCs/>
                <w:sz w:val="28"/>
                <w:szCs w:val="28"/>
              </w:rPr>
              <w:t>卷</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23</w:t>
            </w:r>
          </w:p>
        </w:tc>
        <w:tc>
          <w:tcPr>
            <w:tcW w:w="1276" w:type="dxa"/>
          </w:tcPr>
          <w:p w:rsidR="002337B4" w:rsidRDefault="00141FE3">
            <w:pPr>
              <w:rPr>
                <w:bCs/>
                <w:sz w:val="24"/>
              </w:rPr>
            </w:pPr>
            <w:r>
              <w:rPr>
                <w:rFonts w:hint="eastAsia"/>
                <w:bCs/>
                <w:sz w:val="24"/>
              </w:rPr>
              <w:t>防静电地板</w:t>
            </w:r>
          </w:p>
        </w:tc>
        <w:tc>
          <w:tcPr>
            <w:tcW w:w="1559" w:type="dxa"/>
          </w:tcPr>
          <w:p w:rsidR="002337B4" w:rsidRDefault="002337B4">
            <w:pPr>
              <w:rPr>
                <w:bCs/>
                <w:sz w:val="24"/>
              </w:rPr>
            </w:pPr>
          </w:p>
        </w:tc>
        <w:tc>
          <w:tcPr>
            <w:tcW w:w="1276" w:type="dxa"/>
          </w:tcPr>
          <w:p w:rsidR="002337B4" w:rsidRDefault="00141FE3">
            <w:pPr>
              <w:jc w:val="center"/>
              <w:rPr>
                <w:sz w:val="28"/>
                <w:szCs w:val="28"/>
              </w:rPr>
            </w:pPr>
            <w:r>
              <w:rPr>
                <w:rFonts w:hint="eastAsia"/>
                <w:sz w:val="28"/>
                <w:szCs w:val="28"/>
              </w:rPr>
              <w:t>215</w:t>
            </w:r>
          </w:p>
        </w:tc>
        <w:tc>
          <w:tcPr>
            <w:tcW w:w="2552" w:type="dxa"/>
          </w:tcPr>
          <w:p w:rsidR="002337B4" w:rsidRDefault="00141FE3">
            <w:pPr>
              <w:jc w:val="center"/>
              <w:rPr>
                <w:bCs/>
                <w:sz w:val="28"/>
                <w:szCs w:val="28"/>
              </w:rPr>
            </w:pPr>
            <w:r>
              <w:rPr>
                <w:rFonts w:hint="eastAsia"/>
                <w:bCs/>
                <w:sz w:val="28"/>
                <w:szCs w:val="28"/>
              </w:rPr>
              <w:t>平方米</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24</w:t>
            </w:r>
          </w:p>
        </w:tc>
        <w:tc>
          <w:tcPr>
            <w:tcW w:w="1276" w:type="dxa"/>
          </w:tcPr>
          <w:p w:rsidR="002337B4" w:rsidRDefault="00141FE3">
            <w:pPr>
              <w:rPr>
                <w:bCs/>
                <w:sz w:val="24"/>
              </w:rPr>
            </w:pPr>
            <w:r>
              <w:rPr>
                <w:rFonts w:hint="eastAsia"/>
                <w:bCs/>
                <w:sz w:val="24"/>
              </w:rPr>
              <w:t>39</w:t>
            </w:r>
            <w:r>
              <w:rPr>
                <w:rFonts w:hint="eastAsia"/>
                <w:bCs/>
                <w:sz w:val="24"/>
              </w:rPr>
              <w:t>线槽</w:t>
            </w:r>
          </w:p>
        </w:tc>
        <w:tc>
          <w:tcPr>
            <w:tcW w:w="1559" w:type="dxa"/>
          </w:tcPr>
          <w:p w:rsidR="002337B4" w:rsidRDefault="002337B4">
            <w:pPr>
              <w:rPr>
                <w:bCs/>
                <w:sz w:val="24"/>
              </w:rPr>
            </w:pPr>
          </w:p>
        </w:tc>
        <w:tc>
          <w:tcPr>
            <w:tcW w:w="1276" w:type="dxa"/>
          </w:tcPr>
          <w:p w:rsidR="002337B4" w:rsidRDefault="00141FE3">
            <w:pPr>
              <w:jc w:val="center"/>
              <w:rPr>
                <w:sz w:val="28"/>
                <w:szCs w:val="28"/>
              </w:rPr>
            </w:pPr>
            <w:r>
              <w:rPr>
                <w:rFonts w:hint="eastAsia"/>
                <w:sz w:val="28"/>
                <w:szCs w:val="28"/>
              </w:rPr>
              <w:t>400</w:t>
            </w:r>
          </w:p>
        </w:tc>
        <w:tc>
          <w:tcPr>
            <w:tcW w:w="2552" w:type="dxa"/>
          </w:tcPr>
          <w:p w:rsidR="002337B4" w:rsidRDefault="00141FE3">
            <w:pPr>
              <w:jc w:val="center"/>
              <w:rPr>
                <w:bCs/>
                <w:sz w:val="28"/>
                <w:szCs w:val="28"/>
              </w:rPr>
            </w:pPr>
            <w:r>
              <w:rPr>
                <w:rFonts w:hint="eastAsia"/>
                <w:bCs/>
                <w:sz w:val="28"/>
                <w:szCs w:val="28"/>
              </w:rPr>
              <w:t>米</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lastRenderedPageBreak/>
              <w:t>25</w:t>
            </w:r>
          </w:p>
        </w:tc>
        <w:tc>
          <w:tcPr>
            <w:tcW w:w="1276" w:type="dxa"/>
          </w:tcPr>
          <w:p w:rsidR="002337B4" w:rsidRDefault="00141FE3">
            <w:pPr>
              <w:rPr>
                <w:bCs/>
                <w:sz w:val="24"/>
              </w:rPr>
            </w:pPr>
            <w:r>
              <w:rPr>
                <w:rFonts w:hint="eastAsia"/>
                <w:bCs/>
                <w:sz w:val="24"/>
              </w:rPr>
              <w:t>50</w:t>
            </w:r>
            <w:r>
              <w:rPr>
                <w:rFonts w:hint="eastAsia"/>
                <w:bCs/>
                <w:sz w:val="24"/>
              </w:rPr>
              <w:t>线槽</w:t>
            </w:r>
          </w:p>
        </w:tc>
        <w:tc>
          <w:tcPr>
            <w:tcW w:w="1559" w:type="dxa"/>
          </w:tcPr>
          <w:p w:rsidR="002337B4" w:rsidRDefault="002337B4">
            <w:pPr>
              <w:rPr>
                <w:bCs/>
                <w:sz w:val="24"/>
              </w:rPr>
            </w:pPr>
          </w:p>
        </w:tc>
        <w:tc>
          <w:tcPr>
            <w:tcW w:w="1276" w:type="dxa"/>
          </w:tcPr>
          <w:p w:rsidR="002337B4" w:rsidRDefault="00141FE3">
            <w:pPr>
              <w:jc w:val="center"/>
              <w:rPr>
                <w:sz w:val="28"/>
                <w:szCs w:val="28"/>
              </w:rPr>
            </w:pPr>
            <w:r>
              <w:rPr>
                <w:rFonts w:hint="eastAsia"/>
                <w:sz w:val="28"/>
                <w:szCs w:val="28"/>
              </w:rPr>
              <w:t>300</w:t>
            </w:r>
          </w:p>
        </w:tc>
        <w:tc>
          <w:tcPr>
            <w:tcW w:w="2552" w:type="dxa"/>
          </w:tcPr>
          <w:p w:rsidR="002337B4" w:rsidRDefault="00141FE3">
            <w:pPr>
              <w:jc w:val="center"/>
              <w:rPr>
                <w:bCs/>
                <w:sz w:val="28"/>
                <w:szCs w:val="28"/>
              </w:rPr>
            </w:pPr>
            <w:r>
              <w:rPr>
                <w:rFonts w:hint="eastAsia"/>
                <w:bCs/>
                <w:sz w:val="28"/>
                <w:szCs w:val="28"/>
              </w:rPr>
              <w:t>米</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26</w:t>
            </w:r>
          </w:p>
        </w:tc>
        <w:tc>
          <w:tcPr>
            <w:tcW w:w="1276" w:type="dxa"/>
          </w:tcPr>
          <w:p w:rsidR="002337B4" w:rsidRDefault="00141FE3">
            <w:pPr>
              <w:rPr>
                <w:bCs/>
                <w:sz w:val="24"/>
              </w:rPr>
            </w:pPr>
            <w:r>
              <w:rPr>
                <w:rFonts w:hint="eastAsia"/>
                <w:bCs/>
                <w:sz w:val="24"/>
              </w:rPr>
              <w:t>80</w:t>
            </w:r>
            <w:r>
              <w:rPr>
                <w:rFonts w:hint="eastAsia"/>
                <w:bCs/>
                <w:sz w:val="24"/>
              </w:rPr>
              <w:t>线槽</w:t>
            </w:r>
          </w:p>
        </w:tc>
        <w:tc>
          <w:tcPr>
            <w:tcW w:w="1559" w:type="dxa"/>
          </w:tcPr>
          <w:p w:rsidR="002337B4" w:rsidRDefault="002337B4">
            <w:pPr>
              <w:rPr>
                <w:bCs/>
                <w:sz w:val="24"/>
              </w:rPr>
            </w:pPr>
          </w:p>
        </w:tc>
        <w:tc>
          <w:tcPr>
            <w:tcW w:w="1276" w:type="dxa"/>
          </w:tcPr>
          <w:p w:rsidR="002337B4" w:rsidRDefault="00141FE3">
            <w:pPr>
              <w:jc w:val="center"/>
              <w:rPr>
                <w:sz w:val="28"/>
                <w:szCs w:val="28"/>
              </w:rPr>
            </w:pPr>
            <w:r>
              <w:rPr>
                <w:rFonts w:hint="eastAsia"/>
                <w:sz w:val="28"/>
                <w:szCs w:val="28"/>
              </w:rPr>
              <w:t>50</w:t>
            </w:r>
          </w:p>
        </w:tc>
        <w:tc>
          <w:tcPr>
            <w:tcW w:w="2552" w:type="dxa"/>
          </w:tcPr>
          <w:p w:rsidR="002337B4" w:rsidRDefault="00141FE3">
            <w:pPr>
              <w:jc w:val="center"/>
              <w:rPr>
                <w:bCs/>
                <w:sz w:val="28"/>
                <w:szCs w:val="28"/>
              </w:rPr>
            </w:pPr>
            <w:r>
              <w:rPr>
                <w:rFonts w:hint="eastAsia"/>
                <w:bCs/>
                <w:sz w:val="28"/>
                <w:szCs w:val="28"/>
              </w:rPr>
              <w:t>米</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27</w:t>
            </w:r>
          </w:p>
        </w:tc>
        <w:tc>
          <w:tcPr>
            <w:tcW w:w="1276" w:type="dxa"/>
          </w:tcPr>
          <w:p w:rsidR="002337B4" w:rsidRDefault="00141FE3">
            <w:pPr>
              <w:rPr>
                <w:bCs/>
                <w:sz w:val="24"/>
              </w:rPr>
            </w:pPr>
            <w:r>
              <w:rPr>
                <w:rFonts w:hint="eastAsia"/>
                <w:bCs/>
                <w:sz w:val="24"/>
              </w:rPr>
              <w:t>辅材</w:t>
            </w:r>
          </w:p>
        </w:tc>
        <w:tc>
          <w:tcPr>
            <w:tcW w:w="1559" w:type="dxa"/>
          </w:tcPr>
          <w:p w:rsidR="002337B4" w:rsidRDefault="00141FE3">
            <w:pPr>
              <w:rPr>
                <w:bCs/>
                <w:sz w:val="24"/>
              </w:rPr>
            </w:pPr>
            <w:r>
              <w:rPr>
                <w:rFonts w:hint="eastAsia"/>
                <w:bCs/>
                <w:sz w:val="24"/>
              </w:rPr>
              <w:t>螺丝、胶布、标签纸、胶</w:t>
            </w:r>
            <w:r>
              <w:rPr>
                <w:rFonts w:hint="eastAsia"/>
                <w:bCs/>
                <w:sz w:val="24"/>
              </w:rPr>
              <w:t>45</w:t>
            </w:r>
            <w:r>
              <w:rPr>
                <w:rFonts w:hint="eastAsia"/>
                <w:bCs/>
                <w:sz w:val="24"/>
              </w:rPr>
              <w:t>粒、波纹管、扎带等等</w:t>
            </w:r>
          </w:p>
        </w:tc>
        <w:tc>
          <w:tcPr>
            <w:tcW w:w="1276" w:type="dxa"/>
          </w:tcPr>
          <w:p w:rsidR="002337B4" w:rsidRDefault="00141FE3">
            <w:pPr>
              <w:jc w:val="center"/>
              <w:rPr>
                <w:sz w:val="28"/>
                <w:szCs w:val="28"/>
              </w:rPr>
            </w:pPr>
            <w:r>
              <w:rPr>
                <w:rFonts w:hint="eastAsia"/>
                <w:sz w:val="28"/>
                <w:szCs w:val="28"/>
              </w:rPr>
              <w:t>1</w:t>
            </w:r>
          </w:p>
        </w:tc>
        <w:tc>
          <w:tcPr>
            <w:tcW w:w="2552" w:type="dxa"/>
          </w:tcPr>
          <w:p w:rsidR="002337B4" w:rsidRDefault="00141FE3">
            <w:pPr>
              <w:jc w:val="center"/>
              <w:rPr>
                <w:bCs/>
                <w:sz w:val="28"/>
                <w:szCs w:val="28"/>
              </w:rPr>
            </w:pPr>
            <w:r>
              <w:rPr>
                <w:rFonts w:hint="eastAsia"/>
                <w:bCs/>
                <w:sz w:val="28"/>
                <w:szCs w:val="28"/>
              </w:rPr>
              <w:t>批</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708" w:type="dxa"/>
          </w:tcPr>
          <w:p w:rsidR="002337B4" w:rsidRDefault="00141FE3">
            <w:pPr>
              <w:rPr>
                <w:bCs/>
                <w:sz w:val="28"/>
                <w:szCs w:val="28"/>
              </w:rPr>
            </w:pPr>
            <w:r>
              <w:rPr>
                <w:rFonts w:hint="eastAsia"/>
                <w:bCs/>
                <w:sz w:val="28"/>
                <w:szCs w:val="28"/>
              </w:rPr>
              <w:t>28</w:t>
            </w:r>
          </w:p>
        </w:tc>
        <w:tc>
          <w:tcPr>
            <w:tcW w:w="1276" w:type="dxa"/>
          </w:tcPr>
          <w:p w:rsidR="002337B4" w:rsidRDefault="00141FE3">
            <w:pPr>
              <w:rPr>
                <w:bCs/>
                <w:sz w:val="24"/>
              </w:rPr>
            </w:pPr>
            <w:r>
              <w:rPr>
                <w:rFonts w:hint="eastAsia"/>
                <w:bCs/>
                <w:sz w:val="24"/>
              </w:rPr>
              <w:t>施工费</w:t>
            </w:r>
          </w:p>
        </w:tc>
        <w:tc>
          <w:tcPr>
            <w:tcW w:w="1559" w:type="dxa"/>
          </w:tcPr>
          <w:p w:rsidR="002337B4" w:rsidRDefault="002337B4">
            <w:pPr>
              <w:rPr>
                <w:bCs/>
                <w:sz w:val="28"/>
                <w:szCs w:val="28"/>
              </w:rPr>
            </w:pPr>
          </w:p>
        </w:tc>
        <w:tc>
          <w:tcPr>
            <w:tcW w:w="1276" w:type="dxa"/>
          </w:tcPr>
          <w:p w:rsidR="002337B4" w:rsidRDefault="00141FE3">
            <w:pPr>
              <w:jc w:val="center"/>
              <w:rPr>
                <w:sz w:val="28"/>
                <w:szCs w:val="28"/>
              </w:rPr>
            </w:pPr>
            <w:r>
              <w:rPr>
                <w:rFonts w:hint="eastAsia"/>
                <w:sz w:val="28"/>
                <w:szCs w:val="28"/>
              </w:rPr>
              <w:t>1</w:t>
            </w:r>
          </w:p>
        </w:tc>
        <w:tc>
          <w:tcPr>
            <w:tcW w:w="2552" w:type="dxa"/>
          </w:tcPr>
          <w:p w:rsidR="002337B4" w:rsidRDefault="00141FE3">
            <w:pPr>
              <w:jc w:val="center"/>
              <w:rPr>
                <w:bCs/>
                <w:sz w:val="28"/>
                <w:szCs w:val="28"/>
              </w:rPr>
            </w:pPr>
            <w:r>
              <w:rPr>
                <w:rFonts w:hint="eastAsia"/>
                <w:bCs/>
                <w:sz w:val="28"/>
                <w:szCs w:val="28"/>
              </w:rPr>
              <w:t>项</w:t>
            </w:r>
          </w:p>
        </w:tc>
        <w:tc>
          <w:tcPr>
            <w:tcW w:w="1559" w:type="dxa"/>
          </w:tcPr>
          <w:p w:rsidR="002337B4" w:rsidRDefault="002337B4">
            <w:pPr>
              <w:rPr>
                <w:bCs/>
                <w:sz w:val="28"/>
                <w:szCs w:val="28"/>
              </w:rPr>
            </w:pPr>
          </w:p>
        </w:tc>
      </w:tr>
      <w:tr w:rsidR="0023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08" w:type="dxa"/>
          </w:tcPr>
          <w:p w:rsidR="002337B4" w:rsidRDefault="00141FE3">
            <w:pPr>
              <w:rPr>
                <w:bCs/>
                <w:sz w:val="28"/>
                <w:szCs w:val="28"/>
              </w:rPr>
            </w:pPr>
            <w:r>
              <w:rPr>
                <w:rFonts w:hint="eastAsia"/>
                <w:bCs/>
                <w:sz w:val="28"/>
                <w:szCs w:val="28"/>
              </w:rPr>
              <w:t>29</w:t>
            </w:r>
          </w:p>
        </w:tc>
        <w:tc>
          <w:tcPr>
            <w:tcW w:w="1276" w:type="dxa"/>
          </w:tcPr>
          <w:p w:rsidR="002337B4" w:rsidRDefault="00141FE3">
            <w:pPr>
              <w:rPr>
                <w:bCs/>
                <w:sz w:val="24"/>
              </w:rPr>
            </w:pPr>
            <w:r>
              <w:rPr>
                <w:rFonts w:hint="eastAsia"/>
                <w:bCs/>
                <w:sz w:val="24"/>
              </w:rPr>
              <w:t>搬迁费（搬出实验室原有的物品及搬回）</w:t>
            </w:r>
          </w:p>
        </w:tc>
        <w:tc>
          <w:tcPr>
            <w:tcW w:w="1559" w:type="dxa"/>
          </w:tcPr>
          <w:p w:rsidR="002337B4" w:rsidRDefault="002337B4">
            <w:pPr>
              <w:rPr>
                <w:bCs/>
                <w:sz w:val="28"/>
                <w:szCs w:val="28"/>
              </w:rPr>
            </w:pPr>
          </w:p>
        </w:tc>
        <w:tc>
          <w:tcPr>
            <w:tcW w:w="1276" w:type="dxa"/>
          </w:tcPr>
          <w:p w:rsidR="002337B4" w:rsidRDefault="00141FE3">
            <w:pPr>
              <w:jc w:val="center"/>
              <w:rPr>
                <w:sz w:val="28"/>
                <w:szCs w:val="28"/>
              </w:rPr>
            </w:pPr>
            <w:r>
              <w:rPr>
                <w:rFonts w:hint="eastAsia"/>
                <w:sz w:val="28"/>
                <w:szCs w:val="28"/>
              </w:rPr>
              <w:t>1</w:t>
            </w:r>
          </w:p>
        </w:tc>
        <w:tc>
          <w:tcPr>
            <w:tcW w:w="2552" w:type="dxa"/>
          </w:tcPr>
          <w:p w:rsidR="002337B4" w:rsidRDefault="00141FE3">
            <w:pPr>
              <w:jc w:val="center"/>
              <w:rPr>
                <w:bCs/>
                <w:sz w:val="28"/>
                <w:szCs w:val="28"/>
              </w:rPr>
            </w:pPr>
            <w:r>
              <w:rPr>
                <w:rFonts w:hint="eastAsia"/>
                <w:bCs/>
                <w:sz w:val="28"/>
                <w:szCs w:val="28"/>
              </w:rPr>
              <w:t>项</w:t>
            </w:r>
          </w:p>
        </w:tc>
        <w:tc>
          <w:tcPr>
            <w:tcW w:w="1559" w:type="dxa"/>
          </w:tcPr>
          <w:p w:rsidR="002337B4" w:rsidRDefault="002337B4">
            <w:pPr>
              <w:rPr>
                <w:bCs/>
                <w:sz w:val="28"/>
                <w:szCs w:val="28"/>
              </w:rPr>
            </w:pPr>
          </w:p>
        </w:tc>
      </w:tr>
    </w:tbl>
    <w:p w:rsidR="002337B4" w:rsidRDefault="002337B4">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hint="eastAsia"/>
          <w:sz w:val="44"/>
          <w:szCs w:val="44"/>
        </w:rPr>
      </w:pPr>
    </w:p>
    <w:p w:rsidR="007C48EA" w:rsidRDefault="007C48EA">
      <w:pPr>
        <w:rPr>
          <w:rFonts w:ascii="黑体" w:eastAsia="黑体" w:hAnsi="黑体" w:cs="黑体"/>
          <w:sz w:val="44"/>
          <w:szCs w:val="44"/>
        </w:rPr>
      </w:pPr>
      <w:bookmarkStart w:id="37" w:name="_GoBack"/>
      <w:bookmarkEnd w:id="37"/>
    </w:p>
    <w:p w:rsidR="002337B4" w:rsidRDefault="00141FE3">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4"/>
      <w:bookmarkEnd w:id="35"/>
      <w:bookmarkEnd w:id="36"/>
    </w:p>
    <w:p w:rsidR="002337B4" w:rsidRDefault="00141FE3">
      <w:pPr>
        <w:numPr>
          <w:ilvl w:val="0"/>
          <w:numId w:val="10"/>
        </w:numPr>
        <w:tabs>
          <w:tab w:val="left" w:pos="0"/>
        </w:tabs>
        <w:ind w:firstLineChars="200" w:firstLine="560"/>
        <w:outlineLvl w:val="1"/>
        <w:rPr>
          <w:rFonts w:ascii="仿宋" w:eastAsia="仿宋" w:hAnsi="仿宋" w:cs="仿宋"/>
          <w:sz w:val="28"/>
          <w:szCs w:val="28"/>
        </w:rPr>
      </w:pPr>
      <w:bookmarkStart w:id="38" w:name="_Toc373485997"/>
      <w:bookmarkStart w:id="39" w:name="_Toc373500463"/>
      <w:bookmarkStart w:id="40" w:name="_Toc373486310"/>
      <w:r>
        <w:rPr>
          <w:rFonts w:ascii="仿宋" w:eastAsia="仿宋" w:hAnsi="仿宋" w:cs="仿宋" w:hint="eastAsia"/>
          <w:sz w:val="28"/>
          <w:szCs w:val="28"/>
        </w:rPr>
        <w:t>产品要求</w:t>
      </w:r>
      <w:bookmarkEnd w:id="38"/>
      <w:bookmarkEnd w:id="39"/>
      <w:bookmarkEnd w:id="40"/>
    </w:p>
    <w:p w:rsidR="002337B4" w:rsidRDefault="00141FE3">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2337B4" w:rsidRDefault="00141FE3">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2337B4" w:rsidRDefault="00141FE3">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2337B4" w:rsidRDefault="00141FE3">
      <w:pPr>
        <w:numPr>
          <w:ilvl w:val="0"/>
          <w:numId w:val="11"/>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2337B4" w:rsidRDefault="00141FE3">
      <w:pPr>
        <w:numPr>
          <w:ilvl w:val="0"/>
          <w:numId w:val="11"/>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2337B4" w:rsidRDefault="00141FE3">
      <w:pPr>
        <w:numPr>
          <w:ilvl w:val="0"/>
          <w:numId w:val="11"/>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2337B4" w:rsidRDefault="00141FE3">
      <w:pPr>
        <w:numPr>
          <w:ilvl w:val="0"/>
          <w:numId w:val="11"/>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2337B4" w:rsidRDefault="00141FE3">
      <w:pPr>
        <w:numPr>
          <w:ilvl w:val="0"/>
          <w:numId w:val="11"/>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2337B4" w:rsidRDefault="002337B4">
      <w:pPr>
        <w:ind w:left="420"/>
        <w:rPr>
          <w:rFonts w:ascii="仿宋" w:eastAsia="仿宋" w:hAnsi="仿宋" w:cs="仿宋"/>
          <w:sz w:val="28"/>
          <w:szCs w:val="28"/>
        </w:rPr>
      </w:pPr>
    </w:p>
    <w:p w:rsidR="002337B4" w:rsidRDefault="00141FE3">
      <w:pPr>
        <w:numPr>
          <w:ilvl w:val="0"/>
          <w:numId w:val="10"/>
        </w:numPr>
        <w:tabs>
          <w:tab w:val="left" w:pos="0"/>
        </w:tabs>
        <w:ind w:firstLineChars="200" w:firstLine="560"/>
        <w:outlineLvl w:val="1"/>
        <w:rPr>
          <w:rFonts w:ascii="仿宋" w:eastAsia="仿宋" w:hAnsi="仿宋" w:cs="仿宋"/>
          <w:sz w:val="28"/>
          <w:szCs w:val="28"/>
        </w:rPr>
      </w:pPr>
      <w:bookmarkStart w:id="41" w:name="_Toc373500464"/>
      <w:bookmarkStart w:id="42" w:name="_Toc373486311"/>
      <w:bookmarkStart w:id="43" w:name="_Toc373485998"/>
      <w:r>
        <w:rPr>
          <w:rFonts w:ascii="仿宋" w:eastAsia="仿宋" w:hAnsi="仿宋" w:cs="仿宋" w:hint="eastAsia"/>
          <w:sz w:val="28"/>
          <w:szCs w:val="28"/>
        </w:rPr>
        <w:t>供货及验收</w:t>
      </w:r>
      <w:bookmarkEnd w:id="41"/>
      <w:bookmarkEnd w:id="42"/>
      <w:bookmarkEnd w:id="43"/>
    </w:p>
    <w:p w:rsidR="002337B4" w:rsidRDefault="00141FE3">
      <w:pPr>
        <w:numPr>
          <w:ilvl w:val="0"/>
          <w:numId w:val="12"/>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2337B4" w:rsidRDefault="00141FE3">
      <w:pPr>
        <w:numPr>
          <w:ilvl w:val="0"/>
          <w:numId w:val="12"/>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2337B4" w:rsidRDefault="00141FE3">
      <w:pPr>
        <w:numPr>
          <w:ilvl w:val="0"/>
          <w:numId w:val="12"/>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2337B4" w:rsidRDefault="00141FE3">
      <w:pPr>
        <w:numPr>
          <w:ilvl w:val="0"/>
          <w:numId w:val="12"/>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2337B4" w:rsidRDefault="00141FE3">
      <w:pPr>
        <w:numPr>
          <w:ilvl w:val="0"/>
          <w:numId w:val="12"/>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2337B4" w:rsidRDefault="002337B4">
      <w:pPr>
        <w:rPr>
          <w:rFonts w:ascii="仿宋" w:eastAsia="仿宋" w:hAnsi="仿宋" w:cs="仿宋"/>
          <w:sz w:val="28"/>
          <w:szCs w:val="28"/>
        </w:rPr>
      </w:pPr>
    </w:p>
    <w:p w:rsidR="002337B4" w:rsidRDefault="002337B4">
      <w:pPr>
        <w:rPr>
          <w:rFonts w:ascii="仿宋" w:eastAsia="仿宋" w:hAnsi="仿宋" w:cs="仿宋"/>
          <w:sz w:val="28"/>
          <w:szCs w:val="28"/>
        </w:rPr>
      </w:pPr>
    </w:p>
    <w:p w:rsidR="002337B4" w:rsidRDefault="00141FE3">
      <w:pPr>
        <w:numPr>
          <w:ilvl w:val="0"/>
          <w:numId w:val="10"/>
        </w:numPr>
        <w:tabs>
          <w:tab w:val="left" w:pos="0"/>
        </w:tabs>
        <w:ind w:firstLineChars="200" w:firstLine="560"/>
        <w:outlineLvl w:val="1"/>
        <w:rPr>
          <w:rFonts w:ascii="仿宋" w:eastAsia="仿宋" w:hAnsi="仿宋" w:cs="仿宋"/>
          <w:sz w:val="28"/>
          <w:szCs w:val="28"/>
        </w:rPr>
      </w:pPr>
      <w:bookmarkStart w:id="44" w:name="_Toc373500465"/>
      <w:bookmarkStart w:id="45" w:name="_Toc373486312"/>
      <w:bookmarkStart w:id="46" w:name="_Toc373485999"/>
      <w:r>
        <w:rPr>
          <w:rFonts w:ascii="仿宋" w:eastAsia="仿宋" w:hAnsi="仿宋" w:cs="仿宋" w:hint="eastAsia"/>
          <w:sz w:val="28"/>
          <w:szCs w:val="28"/>
        </w:rPr>
        <w:t>售后服务</w:t>
      </w:r>
      <w:bookmarkEnd w:id="44"/>
      <w:bookmarkEnd w:id="45"/>
      <w:bookmarkEnd w:id="46"/>
    </w:p>
    <w:p w:rsidR="002337B4" w:rsidRDefault="00141FE3">
      <w:pPr>
        <w:numPr>
          <w:ilvl w:val="0"/>
          <w:numId w:val="13"/>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保修期自买、卖双方签订验收合格报告之日起算，整体免费保修期</w:t>
      </w:r>
      <w:r>
        <w:rPr>
          <w:rFonts w:ascii="仿宋" w:eastAsia="仿宋" w:hAnsi="仿宋" w:cs="仿宋" w:hint="eastAsia"/>
          <w:b/>
          <w:sz w:val="28"/>
          <w:szCs w:val="28"/>
        </w:rPr>
        <w:t>叁</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2337B4" w:rsidRDefault="00141FE3">
      <w:pPr>
        <w:numPr>
          <w:ilvl w:val="0"/>
          <w:numId w:val="13"/>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2337B4" w:rsidRDefault="00141FE3">
      <w:pPr>
        <w:numPr>
          <w:ilvl w:val="0"/>
          <w:numId w:val="13"/>
        </w:numPr>
        <w:rPr>
          <w:rFonts w:ascii="仿宋" w:eastAsia="仿宋" w:hAnsi="仿宋" w:cs="仿宋"/>
          <w:sz w:val="28"/>
          <w:szCs w:val="28"/>
        </w:rPr>
      </w:pPr>
      <w:r>
        <w:rPr>
          <w:rFonts w:ascii="仿宋" w:eastAsia="仿宋" w:hAnsi="仿宋" w:cs="仿宋" w:hint="eastAsia"/>
          <w:sz w:val="28"/>
          <w:szCs w:val="28"/>
        </w:rPr>
        <w:t>软件故障响应时间及方式：4小时内远程维护，24小时内到达现场，48小时内解决问题。</w:t>
      </w:r>
    </w:p>
    <w:p w:rsidR="002337B4" w:rsidRDefault="00141FE3">
      <w:pPr>
        <w:numPr>
          <w:ilvl w:val="0"/>
          <w:numId w:val="13"/>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2337B4" w:rsidRDefault="00141FE3">
      <w:pPr>
        <w:numPr>
          <w:ilvl w:val="0"/>
          <w:numId w:val="13"/>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2337B4" w:rsidRDefault="002337B4">
      <w:pPr>
        <w:ind w:left="420"/>
        <w:rPr>
          <w:rFonts w:ascii="仿宋" w:eastAsia="仿宋" w:hAnsi="仿宋" w:cs="仿宋"/>
          <w:sz w:val="28"/>
          <w:szCs w:val="28"/>
        </w:rPr>
      </w:pPr>
    </w:p>
    <w:p w:rsidR="002337B4" w:rsidRDefault="00141FE3">
      <w:pPr>
        <w:numPr>
          <w:ilvl w:val="0"/>
          <w:numId w:val="10"/>
        </w:numPr>
        <w:tabs>
          <w:tab w:val="left" w:pos="0"/>
        </w:tabs>
        <w:ind w:firstLineChars="200" w:firstLine="560"/>
        <w:outlineLvl w:val="1"/>
        <w:rPr>
          <w:rFonts w:ascii="仿宋" w:eastAsia="仿宋" w:hAnsi="仿宋" w:cs="仿宋"/>
          <w:sz w:val="28"/>
          <w:szCs w:val="28"/>
        </w:rPr>
      </w:pPr>
      <w:bookmarkStart w:id="47" w:name="_Toc373486313"/>
      <w:bookmarkStart w:id="48" w:name="_Toc373486000"/>
      <w:bookmarkStart w:id="49" w:name="_Toc373500466"/>
      <w:r>
        <w:rPr>
          <w:rFonts w:ascii="仿宋" w:eastAsia="仿宋" w:hAnsi="仿宋" w:cs="仿宋" w:hint="eastAsia"/>
          <w:sz w:val="28"/>
          <w:szCs w:val="28"/>
        </w:rPr>
        <w:t>付款方式</w:t>
      </w:r>
      <w:bookmarkEnd w:id="47"/>
      <w:bookmarkEnd w:id="48"/>
      <w:bookmarkEnd w:id="49"/>
    </w:p>
    <w:p w:rsidR="002337B4" w:rsidRDefault="00141FE3">
      <w:pPr>
        <w:numPr>
          <w:ilvl w:val="0"/>
          <w:numId w:val="14"/>
        </w:numPr>
        <w:rPr>
          <w:rFonts w:ascii="仿宋" w:eastAsia="仿宋" w:hAnsi="仿宋" w:cs="仿宋"/>
          <w:sz w:val="28"/>
          <w:szCs w:val="28"/>
        </w:rPr>
      </w:pPr>
      <w:bookmarkStart w:id="50" w:name="_Toc22196"/>
      <w:bookmarkStart w:id="51" w:name="_Toc16266"/>
      <w:bookmarkStart w:id="52" w:name="_Toc24005"/>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50"/>
      <w:bookmarkEnd w:id="51"/>
      <w:bookmarkEnd w:id="52"/>
    </w:p>
    <w:p w:rsidR="002337B4" w:rsidRDefault="00141FE3">
      <w:pPr>
        <w:numPr>
          <w:ilvl w:val="0"/>
          <w:numId w:val="14"/>
        </w:numPr>
        <w:ind w:firstLineChars="150"/>
        <w:rPr>
          <w:rFonts w:ascii="仿宋" w:eastAsia="仿宋" w:hAnsi="仿宋" w:cs="仿宋"/>
          <w:sz w:val="28"/>
          <w:szCs w:val="28"/>
        </w:rPr>
      </w:pPr>
      <w:bookmarkStart w:id="53" w:name="_Toc22795"/>
      <w:r>
        <w:rPr>
          <w:rFonts w:ascii="仿宋" w:eastAsia="仿宋" w:hAnsi="仿宋" w:cs="仿宋" w:hint="eastAsia"/>
          <w:sz w:val="28"/>
          <w:szCs w:val="28"/>
        </w:rPr>
        <w:t>支付以上款项前，卖方必须按付款金额向买方提供等额正规发票，否则甲方有权拒绝付款。</w:t>
      </w:r>
      <w:bookmarkEnd w:id="53"/>
    </w:p>
    <w:p w:rsidR="002337B4" w:rsidRDefault="002337B4">
      <w:pPr>
        <w:outlineLvl w:val="0"/>
        <w:rPr>
          <w:rFonts w:ascii="黑体" w:eastAsia="黑体" w:hAnsi="黑体" w:cs="黑体"/>
          <w:sz w:val="44"/>
          <w:szCs w:val="44"/>
        </w:rPr>
      </w:pPr>
    </w:p>
    <w:p w:rsidR="002337B4" w:rsidRDefault="00141FE3">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4" w:name="_Toc373486001"/>
      <w:bookmarkStart w:id="55" w:name="_Toc373486314"/>
      <w:bookmarkStart w:id="56" w:name="_Toc373500467"/>
    </w:p>
    <w:p w:rsidR="002337B4" w:rsidRDefault="00141FE3">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4"/>
      <w:bookmarkEnd w:id="55"/>
      <w:bookmarkEnd w:id="56"/>
    </w:p>
    <w:p w:rsidR="002337B4" w:rsidRDefault="00141FE3">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2337B4" w:rsidRDefault="002337B4">
      <w:pPr>
        <w:rPr>
          <w:rFonts w:ascii="仿宋" w:eastAsia="仿宋" w:hAnsi="仿宋" w:cs="仿宋"/>
          <w:bCs/>
          <w:szCs w:val="21"/>
        </w:rPr>
      </w:pPr>
    </w:p>
    <w:p w:rsidR="002337B4" w:rsidRDefault="00141FE3">
      <w:pPr>
        <w:jc w:val="center"/>
        <w:outlineLvl w:val="1"/>
        <w:rPr>
          <w:rFonts w:ascii="仿宋" w:eastAsia="仿宋" w:hAnsi="仿宋" w:cs="仿宋"/>
          <w:b/>
          <w:sz w:val="36"/>
          <w:szCs w:val="36"/>
        </w:rPr>
      </w:pPr>
      <w:bookmarkStart w:id="57" w:name="_Toc373500468"/>
      <w:bookmarkStart w:id="58" w:name="_Toc373486002"/>
      <w:bookmarkStart w:id="59" w:name="_Toc373486315"/>
      <w:r>
        <w:rPr>
          <w:rFonts w:ascii="仿宋" w:eastAsia="仿宋" w:hAnsi="仿宋" w:cs="仿宋" w:hint="eastAsia"/>
          <w:b/>
          <w:sz w:val="36"/>
          <w:szCs w:val="36"/>
        </w:rPr>
        <w:t>开标一览表</w:t>
      </w:r>
      <w:bookmarkEnd w:id="57"/>
      <w:bookmarkEnd w:id="58"/>
      <w:bookmarkEnd w:id="59"/>
      <w:r>
        <w:rPr>
          <w:rFonts w:ascii="仿宋" w:eastAsia="仿宋" w:hAnsi="仿宋" w:cs="仿宋" w:hint="eastAsia"/>
          <w:b/>
          <w:sz w:val="36"/>
          <w:szCs w:val="36"/>
        </w:rPr>
        <w:t xml:space="preserve"> </w:t>
      </w:r>
    </w:p>
    <w:p w:rsidR="002337B4" w:rsidRDefault="00141FE3">
      <w:pPr>
        <w:spacing w:line="360" w:lineRule="auto"/>
        <w:rPr>
          <w:rFonts w:ascii="仿宋" w:eastAsia="仿宋" w:hAnsi="仿宋" w:cs="仿宋"/>
          <w:sz w:val="24"/>
        </w:rPr>
      </w:pPr>
      <w:r>
        <w:rPr>
          <w:rFonts w:ascii="仿宋" w:eastAsia="仿宋" w:hAnsi="仿宋" w:cs="仿宋" w:hint="eastAsia"/>
          <w:sz w:val="24"/>
        </w:rPr>
        <w:t>项目名称：</w:t>
      </w:r>
    </w:p>
    <w:p w:rsidR="002337B4" w:rsidRDefault="00141FE3">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2337B4">
        <w:trPr>
          <w:trHeight w:hRule="exact" w:val="1134"/>
        </w:trPr>
        <w:tc>
          <w:tcPr>
            <w:tcW w:w="1381" w:type="dxa"/>
            <w:vAlign w:val="center"/>
          </w:tcPr>
          <w:p w:rsidR="002337B4" w:rsidRDefault="00141FE3">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2337B4" w:rsidRDefault="00141FE3">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2337B4" w:rsidRDefault="00141FE3">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2337B4" w:rsidRDefault="00141FE3">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2337B4" w:rsidRDefault="00141FE3">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2337B4" w:rsidRDefault="00141FE3">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2337B4">
        <w:trPr>
          <w:trHeight w:hRule="exact" w:val="1134"/>
        </w:trPr>
        <w:tc>
          <w:tcPr>
            <w:tcW w:w="1381" w:type="dxa"/>
          </w:tcPr>
          <w:p w:rsidR="002337B4" w:rsidRDefault="002337B4">
            <w:pPr>
              <w:spacing w:line="360" w:lineRule="auto"/>
              <w:rPr>
                <w:rFonts w:ascii="仿宋" w:eastAsia="仿宋" w:hAnsi="仿宋" w:cs="仿宋"/>
                <w:sz w:val="28"/>
                <w:szCs w:val="28"/>
              </w:rPr>
            </w:pPr>
          </w:p>
        </w:tc>
        <w:tc>
          <w:tcPr>
            <w:tcW w:w="2519" w:type="dxa"/>
          </w:tcPr>
          <w:p w:rsidR="002337B4" w:rsidRDefault="002337B4">
            <w:pPr>
              <w:spacing w:line="360" w:lineRule="auto"/>
              <w:rPr>
                <w:rFonts w:ascii="仿宋" w:eastAsia="仿宋" w:hAnsi="仿宋" w:cs="仿宋"/>
                <w:sz w:val="28"/>
                <w:szCs w:val="28"/>
              </w:rPr>
            </w:pPr>
          </w:p>
        </w:tc>
        <w:tc>
          <w:tcPr>
            <w:tcW w:w="1095" w:type="dxa"/>
          </w:tcPr>
          <w:p w:rsidR="002337B4" w:rsidRDefault="002337B4">
            <w:pPr>
              <w:spacing w:line="360" w:lineRule="auto"/>
              <w:rPr>
                <w:rFonts w:ascii="仿宋" w:eastAsia="仿宋" w:hAnsi="仿宋" w:cs="仿宋"/>
                <w:sz w:val="28"/>
                <w:szCs w:val="28"/>
              </w:rPr>
            </w:pPr>
          </w:p>
        </w:tc>
        <w:tc>
          <w:tcPr>
            <w:tcW w:w="2040" w:type="dxa"/>
          </w:tcPr>
          <w:p w:rsidR="002337B4" w:rsidRDefault="002337B4">
            <w:pPr>
              <w:spacing w:line="360" w:lineRule="auto"/>
              <w:rPr>
                <w:rFonts w:ascii="仿宋" w:eastAsia="仿宋" w:hAnsi="仿宋" w:cs="仿宋"/>
                <w:sz w:val="28"/>
                <w:szCs w:val="28"/>
              </w:rPr>
            </w:pPr>
          </w:p>
        </w:tc>
        <w:tc>
          <w:tcPr>
            <w:tcW w:w="1320" w:type="dxa"/>
          </w:tcPr>
          <w:p w:rsidR="002337B4" w:rsidRDefault="002337B4">
            <w:pPr>
              <w:spacing w:line="360" w:lineRule="auto"/>
              <w:rPr>
                <w:rFonts w:ascii="仿宋" w:eastAsia="仿宋" w:hAnsi="仿宋" w:cs="仿宋"/>
                <w:sz w:val="28"/>
                <w:szCs w:val="28"/>
              </w:rPr>
            </w:pPr>
          </w:p>
        </w:tc>
        <w:tc>
          <w:tcPr>
            <w:tcW w:w="1680" w:type="dxa"/>
          </w:tcPr>
          <w:p w:rsidR="002337B4" w:rsidRDefault="002337B4">
            <w:pPr>
              <w:spacing w:line="360" w:lineRule="auto"/>
              <w:rPr>
                <w:rFonts w:ascii="仿宋" w:eastAsia="仿宋" w:hAnsi="仿宋" w:cs="仿宋"/>
                <w:sz w:val="28"/>
                <w:szCs w:val="28"/>
              </w:rPr>
            </w:pPr>
          </w:p>
        </w:tc>
      </w:tr>
    </w:tbl>
    <w:p w:rsidR="002337B4" w:rsidRDefault="00141FE3">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2337B4" w:rsidRDefault="00141FE3">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2337B4" w:rsidRDefault="00141FE3">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2337B4" w:rsidRDefault="002337B4">
      <w:pPr>
        <w:spacing w:line="360" w:lineRule="auto"/>
        <w:rPr>
          <w:rFonts w:ascii="仿宋" w:eastAsia="仿宋" w:hAnsi="仿宋" w:cs="仿宋"/>
          <w:sz w:val="24"/>
        </w:rPr>
      </w:pPr>
    </w:p>
    <w:p w:rsidR="002337B4" w:rsidRDefault="00141FE3">
      <w:pPr>
        <w:pStyle w:val="a7"/>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2337B4" w:rsidRDefault="00141FE3">
      <w:pPr>
        <w:pStyle w:val="a7"/>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2337B4" w:rsidRDefault="00141FE3">
      <w:pPr>
        <w:pStyle w:val="a7"/>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2337B4">
      <w:pPr>
        <w:rPr>
          <w:rFonts w:ascii="仿宋" w:eastAsia="仿宋" w:hAnsi="仿宋" w:cs="仿宋"/>
          <w:bCs/>
          <w:sz w:val="24"/>
        </w:rPr>
      </w:pPr>
    </w:p>
    <w:p w:rsidR="002337B4" w:rsidRDefault="00141FE3">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2337B4" w:rsidRDefault="00141FE3">
      <w:pPr>
        <w:jc w:val="center"/>
        <w:outlineLvl w:val="1"/>
        <w:rPr>
          <w:rFonts w:ascii="仿宋" w:eastAsia="仿宋" w:hAnsi="仿宋" w:cs="仿宋"/>
          <w:b/>
          <w:sz w:val="30"/>
        </w:rPr>
      </w:pPr>
      <w:bookmarkStart w:id="60" w:name="_Toc373486316"/>
      <w:bookmarkStart w:id="61" w:name="_Toc373500469"/>
      <w:bookmarkStart w:id="62" w:name="_Toc373486003"/>
      <w:r>
        <w:rPr>
          <w:rFonts w:ascii="仿宋" w:eastAsia="仿宋" w:hAnsi="仿宋" w:cs="仿宋" w:hint="eastAsia"/>
          <w:b/>
          <w:sz w:val="36"/>
          <w:szCs w:val="36"/>
        </w:rPr>
        <w:t>投标函</w:t>
      </w:r>
      <w:bookmarkEnd w:id="60"/>
      <w:bookmarkEnd w:id="61"/>
      <w:bookmarkEnd w:id="62"/>
    </w:p>
    <w:p w:rsidR="002337B4" w:rsidRDefault="00141FE3">
      <w:pPr>
        <w:pStyle w:val="a7"/>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2337B4" w:rsidRDefault="00141FE3">
      <w:pPr>
        <w:pStyle w:val="a7"/>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2337B4" w:rsidRDefault="00141FE3">
      <w:pPr>
        <w:numPr>
          <w:ilvl w:val="0"/>
          <w:numId w:val="15"/>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2337B4" w:rsidRDefault="00141FE3">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2337B4" w:rsidRDefault="00141FE3">
      <w:pPr>
        <w:numPr>
          <w:ilvl w:val="0"/>
          <w:numId w:val="15"/>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2337B4" w:rsidRDefault="00141FE3">
      <w:pPr>
        <w:pStyle w:val="a7"/>
        <w:numPr>
          <w:ilvl w:val="0"/>
          <w:numId w:val="15"/>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2337B4" w:rsidRDefault="00141FE3">
      <w:pPr>
        <w:pStyle w:val="a7"/>
        <w:numPr>
          <w:ilvl w:val="0"/>
          <w:numId w:val="15"/>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2337B4" w:rsidRDefault="00141FE3">
      <w:pPr>
        <w:pStyle w:val="a7"/>
        <w:numPr>
          <w:ilvl w:val="0"/>
          <w:numId w:val="15"/>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2337B4" w:rsidRDefault="00141FE3">
      <w:pPr>
        <w:pStyle w:val="a7"/>
        <w:numPr>
          <w:ilvl w:val="0"/>
          <w:numId w:val="15"/>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2337B4" w:rsidRDefault="00141FE3">
      <w:pPr>
        <w:pStyle w:val="a7"/>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2337B4" w:rsidRDefault="00141FE3">
      <w:pPr>
        <w:pStyle w:val="a7"/>
        <w:numPr>
          <w:ilvl w:val="0"/>
          <w:numId w:val="15"/>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2337B4" w:rsidRDefault="00141FE3">
      <w:pPr>
        <w:pStyle w:val="a7"/>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2337B4" w:rsidRDefault="00141FE3">
      <w:pPr>
        <w:pStyle w:val="a7"/>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2337B4" w:rsidRDefault="00141FE3">
      <w:pPr>
        <w:pStyle w:val="a7"/>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2337B4" w:rsidRDefault="002337B4">
      <w:pPr>
        <w:pStyle w:val="a7"/>
        <w:spacing w:line="440" w:lineRule="exact"/>
        <w:ind w:firstLineChars="200" w:firstLine="480"/>
        <w:rPr>
          <w:rFonts w:ascii="仿宋" w:eastAsia="仿宋" w:hAnsi="仿宋" w:cs="仿宋"/>
          <w:sz w:val="24"/>
        </w:rPr>
      </w:pPr>
    </w:p>
    <w:p w:rsidR="002337B4" w:rsidRDefault="002337B4">
      <w:pPr>
        <w:pStyle w:val="a7"/>
        <w:spacing w:line="440" w:lineRule="exact"/>
        <w:ind w:firstLineChars="200" w:firstLine="480"/>
        <w:rPr>
          <w:rFonts w:ascii="仿宋" w:eastAsia="仿宋" w:hAnsi="仿宋" w:cs="仿宋"/>
          <w:sz w:val="24"/>
        </w:rPr>
      </w:pPr>
    </w:p>
    <w:p w:rsidR="002337B4" w:rsidRDefault="002337B4">
      <w:pPr>
        <w:pStyle w:val="a7"/>
        <w:spacing w:line="440" w:lineRule="exact"/>
        <w:ind w:firstLineChars="200" w:firstLine="480"/>
        <w:rPr>
          <w:rFonts w:ascii="仿宋" w:eastAsia="仿宋" w:hAnsi="仿宋" w:cs="仿宋"/>
          <w:sz w:val="24"/>
        </w:rPr>
      </w:pPr>
    </w:p>
    <w:p w:rsidR="002337B4" w:rsidRDefault="00141FE3">
      <w:pPr>
        <w:pStyle w:val="a7"/>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2337B4" w:rsidRDefault="00141FE3">
      <w:pPr>
        <w:pStyle w:val="a7"/>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2337B4" w:rsidRDefault="00141FE3">
      <w:pPr>
        <w:pStyle w:val="a7"/>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2337B4" w:rsidRDefault="002337B4">
      <w:pPr>
        <w:rPr>
          <w:rFonts w:ascii="仿宋" w:eastAsia="仿宋" w:hAnsi="仿宋" w:cs="仿宋"/>
          <w:bCs/>
          <w:szCs w:val="21"/>
        </w:rPr>
      </w:pP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141FE3">
      <w:pPr>
        <w:rPr>
          <w:rFonts w:ascii="仿宋" w:eastAsia="仿宋" w:hAnsi="仿宋" w:cs="仿宋"/>
          <w:sz w:val="24"/>
        </w:rPr>
      </w:pPr>
      <w:bookmarkStart w:id="63" w:name="_Toc15639"/>
      <w:r>
        <w:rPr>
          <w:rFonts w:ascii="仿宋" w:eastAsia="仿宋" w:hAnsi="仿宋" w:cs="仿宋"/>
          <w:sz w:val="24"/>
        </w:rPr>
        <w:br w:type="page"/>
      </w:r>
      <w:r>
        <w:rPr>
          <w:rFonts w:ascii="仿宋" w:eastAsia="仿宋" w:hAnsi="仿宋" w:cs="仿宋" w:hint="eastAsia"/>
          <w:sz w:val="24"/>
        </w:rPr>
        <w:lastRenderedPageBreak/>
        <w:t>附件三：</w:t>
      </w:r>
      <w:bookmarkEnd w:id="63"/>
    </w:p>
    <w:p w:rsidR="002337B4" w:rsidRDefault="00141FE3">
      <w:pPr>
        <w:jc w:val="center"/>
        <w:outlineLvl w:val="1"/>
        <w:rPr>
          <w:rFonts w:ascii="仿宋" w:eastAsia="仿宋" w:hAnsi="仿宋" w:cs="仿宋"/>
          <w:b/>
          <w:sz w:val="36"/>
          <w:szCs w:val="36"/>
        </w:rPr>
      </w:pPr>
      <w:bookmarkStart w:id="64" w:name="_Toc373486004"/>
      <w:bookmarkStart w:id="65" w:name="_Toc373500470"/>
      <w:bookmarkStart w:id="66" w:name="_Toc7214"/>
      <w:bookmarkStart w:id="67" w:name="_Toc373486317"/>
      <w:r>
        <w:rPr>
          <w:rFonts w:ascii="仿宋" w:eastAsia="仿宋" w:hAnsi="仿宋" w:cs="仿宋" w:hint="eastAsia"/>
          <w:b/>
          <w:sz w:val="36"/>
          <w:szCs w:val="36"/>
        </w:rPr>
        <w:t>投标报价明细表</w:t>
      </w:r>
      <w:bookmarkEnd w:id="64"/>
      <w:bookmarkEnd w:id="65"/>
      <w:bookmarkEnd w:id="66"/>
      <w:bookmarkEnd w:id="67"/>
    </w:p>
    <w:p w:rsidR="002337B4" w:rsidRDefault="00141FE3">
      <w:pPr>
        <w:spacing w:line="360" w:lineRule="auto"/>
        <w:rPr>
          <w:rFonts w:ascii="仿宋" w:eastAsia="仿宋" w:hAnsi="仿宋" w:cs="仿宋"/>
          <w:sz w:val="24"/>
        </w:rPr>
      </w:pPr>
      <w:r>
        <w:rPr>
          <w:rFonts w:ascii="仿宋" w:eastAsia="仿宋" w:hAnsi="仿宋" w:cs="仿宋" w:hint="eastAsia"/>
          <w:sz w:val="24"/>
        </w:rPr>
        <w:t>项目名称：</w:t>
      </w:r>
    </w:p>
    <w:p w:rsidR="002337B4" w:rsidRDefault="00141FE3">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2337B4">
        <w:trPr>
          <w:trHeight w:val="577"/>
        </w:trPr>
        <w:tc>
          <w:tcPr>
            <w:tcW w:w="1365"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2337B4" w:rsidRDefault="00141FE3">
            <w:pPr>
              <w:jc w:val="center"/>
              <w:rPr>
                <w:rFonts w:ascii="仿宋" w:eastAsia="仿宋" w:hAnsi="仿宋" w:cs="仿宋"/>
                <w:sz w:val="22"/>
                <w:szCs w:val="22"/>
              </w:rPr>
            </w:pPr>
            <w:r>
              <w:rPr>
                <w:rFonts w:ascii="仿宋" w:eastAsia="仿宋" w:hAnsi="仿宋" w:cs="仿宋" w:hint="eastAsia"/>
                <w:sz w:val="22"/>
                <w:szCs w:val="22"/>
              </w:rPr>
              <w:t>备注</w:t>
            </w:r>
          </w:p>
        </w:tc>
      </w:tr>
      <w:tr w:rsidR="002337B4">
        <w:trPr>
          <w:trHeight w:val="322"/>
        </w:trPr>
        <w:tc>
          <w:tcPr>
            <w:tcW w:w="1365" w:type="dxa"/>
          </w:tcPr>
          <w:p w:rsidR="002337B4" w:rsidRDefault="002337B4">
            <w:pPr>
              <w:rPr>
                <w:rFonts w:ascii="仿宋" w:eastAsia="仿宋" w:hAnsi="仿宋" w:cs="仿宋"/>
                <w:sz w:val="28"/>
                <w:szCs w:val="28"/>
              </w:rPr>
            </w:pPr>
          </w:p>
        </w:tc>
        <w:tc>
          <w:tcPr>
            <w:tcW w:w="1172" w:type="dxa"/>
          </w:tcPr>
          <w:p w:rsidR="002337B4" w:rsidRDefault="002337B4">
            <w:pPr>
              <w:rPr>
                <w:rFonts w:ascii="仿宋" w:eastAsia="仿宋" w:hAnsi="仿宋" w:cs="仿宋"/>
                <w:sz w:val="28"/>
                <w:szCs w:val="28"/>
              </w:rPr>
            </w:pPr>
          </w:p>
        </w:tc>
        <w:tc>
          <w:tcPr>
            <w:tcW w:w="1043" w:type="dxa"/>
          </w:tcPr>
          <w:p w:rsidR="002337B4" w:rsidRDefault="002337B4">
            <w:pPr>
              <w:rPr>
                <w:rFonts w:ascii="仿宋" w:eastAsia="仿宋" w:hAnsi="仿宋" w:cs="仿宋"/>
                <w:sz w:val="28"/>
                <w:szCs w:val="28"/>
              </w:rPr>
            </w:pPr>
          </w:p>
        </w:tc>
        <w:tc>
          <w:tcPr>
            <w:tcW w:w="1294" w:type="dxa"/>
          </w:tcPr>
          <w:p w:rsidR="002337B4" w:rsidRDefault="002337B4">
            <w:pPr>
              <w:rPr>
                <w:rFonts w:ascii="仿宋" w:eastAsia="仿宋" w:hAnsi="仿宋" w:cs="仿宋"/>
                <w:sz w:val="28"/>
                <w:szCs w:val="28"/>
              </w:rPr>
            </w:pPr>
          </w:p>
        </w:tc>
        <w:tc>
          <w:tcPr>
            <w:tcW w:w="916" w:type="dxa"/>
          </w:tcPr>
          <w:p w:rsidR="002337B4" w:rsidRDefault="002337B4">
            <w:pPr>
              <w:rPr>
                <w:rFonts w:ascii="仿宋" w:eastAsia="仿宋" w:hAnsi="仿宋" w:cs="仿宋"/>
                <w:sz w:val="28"/>
                <w:szCs w:val="28"/>
              </w:rPr>
            </w:pPr>
          </w:p>
        </w:tc>
        <w:tc>
          <w:tcPr>
            <w:tcW w:w="959" w:type="dxa"/>
          </w:tcPr>
          <w:p w:rsidR="002337B4" w:rsidRDefault="002337B4">
            <w:pPr>
              <w:rPr>
                <w:rFonts w:ascii="仿宋" w:eastAsia="仿宋" w:hAnsi="仿宋" w:cs="仿宋"/>
                <w:sz w:val="28"/>
                <w:szCs w:val="28"/>
              </w:rPr>
            </w:pPr>
          </w:p>
        </w:tc>
        <w:tc>
          <w:tcPr>
            <w:tcW w:w="977" w:type="dxa"/>
          </w:tcPr>
          <w:p w:rsidR="002337B4" w:rsidRDefault="002337B4">
            <w:pPr>
              <w:rPr>
                <w:rFonts w:ascii="仿宋" w:eastAsia="仿宋" w:hAnsi="仿宋" w:cs="仿宋"/>
                <w:sz w:val="28"/>
                <w:szCs w:val="28"/>
              </w:rPr>
            </w:pPr>
          </w:p>
        </w:tc>
        <w:tc>
          <w:tcPr>
            <w:tcW w:w="991" w:type="dxa"/>
          </w:tcPr>
          <w:p w:rsidR="002337B4" w:rsidRDefault="002337B4">
            <w:pPr>
              <w:rPr>
                <w:rFonts w:ascii="仿宋" w:eastAsia="仿宋" w:hAnsi="仿宋" w:cs="仿宋"/>
                <w:sz w:val="28"/>
                <w:szCs w:val="28"/>
              </w:rPr>
            </w:pPr>
          </w:p>
        </w:tc>
        <w:tc>
          <w:tcPr>
            <w:tcW w:w="1479" w:type="dxa"/>
          </w:tcPr>
          <w:p w:rsidR="002337B4" w:rsidRDefault="002337B4">
            <w:pPr>
              <w:rPr>
                <w:rFonts w:ascii="仿宋" w:eastAsia="仿宋" w:hAnsi="仿宋" w:cs="仿宋"/>
                <w:sz w:val="28"/>
                <w:szCs w:val="28"/>
              </w:rPr>
            </w:pPr>
          </w:p>
        </w:tc>
      </w:tr>
      <w:tr w:rsidR="002337B4">
        <w:trPr>
          <w:trHeight w:val="307"/>
        </w:trPr>
        <w:tc>
          <w:tcPr>
            <w:tcW w:w="1365" w:type="dxa"/>
          </w:tcPr>
          <w:p w:rsidR="002337B4" w:rsidRDefault="002337B4">
            <w:pPr>
              <w:rPr>
                <w:rFonts w:ascii="仿宋" w:eastAsia="仿宋" w:hAnsi="仿宋" w:cs="仿宋"/>
                <w:sz w:val="28"/>
                <w:szCs w:val="28"/>
              </w:rPr>
            </w:pPr>
          </w:p>
        </w:tc>
        <w:tc>
          <w:tcPr>
            <w:tcW w:w="1172" w:type="dxa"/>
          </w:tcPr>
          <w:p w:rsidR="002337B4" w:rsidRDefault="002337B4">
            <w:pPr>
              <w:rPr>
                <w:rFonts w:ascii="仿宋" w:eastAsia="仿宋" w:hAnsi="仿宋" w:cs="仿宋"/>
                <w:sz w:val="28"/>
                <w:szCs w:val="28"/>
              </w:rPr>
            </w:pPr>
          </w:p>
        </w:tc>
        <w:tc>
          <w:tcPr>
            <w:tcW w:w="1043" w:type="dxa"/>
          </w:tcPr>
          <w:p w:rsidR="002337B4" w:rsidRDefault="002337B4">
            <w:pPr>
              <w:rPr>
                <w:rFonts w:ascii="仿宋" w:eastAsia="仿宋" w:hAnsi="仿宋" w:cs="仿宋"/>
                <w:sz w:val="28"/>
                <w:szCs w:val="28"/>
              </w:rPr>
            </w:pPr>
          </w:p>
        </w:tc>
        <w:tc>
          <w:tcPr>
            <w:tcW w:w="1294" w:type="dxa"/>
          </w:tcPr>
          <w:p w:rsidR="002337B4" w:rsidRDefault="002337B4">
            <w:pPr>
              <w:rPr>
                <w:rFonts w:ascii="仿宋" w:eastAsia="仿宋" w:hAnsi="仿宋" w:cs="仿宋"/>
                <w:sz w:val="28"/>
                <w:szCs w:val="28"/>
              </w:rPr>
            </w:pPr>
          </w:p>
        </w:tc>
        <w:tc>
          <w:tcPr>
            <w:tcW w:w="916" w:type="dxa"/>
          </w:tcPr>
          <w:p w:rsidR="002337B4" w:rsidRDefault="002337B4">
            <w:pPr>
              <w:rPr>
                <w:rFonts w:ascii="仿宋" w:eastAsia="仿宋" w:hAnsi="仿宋" w:cs="仿宋"/>
                <w:sz w:val="28"/>
                <w:szCs w:val="28"/>
              </w:rPr>
            </w:pPr>
          </w:p>
        </w:tc>
        <w:tc>
          <w:tcPr>
            <w:tcW w:w="959" w:type="dxa"/>
          </w:tcPr>
          <w:p w:rsidR="002337B4" w:rsidRDefault="002337B4">
            <w:pPr>
              <w:rPr>
                <w:rFonts w:ascii="仿宋" w:eastAsia="仿宋" w:hAnsi="仿宋" w:cs="仿宋"/>
                <w:sz w:val="28"/>
                <w:szCs w:val="28"/>
              </w:rPr>
            </w:pPr>
          </w:p>
        </w:tc>
        <w:tc>
          <w:tcPr>
            <w:tcW w:w="977" w:type="dxa"/>
          </w:tcPr>
          <w:p w:rsidR="002337B4" w:rsidRDefault="002337B4">
            <w:pPr>
              <w:rPr>
                <w:rFonts w:ascii="仿宋" w:eastAsia="仿宋" w:hAnsi="仿宋" w:cs="仿宋"/>
                <w:sz w:val="28"/>
                <w:szCs w:val="28"/>
              </w:rPr>
            </w:pPr>
          </w:p>
        </w:tc>
        <w:tc>
          <w:tcPr>
            <w:tcW w:w="991" w:type="dxa"/>
          </w:tcPr>
          <w:p w:rsidR="002337B4" w:rsidRDefault="002337B4">
            <w:pPr>
              <w:rPr>
                <w:rFonts w:ascii="仿宋" w:eastAsia="仿宋" w:hAnsi="仿宋" w:cs="仿宋"/>
                <w:sz w:val="28"/>
                <w:szCs w:val="28"/>
              </w:rPr>
            </w:pPr>
          </w:p>
        </w:tc>
        <w:tc>
          <w:tcPr>
            <w:tcW w:w="1479" w:type="dxa"/>
          </w:tcPr>
          <w:p w:rsidR="002337B4" w:rsidRDefault="002337B4">
            <w:pPr>
              <w:rPr>
                <w:rFonts w:ascii="仿宋" w:eastAsia="仿宋" w:hAnsi="仿宋" w:cs="仿宋"/>
                <w:sz w:val="28"/>
                <w:szCs w:val="28"/>
              </w:rPr>
            </w:pPr>
          </w:p>
        </w:tc>
      </w:tr>
      <w:tr w:rsidR="002337B4">
        <w:trPr>
          <w:trHeight w:val="307"/>
        </w:trPr>
        <w:tc>
          <w:tcPr>
            <w:tcW w:w="1365" w:type="dxa"/>
          </w:tcPr>
          <w:p w:rsidR="002337B4" w:rsidRDefault="002337B4">
            <w:pPr>
              <w:rPr>
                <w:rFonts w:ascii="仿宋" w:eastAsia="仿宋" w:hAnsi="仿宋" w:cs="仿宋"/>
                <w:sz w:val="28"/>
                <w:szCs w:val="28"/>
              </w:rPr>
            </w:pPr>
          </w:p>
        </w:tc>
        <w:tc>
          <w:tcPr>
            <w:tcW w:w="1172" w:type="dxa"/>
          </w:tcPr>
          <w:p w:rsidR="002337B4" w:rsidRDefault="002337B4">
            <w:pPr>
              <w:rPr>
                <w:rFonts w:ascii="仿宋" w:eastAsia="仿宋" w:hAnsi="仿宋" w:cs="仿宋"/>
                <w:sz w:val="28"/>
                <w:szCs w:val="28"/>
              </w:rPr>
            </w:pPr>
          </w:p>
        </w:tc>
        <w:tc>
          <w:tcPr>
            <w:tcW w:w="1043" w:type="dxa"/>
          </w:tcPr>
          <w:p w:rsidR="002337B4" w:rsidRDefault="002337B4">
            <w:pPr>
              <w:rPr>
                <w:rFonts w:ascii="仿宋" w:eastAsia="仿宋" w:hAnsi="仿宋" w:cs="仿宋"/>
                <w:sz w:val="28"/>
                <w:szCs w:val="28"/>
              </w:rPr>
            </w:pPr>
          </w:p>
        </w:tc>
        <w:tc>
          <w:tcPr>
            <w:tcW w:w="1294" w:type="dxa"/>
          </w:tcPr>
          <w:p w:rsidR="002337B4" w:rsidRDefault="002337B4">
            <w:pPr>
              <w:rPr>
                <w:rFonts w:ascii="仿宋" w:eastAsia="仿宋" w:hAnsi="仿宋" w:cs="仿宋"/>
                <w:sz w:val="28"/>
                <w:szCs w:val="28"/>
              </w:rPr>
            </w:pPr>
          </w:p>
        </w:tc>
        <w:tc>
          <w:tcPr>
            <w:tcW w:w="916" w:type="dxa"/>
          </w:tcPr>
          <w:p w:rsidR="002337B4" w:rsidRDefault="002337B4">
            <w:pPr>
              <w:rPr>
                <w:rFonts w:ascii="仿宋" w:eastAsia="仿宋" w:hAnsi="仿宋" w:cs="仿宋"/>
                <w:sz w:val="28"/>
                <w:szCs w:val="28"/>
              </w:rPr>
            </w:pPr>
          </w:p>
        </w:tc>
        <w:tc>
          <w:tcPr>
            <w:tcW w:w="959" w:type="dxa"/>
          </w:tcPr>
          <w:p w:rsidR="002337B4" w:rsidRDefault="002337B4">
            <w:pPr>
              <w:rPr>
                <w:rFonts w:ascii="仿宋" w:eastAsia="仿宋" w:hAnsi="仿宋" w:cs="仿宋"/>
                <w:sz w:val="28"/>
                <w:szCs w:val="28"/>
              </w:rPr>
            </w:pPr>
          </w:p>
        </w:tc>
        <w:tc>
          <w:tcPr>
            <w:tcW w:w="977" w:type="dxa"/>
          </w:tcPr>
          <w:p w:rsidR="002337B4" w:rsidRDefault="002337B4">
            <w:pPr>
              <w:rPr>
                <w:rFonts w:ascii="仿宋" w:eastAsia="仿宋" w:hAnsi="仿宋" w:cs="仿宋"/>
                <w:sz w:val="28"/>
                <w:szCs w:val="28"/>
              </w:rPr>
            </w:pPr>
          </w:p>
        </w:tc>
        <w:tc>
          <w:tcPr>
            <w:tcW w:w="991" w:type="dxa"/>
          </w:tcPr>
          <w:p w:rsidR="002337B4" w:rsidRDefault="002337B4">
            <w:pPr>
              <w:rPr>
                <w:rFonts w:ascii="仿宋" w:eastAsia="仿宋" w:hAnsi="仿宋" w:cs="仿宋"/>
                <w:sz w:val="28"/>
                <w:szCs w:val="28"/>
              </w:rPr>
            </w:pPr>
          </w:p>
        </w:tc>
        <w:tc>
          <w:tcPr>
            <w:tcW w:w="1479" w:type="dxa"/>
          </w:tcPr>
          <w:p w:rsidR="002337B4" w:rsidRDefault="002337B4">
            <w:pPr>
              <w:rPr>
                <w:rFonts w:ascii="仿宋" w:eastAsia="仿宋" w:hAnsi="仿宋" w:cs="仿宋"/>
                <w:sz w:val="28"/>
                <w:szCs w:val="28"/>
              </w:rPr>
            </w:pPr>
          </w:p>
        </w:tc>
      </w:tr>
      <w:tr w:rsidR="002337B4">
        <w:trPr>
          <w:trHeight w:val="322"/>
        </w:trPr>
        <w:tc>
          <w:tcPr>
            <w:tcW w:w="1365" w:type="dxa"/>
          </w:tcPr>
          <w:p w:rsidR="002337B4" w:rsidRDefault="002337B4">
            <w:pPr>
              <w:rPr>
                <w:rFonts w:ascii="仿宋" w:eastAsia="仿宋" w:hAnsi="仿宋" w:cs="仿宋"/>
                <w:sz w:val="28"/>
                <w:szCs w:val="28"/>
              </w:rPr>
            </w:pPr>
          </w:p>
        </w:tc>
        <w:tc>
          <w:tcPr>
            <w:tcW w:w="1172" w:type="dxa"/>
          </w:tcPr>
          <w:p w:rsidR="002337B4" w:rsidRDefault="002337B4">
            <w:pPr>
              <w:rPr>
                <w:rFonts w:ascii="仿宋" w:eastAsia="仿宋" w:hAnsi="仿宋" w:cs="仿宋"/>
                <w:sz w:val="28"/>
                <w:szCs w:val="28"/>
              </w:rPr>
            </w:pPr>
          </w:p>
        </w:tc>
        <w:tc>
          <w:tcPr>
            <w:tcW w:w="1043" w:type="dxa"/>
          </w:tcPr>
          <w:p w:rsidR="002337B4" w:rsidRDefault="002337B4">
            <w:pPr>
              <w:rPr>
                <w:rFonts w:ascii="仿宋" w:eastAsia="仿宋" w:hAnsi="仿宋" w:cs="仿宋"/>
                <w:sz w:val="28"/>
                <w:szCs w:val="28"/>
              </w:rPr>
            </w:pPr>
          </w:p>
        </w:tc>
        <w:tc>
          <w:tcPr>
            <w:tcW w:w="1294" w:type="dxa"/>
          </w:tcPr>
          <w:p w:rsidR="002337B4" w:rsidRDefault="002337B4">
            <w:pPr>
              <w:rPr>
                <w:rFonts w:ascii="仿宋" w:eastAsia="仿宋" w:hAnsi="仿宋" w:cs="仿宋"/>
                <w:sz w:val="28"/>
                <w:szCs w:val="28"/>
              </w:rPr>
            </w:pPr>
          </w:p>
        </w:tc>
        <w:tc>
          <w:tcPr>
            <w:tcW w:w="916" w:type="dxa"/>
          </w:tcPr>
          <w:p w:rsidR="002337B4" w:rsidRDefault="002337B4">
            <w:pPr>
              <w:rPr>
                <w:rFonts w:ascii="仿宋" w:eastAsia="仿宋" w:hAnsi="仿宋" w:cs="仿宋"/>
                <w:sz w:val="28"/>
                <w:szCs w:val="28"/>
              </w:rPr>
            </w:pPr>
          </w:p>
        </w:tc>
        <w:tc>
          <w:tcPr>
            <w:tcW w:w="959" w:type="dxa"/>
          </w:tcPr>
          <w:p w:rsidR="002337B4" w:rsidRDefault="002337B4">
            <w:pPr>
              <w:rPr>
                <w:rFonts w:ascii="仿宋" w:eastAsia="仿宋" w:hAnsi="仿宋" w:cs="仿宋"/>
                <w:sz w:val="28"/>
                <w:szCs w:val="28"/>
              </w:rPr>
            </w:pPr>
          </w:p>
        </w:tc>
        <w:tc>
          <w:tcPr>
            <w:tcW w:w="977" w:type="dxa"/>
          </w:tcPr>
          <w:p w:rsidR="002337B4" w:rsidRDefault="002337B4">
            <w:pPr>
              <w:rPr>
                <w:rFonts w:ascii="仿宋" w:eastAsia="仿宋" w:hAnsi="仿宋" w:cs="仿宋"/>
                <w:sz w:val="28"/>
                <w:szCs w:val="28"/>
              </w:rPr>
            </w:pPr>
          </w:p>
        </w:tc>
        <w:tc>
          <w:tcPr>
            <w:tcW w:w="991" w:type="dxa"/>
          </w:tcPr>
          <w:p w:rsidR="002337B4" w:rsidRDefault="002337B4">
            <w:pPr>
              <w:rPr>
                <w:rFonts w:ascii="仿宋" w:eastAsia="仿宋" w:hAnsi="仿宋" w:cs="仿宋"/>
                <w:sz w:val="28"/>
                <w:szCs w:val="28"/>
              </w:rPr>
            </w:pPr>
          </w:p>
        </w:tc>
        <w:tc>
          <w:tcPr>
            <w:tcW w:w="1479" w:type="dxa"/>
          </w:tcPr>
          <w:p w:rsidR="002337B4" w:rsidRDefault="002337B4">
            <w:pPr>
              <w:rPr>
                <w:rFonts w:ascii="仿宋" w:eastAsia="仿宋" w:hAnsi="仿宋" w:cs="仿宋"/>
                <w:sz w:val="28"/>
                <w:szCs w:val="28"/>
              </w:rPr>
            </w:pPr>
          </w:p>
        </w:tc>
      </w:tr>
    </w:tbl>
    <w:p w:rsidR="002337B4" w:rsidRDefault="002337B4">
      <w:pPr>
        <w:rPr>
          <w:rFonts w:ascii="黑体" w:eastAsia="黑体" w:hAnsi="黑体" w:cs="黑体"/>
          <w:sz w:val="24"/>
        </w:rPr>
      </w:pPr>
    </w:p>
    <w:p w:rsidR="002337B4" w:rsidRDefault="00141FE3">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2337B4" w:rsidRDefault="00141FE3">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2337B4" w:rsidRDefault="00141FE3">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141FE3">
      <w:pPr>
        <w:pStyle w:val="a7"/>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2337B4" w:rsidRDefault="00141FE3">
      <w:pPr>
        <w:pStyle w:val="a7"/>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2337B4" w:rsidRDefault="00141FE3">
      <w:pPr>
        <w:pStyle w:val="a7"/>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2337B4" w:rsidRDefault="002337B4">
      <w:pPr>
        <w:jc w:val="center"/>
        <w:outlineLvl w:val="1"/>
        <w:rPr>
          <w:rFonts w:ascii="仿宋" w:eastAsia="仿宋" w:hAnsi="仿宋" w:cs="仿宋"/>
          <w:b/>
          <w:sz w:val="36"/>
          <w:szCs w:val="36"/>
        </w:rPr>
      </w:pPr>
    </w:p>
    <w:p w:rsidR="002337B4" w:rsidRDefault="002337B4">
      <w:pPr>
        <w:jc w:val="center"/>
        <w:outlineLvl w:val="1"/>
        <w:rPr>
          <w:rFonts w:ascii="仿宋" w:eastAsia="仿宋" w:hAnsi="仿宋" w:cs="仿宋"/>
          <w:b/>
          <w:sz w:val="36"/>
          <w:szCs w:val="36"/>
        </w:rPr>
      </w:pPr>
    </w:p>
    <w:p w:rsidR="002337B4" w:rsidRDefault="002337B4">
      <w:pPr>
        <w:outlineLvl w:val="1"/>
        <w:rPr>
          <w:rFonts w:ascii="仿宋" w:eastAsia="仿宋" w:hAnsi="仿宋" w:cs="仿宋"/>
          <w:b/>
          <w:sz w:val="36"/>
          <w:szCs w:val="36"/>
        </w:rPr>
      </w:pPr>
    </w:p>
    <w:p w:rsidR="002337B4" w:rsidRDefault="002337B4">
      <w:pPr>
        <w:rPr>
          <w:rFonts w:ascii="仿宋" w:eastAsia="仿宋" w:hAnsi="仿宋" w:cs="仿宋"/>
          <w:sz w:val="24"/>
        </w:rPr>
      </w:pPr>
    </w:p>
    <w:p w:rsidR="002337B4" w:rsidRDefault="00141FE3">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2337B4" w:rsidRDefault="00141FE3">
      <w:pPr>
        <w:jc w:val="center"/>
        <w:outlineLvl w:val="1"/>
        <w:rPr>
          <w:rFonts w:ascii="仿宋" w:eastAsia="仿宋" w:hAnsi="仿宋" w:cs="仿宋"/>
          <w:b/>
          <w:sz w:val="36"/>
          <w:szCs w:val="36"/>
        </w:rPr>
      </w:pPr>
      <w:bookmarkStart w:id="68" w:name="_Toc373486005"/>
      <w:bookmarkStart w:id="69" w:name="_Toc373486318"/>
      <w:bookmarkStart w:id="70" w:name="_Toc373500471"/>
      <w:r>
        <w:rPr>
          <w:rFonts w:ascii="仿宋" w:eastAsia="仿宋" w:hAnsi="仿宋" w:cs="仿宋" w:hint="eastAsia"/>
          <w:b/>
          <w:sz w:val="36"/>
          <w:szCs w:val="36"/>
        </w:rPr>
        <w:t>技术参数与商务条款偏离表</w:t>
      </w:r>
      <w:bookmarkEnd w:id="68"/>
      <w:bookmarkEnd w:id="69"/>
      <w:bookmarkEnd w:id="70"/>
    </w:p>
    <w:p w:rsidR="002337B4" w:rsidRDefault="00141FE3">
      <w:pPr>
        <w:spacing w:line="360" w:lineRule="auto"/>
        <w:rPr>
          <w:rFonts w:ascii="仿宋" w:eastAsia="仿宋" w:hAnsi="仿宋" w:cs="仿宋"/>
          <w:sz w:val="24"/>
        </w:rPr>
      </w:pPr>
      <w:r>
        <w:rPr>
          <w:rFonts w:ascii="仿宋" w:eastAsia="仿宋" w:hAnsi="仿宋" w:cs="仿宋" w:hint="eastAsia"/>
          <w:sz w:val="24"/>
        </w:rPr>
        <w:t>项目名称：</w:t>
      </w:r>
    </w:p>
    <w:p w:rsidR="002337B4" w:rsidRDefault="00141FE3">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2337B4">
        <w:trPr>
          <w:trHeight w:val="307"/>
        </w:trPr>
        <w:tc>
          <w:tcPr>
            <w:tcW w:w="828" w:type="dxa"/>
            <w:vAlign w:val="center"/>
          </w:tcPr>
          <w:p w:rsidR="002337B4" w:rsidRDefault="00141FE3">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2337B4" w:rsidRDefault="00141FE3">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2337B4" w:rsidRDefault="00141FE3">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2337B4" w:rsidRDefault="00141FE3">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2337B4" w:rsidRDefault="00141FE3">
            <w:pPr>
              <w:jc w:val="center"/>
              <w:rPr>
                <w:rFonts w:ascii="仿宋" w:eastAsia="仿宋" w:hAnsi="仿宋" w:cs="仿宋"/>
                <w:sz w:val="28"/>
                <w:szCs w:val="28"/>
              </w:rPr>
            </w:pPr>
            <w:r>
              <w:rPr>
                <w:rFonts w:ascii="仿宋" w:eastAsia="仿宋" w:hAnsi="仿宋" w:cs="仿宋" w:hint="eastAsia"/>
                <w:sz w:val="28"/>
                <w:szCs w:val="28"/>
              </w:rPr>
              <w:t>说明</w:t>
            </w:r>
          </w:p>
        </w:tc>
      </w:tr>
      <w:tr w:rsidR="002337B4">
        <w:trPr>
          <w:trHeight w:val="322"/>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07"/>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07"/>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22"/>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07"/>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22"/>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07"/>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22"/>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r w:rsidR="002337B4">
        <w:trPr>
          <w:trHeight w:val="322"/>
        </w:trPr>
        <w:tc>
          <w:tcPr>
            <w:tcW w:w="828"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2880" w:type="dxa"/>
          </w:tcPr>
          <w:p w:rsidR="002337B4" w:rsidRDefault="002337B4">
            <w:pPr>
              <w:rPr>
                <w:rFonts w:ascii="仿宋" w:eastAsia="仿宋" w:hAnsi="仿宋" w:cs="仿宋"/>
                <w:sz w:val="28"/>
                <w:szCs w:val="28"/>
              </w:rPr>
            </w:pPr>
          </w:p>
        </w:tc>
        <w:tc>
          <w:tcPr>
            <w:tcW w:w="1620" w:type="dxa"/>
          </w:tcPr>
          <w:p w:rsidR="002337B4" w:rsidRDefault="002337B4">
            <w:pPr>
              <w:rPr>
                <w:rFonts w:ascii="仿宋" w:eastAsia="仿宋" w:hAnsi="仿宋" w:cs="仿宋"/>
                <w:sz w:val="28"/>
                <w:szCs w:val="28"/>
              </w:rPr>
            </w:pPr>
          </w:p>
        </w:tc>
        <w:tc>
          <w:tcPr>
            <w:tcW w:w="2015" w:type="dxa"/>
          </w:tcPr>
          <w:p w:rsidR="002337B4" w:rsidRDefault="002337B4">
            <w:pPr>
              <w:rPr>
                <w:rFonts w:ascii="仿宋" w:eastAsia="仿宋" w:hAnsi="仿宋" w:cs="仿宋"/>
                <w:sz w:val="28"/>
                <w:szCs w:val="28"/>
              </w:rPr>
            </w:pPr>
          </w:p>
        </w:tc>
      </w:tr>
    </w:tbl>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2337B4">
      <w:pPr>
        <w:rPr>
          <w:rFonts w:ascii="黑体" w:eastAsia="黑体" w:hAnsi="黑体" w:cs="黑体"/>
          <w:sz w:val="24"/>
        </w:rPr>
      </w:pPr>
    </w:p>
    <w:p w:rsidR="002337B4" w:rsidRDefault="00141FE3">
      <w:pPr>
        <w:pStyle w:val="a7"/>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2337B4" w:rsidRDefault="00141FE3">
      <w:pPr>
        <w:pStyle w:val="a7"/>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2337B4" w:rsidRDefault="00141FE3">
      <w:pPr>
        <w:pStyle w:val="a7"/>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2337B4" w:rsidRDefault="002337B4">
      <w:pPr>
        <w:rPr>
          <w:rFonts w:ascii="黑体" w:eastAsia="黑体" w:hAnsi="黑体" w:cs="黑体"/>
          <w:sz w:val="24"/>
        </w:rPr>
      </w:pPr>
    </w:p>
    <w:p w:rsidR="002337B4" w:rsidRDefault="002337B4"/>
    <w:sectPr w:rsidR="002337B4">
      <w:footerReference w:type="first" r:id="rId15"/>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8E" w:rsidRDefault="00F86D8E">
      <w:r>
        <w:separator/>
      </w:r>
    </w:p>
  </w:endnote>
  <w:endnote w:type="continuationSeparator" w:id="0">
    <w:p w:rsidR="00F86D8E" w:rsidRDefault="00F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B4" w:rsidRDefault="00141FE3">
    <w:pPr>
      <w:pStyle w:val="aa"/>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2337B4" w:rsidRDefault="00141FE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C48EA" w:rsidRPr="007C48EA">
                            <w:rPr>
                              <w:noProof/>
                            </w:rPr>
                            <w:t>16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C48EA">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2337B4" w:rsidRDefault="00141FE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C48EA" w:rsidRPr="007C48EA">
                      <w:rPr>
                        <w:noProof/>
                      </w:rPr>
                      <w:t>16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C48EA">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B4" w:rsidRDefault="00141FE3">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2337B4" w:rsidRDefault="00141FE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F0210" w:rsidRPr="00CF0210">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F0210">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2337B4" w:rsidRDefault="00141FE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F0210" w:rsidRPr="00CF0210">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F0210">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8E" w:rsidRDefault="00F86D8E">
      <w:r>
        <w:separator/>
      </w:r>
    </w:p>
  </w:footnote>
  <w:footnote w:type="continuationSeparator" w:id="0">
    <w:p w:rsidR="00F86D8E" w:rsidRDefault="00F8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B4" w:rsidRDefault="00141FE3">
    <w:pPr>
      <w:pStyle w:val="ab"/>
      <w:jc w:val="left"/>
    </w:pPr>
    <w:r>
      <w:rPr>
        <w:rFonts w:hint="eastAsia"/>
      </w:rPr>
      <w:t>中山大学新华学院</w:t>
    </w:r>
    <w:r>
      <w:rPr>
        <w:rFonts w:hint="eastAsia"/>
      </w:rPr>
      <w:t>2018</w:t>
    </w:r>
    <w:r>
      <w:rPr>
        <w:rFonts w:hint="eastAsia"/>
      </w:rPr>
      <w:t>年</w:t>
    </w:r>
    <w:r>
      <w:rPr>
        <w:rFonts w:hint="eastAsia"/>
      </w:rPr>
      <w:t>ERP</w:t>
    </w:r>
    <w:r>
      <w:rPr>
        <w:rFonts w:hint="eastAsia"/>
      </w:rPr>
      <w:t>实验室建设项目</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B4" w:rsidRDefault="00141FE3">
    <w:pPr>
      <w:pStyle w:val="ab"/>
      <w:jc w:val="left"/>
    </w:pPr>
    <w:r>
      <w:rPr>
        <w:rFonts w:hint="eastAsia"/>
      </w:rPr>
      <w:t>中山大学新华学院</w:t>
    </w:r>
    <w:r>
      <w:rPr>
        <w:rFonts w:hint="eastAsia"/>
      </w:rPr>
      <w:t>2018</w:t>
    </w:r>
    <w:r>
      <w:rPr>
        <w:rFonts w:hint="eastAsia"/>
      </w:rPr>
      <w:t>年</w:t>
    </w:r>
    <w:r>
      <w:rPr>
        <w:rFonts w:hint="eastAsia"/>
      </w:rPr>
      <w:t>ERP</w:t>
    </w:r>
    <w:r>
      <w:rPr>
        <w:rFonts w:hint="eastAsia"/>
      </w:rPr>
      <w:t>实验室建设项目</w:t>
    </w:r>
    <w:r>
      <w:rPr>
        <w:rFonts w:hint="eastAsia"/>
      </w:rPr>
      <w:t xml:space="preserve">                                         </w:t>
    </w:r>
    <w:r>
      <w:rPr>
        <w:rFonts w:hint="eastAsia"/>
      </w:rPr>
      <w:t>项目编号：</w:t>
    </w:r>
    <w:r>
      <w:t>ZDXHAa20180</w:t>
    </w:r>
    <w:r>
      <w:rPr>
        <w:rFonts w:hint="eastAsia"/>
      </w:rPr>
      <w:t>2</w:t>
    </w:r>
    <w:r>
      <w:t>00</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40203D42"/>
    <w:multiLevelType w:val="multilevel"/>
    <w:tmpl w:val="40203D42"/>
    <w:lvl w:ilvl="0">
      <w:start w:val="1"/>
      <w:numFmt w:val="japaneseCounting"/>
      <w:lvlText w:val="%1、"/>
      <w:lvlJc w:val="left"/>
      <w:pPr>
        <w:ind w:left="720" w:hanging="720"/>
      </w:pPr>
      <w:rPr>
        <w:rFonts w:ascii="仿宋" w:eastAsia="仿宋" w:hAnsi="仿宋"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6C688F"/>
    <w:multiLevelType w:val="singleLevel"/>
    <w:tmpl w:val="586C688F"/>
    <w:lvl w:ilvl="0">
      <w:start w:val="4"/>
      <w:numFmt w:val="chineseCounting"/>
      <w:suff w:val="nothing"/>
      <w:lvlText w:val="（%1）"/>
      <w:lvlJc w:val="left"/>
    </w:lvl>
  </w:abstractNum>
  <w:abstractNum w:abstractNumId="14">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8"/>
  </w:num>
  <w:num w:numId="11">
    <w:abstractNumId w:val="13"/>
  </w:num>
  <w:num w:numId="12">
    <w:abstractNumId w:val="9"/>
  </w:num>
  <w:num w:numId="13">
    <w:abstractNumId w:val="6"/>
  </w:num>
  <w:num w:numId="14">
    <w:abstractNumId w:val="1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1672F"/>
    <w:rsid w:val="00123417"/>
    <w:rsid w:val="00123536"/>
    <w:rsid w:val="001257CE"/>
    <w:rsid w:val="00125A89"/>
    <w:rsid w:val="00125C57"/>
    <w:rsid w:val="00126281"/>
    <w:rsid w:val="00136356"/>
    <w:rsid w:val="00141FE3"/>
    <w:rsid w:val="001509F3"/>
    <w:rsid w:val="0015783D"/>
    <w:rsid w:val="001607B4"/>
    <w:rsid w:val="0016527D"/>
    <w:rsid w:val="001669C0"/>
    <w:rsid w:val="00166D0E"/>
    <w:rsid w:val="00171052"/>
    <w:rsid w:val="001710AF"/>
    <w:rsid w:val="001841CC"/>
    <w:rsid w:val="00184CDF"/>
    <w:rsid w:val="00196DA3"/>
    <w:rsid w:val="001A356B"/>
    <w:rsid w:val="001B507D"/>
    <w:rsid w:val="001B5D7A"/>
    <w:rsid w:val="001D0F37"/>
    <w:rsid w:val="001D253C"/>
    <w:rsid w:val="001E64FD"/>
    <w:rsid w:val="001E7F93"/>
    <w:rsid w:val="001F1E12"/>
    <w:rsid w:val="001F47DF"/>
    <w:rsid w:val="00201F4B"/>
    <w:rsid w:val="00203FE6"/>
    <w:rsid w:val="002077FA"/>
    <w:rsid w:val="00223BEB"/>
    <w:rsid w:val="002337B4"/>
    <w:rsid w:val="00247528"/>
    <w:rsid w:val="00250837"/>
    <w:rsid w:val="00256AD1"/>
    <w:rsid w:val="0025705C"/>
    <w:rsid w:val="0026054C"/>
    <w:rsid w:val="00264E33"/>
    <w:rsid w:val="002818B6"/>
    <w:rsid w:val="00284CE0"/>
    <w:rsid w:val="00295BE8"/>
    <w:rsid w:val="002A0288"/>
    <w:rsid w:val="002C01E1"/>
    <w:rsid w:val="002C4841"/>
    <w:rsid w:val="002C5CD4"/>
    <w:rsid w:val="002C6780"/>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40795B"/>
    <w:rsid w:val="00414A7A"/>
    <w:rsid w:val="00422684"/>
    <w:rsid w:val="00422C41"/>
    <w:rsid w:val="004253A7"/>
    <w:rsid w:val="00425ED0"/>
    <w:rsid w:val="00431970"/>
    <w:rsid w:val="004338C5"/>
    <w:rsid w:val="0044592E"/>
    <w:rsid w:val="0045085C"/>
    <w:rsid w:val="00450A38"/>
    <w:rsid w:val="00457F8B"/>
    <w:rsid w:val="00464F3F"/>
    <w:rsid w:val="00470DE3"/>
    <w:rsid w:val="00480C29"/>
    <w:rsid w:val="00491A1E"/>
    <w:rsid w:val="004A3E7E"/>
    <w:rsid w:val="004A6167"/>
    <w:rsid w:val="004B2DE8"/>
    <w:rsid w:val="004B3176"/>
    <w:rsid w:val="004B7746"/>
    <w:rsid w:val="004D300C"/>
    <w:rsid w:val="004F427F"/>
    <w:rsid w:val="004F5429"/>
    <w:rsid w:val="00511E72"/>
    <w:rsid w:val="0051470C"/>
    <w:rsid w:val="00514CF3"/>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06174"/>
    <w:rsid w:val="006240EC"/>
    <w:rsid w:val="00625DAE"/>
    <w:rsid w:val="00632EF8"/>
    <w:rsid w:val="0063561C"/>
    <w:rsid w:val="00641BCE"/>
    <w:rsid w:val="006452B4"/>
    <w:rsid w:val="006639B7"/>
    <w:rsid w:val="00663DE3"/>
    <w:rsid w:val="0066404C"/>
    <w:rsid w:val="00670322"/>
    <w:rsid w:val="00673934"/>
    <w:rsid w:val="0067791C"/>
    <w:rsid w:val="0068058F"/>
    <w:rsid w:val="00683689"/>
    <w:rsid w:val="006850B0"/>
    <w:rsid w:val="00690697"/>
    <w:rsid w:val="00692253"/>
    <w:rsid w:val="00692EA0"/>
    <w:rsid w:val="006B5A49"/>
    <w:rsid w:val="006B708C"/>
    <w:rsid w:val="006C09FE"/>
    <w:rsid w:val="006C367A"/>
    <w:rsid w:val="006C36A2"/>
    <w:rsid w:val="006C6DDB"/>
    <w:rsid w:val="006D3CE1"/>
    <w:rsid w:val="006D72D7"/>
    <w:rsid w:val="006F1347"/>
    <w:rsid w:val="006F2A38"/>
    <w:rsid w:val="006F5436"/>
    <w:rsid w:val="007146AE"/>
    <w:rsid w:val="00731AD5"/>
    <w:rsid w:val="0073353D"/>
    <w:rsid w:val="00742D1D"/>
    <w:rsid w:val="0074446F"/>
    <w:rsid w:val="00746FFA"/>
    <w:rsid w:val="00757998"/>
    <w:rsid w:val="00761CB2"/>
    <w:rsid w:val="00765EF5"/>
    <w:rsid w:val="00770448"/>
    <w:rsid w:val="00774136"/>
    <w:rsid w:val="00776176"/>
    <w:rsid w:val="00777FEA"/>
    <w:rsid w:val="0078108E"/>
    <w:rsid w:val="00794BC8"/>
    <w:rsid w:val="00797F6B"/>
    <w:rsid w:val="007A37E5"/>
    <w:rsid w:val="007A5C82"/>
    <w:rsid w:val="007A65DC"/>
    <w:rsid w:val="007B01EC"/>
    <w:rsid w:val="007C1659"/>
    <w:rsid w:val="007C25BE"/>
    <w:rsid w:val="007C35CB"/>
    <w:rsid w:val="007C48EA"/>
    <w:rsid w:val="007D250D"/>
    <w:rsid w:val="007D7E86"/>
    <w:rsid w:val="007E1CEF"/>
    <w:rsid w:val="007E2B3E"/>
    <w:rsid w:val="007E52F7"/>
    <w:rsid w:val="007F4A5F"/>
    <w:rsid w:val="008001B5"/>
    <w:rsid w:val="008121CB"/>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54455"/>
    <w:rsid w:val="00A61714"/>
    <w:rsid w:val="00A670D5"/>
    <w:rsid w:val="00A82EE4"/>
    <w:rsid w:val="00A871E4"/>
    <w:rsid w:val="00A92484"/>
    <w:rsid w:val="00AA0B06"/>
    <w:rsid w:val="00AD0945"/>
    <w:rsid w:val="00AD483F"/>
    <w:rsid w:val="00AD6720"/>
    <w:rsid w:val="00AF3F9C"/>
    <w:rsid w:val="00B11BBD"/>
    <w:rsid w:val="00B11F4C"/>
    <w:rsid w:val="00B20029"/>
    <w:rsid w:val="00B22D21"/>
    <w:rsid w:val="00B24B8F"/>
    <w:rsid w:val="00B3516B"/>
    <w:rsid w:val="00B37ACE"/>
    <w:rsid w:val="00B448DE"/>
    <w:rsid w:val="00B44C89"/>
    <w:rsid w:val="00B46C08"/>
    <w:rsid w:val="00B503F1"/>
    <w:rsid w:val="00B651A6"/>
    <w:rsid w:val="00B6627F"/>
    <w:rsid w:val="00B672F9"/>
    <w:rsid w:val="00B71131"/>
    <w:rsid w:val="00B73B85"/>
    <w:rsid w:val="00B81D67"/>
    <w:rsid w:val="00B96CA4"/>
    <w:rsid w:val="00BA2182"/>
    <w:rsid w:val="00BA5EA3"/>
    <w:rsid w:val="00BB64A0"/>
    <w:rsid w:val="00BB7883"/>
    <w:rsid w:val="00BC7B66"/>
    <w:rsid w:val="00BD022F"/>
    <w:rsid w:val="00BD1DDC"/>
    <w:rsid w:val="00BD2BD5"/>
    <w:rsid w:val="00BD553E"/>
    <w:rsid w:val="00BE3703"/>
    <w:rsid w:val="00BF0EF5"/>
    <w:rsid w:val="00C1380F"/>
    <w:rsid w:val="00C14F04"/>
    <w:rsid w:val="00C25037"/>
    <w:rsid w:val="00C27A99"/>
    <w:rsid w:val="00C47C91"/>
    <w:rsid w:val="00C56C91"/>
    <w:rsid w:val="00C605D6"/>
    <w:rsid w:val="00C629AB"/>
    <w:rsid w:val="00C62AC5"/>
    <w:rsid w:val="00C704AD"/>
    <w:rsid w:val="00C87E10"/>
    <w:rsid w:val="00C90EC6"/>
    <w:rsid w:val="00CA053E"/>
    <w:rsid w:val="00CA2377"/>
    <w:rsid w:val="00CA2A81"/>
    <w:rsid w:val="00CA5448"/>
    <w:rsid w:val="00CB7BFA"/>
    <w:rsid w:val="00CC129B"/>
    <w:rsid w:val="00CC166A"/>
    <w:rsid w:val="00CC4D96"/>
    <w:rsid w:val="00CC62CE"/>
    <w:rsid w:val="00CD480D"/>
    <w:rsid w:val="00CD6A87"/>
    <w:rsid w:val="00CE0FAF"/>
    <w:rsid w:val="00CE334C"/>
    <w:rsid w:val="00CE472D"/>
    <w:rsid w:val="00CE6031"/>
    <w:rsid w:val="00CF0210"/>
    <w:rsid w:val="00D0265B"/>
    <w:rsid w:val="00D02C60"/>
    <w:rsid w:val="00D06016"/>
    <w:rsid w:val="00D365B5"/>
    <w:rsid w:val="00D437FB"/>
    <w:rsid w:val="00D43F37"/>
    <w:rsid w:val="00D5228E"/>
    <w:rsid w:val="00D678BB"/>
    <w:rsid w:val="00D72A81"/>
    <w:rsid w:val="00D77276"/>
    <w:rsid w:val="00D77A27"/>
    <w:rsid w:val="00D8110D"/>
    <w:rsid w:val="00D83E92"/>
    <w:rsid w:val="00DA4D38"/>
    <w:rsid w:val="00DC7B5E"/>
    <w:rsid w:val="00DD383D"/>
    <w:rsid w:val="00DD756B"/>
    <w:rsid w:val="00DD7A2E"/>
    <w:rsid w:val="00DE00D8"/>
    <w:rsid w:val="00DE15DB"/>
    <w:rsid w:val="00DE6350"/>
    <w:rsid w:val="00DE722D"/>
    <w:rsid w:val="00E01B8E"/>
    <w:rsid w:val="00E02BCC"/>
    <w:rsid w:val="00E22FB3"/>
    <w:rsid w:val="00E23E9B"/>
    <w:rsid w:val="00E25142"/>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3698E"/>
    <w:rsid w:val="00F42AC6"/>
    <w:rsid w:val="00F53812"/>
    <w:rsid w:val="00F6533C"/>
    <w:rsid w:val="00F6565D"/>
    <w:rsid w:val="00F740C7"/>
    <w:rsid w:val="00F760E7"/>
    <w:rsid w:val="00F83B95"/>
    <w:rsid w:val="00F86D8E"/>
    <w:rsid w:val="00FA0DCB"/>
    <w:rsid w:val="00FA397E"/>
    <w:rsid w:val="00FC08DA"/>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D433A0F"/>
    <w:rsid w:val="3F4779E2"/>
    <w:rsid w:val="3F4A01B7"/>
    <w:rsid w:val="3F5573A6"/>
    <w:rsid w:val="3F5E5AC4"/>
    <w:rsid w:val="3FD96AAE"/>
    <w:rsid w:val="40557FBA"/>
    <w:rsid w:val="411E1797"/>
    <w:rsid w:val="414B5003"/>
    <w:rsid w:val="41512105"/>
    <w:rsid w:val="41D54BC2"/>
    <w:rsid w:val="41FC5967"/>
    <w:rsid w:val="4330645B"/>
    <w:rsid w:val="45453A3B"/>
    <w:rsid w:val="45E334FD"/>
    <w:rsid w:val="46290106"/>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A91583"/>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042A61"/>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 w:val="7FE2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0"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uiPriority="0" w:unhideWhenUsed="0" w:qFormat="1"/>
    <w:lsdException w:name="header" w:qFormat="1"/>
    <w:lsdException w:name="footer"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uiPriority w:val="9"/>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uiPriority w:val="9"/>
    <w:qFormat/>
    <w:pPr>
      <w:keepNext/>
      <w:keepLines/>
      <w:spacing w:before="240" w:after="64" w:line="320" w:lineRule="auto"/>
      <w:ind w:left="1296" w:hanging="1296"/>
      <w:outlineLvl w:val="6"/>
    </w:pPr>
    <w:rPr>
      <w:b/>
      <w:bCs/>
      <w:sz w:val="24"/>
    </w:rPr>
  </w:style>
  <w:style w:type="paragraph" w:styleId="8">
    <w:name w:val="heading 8"/>
    <w:basedOn w:val="a"/>
    <w:next w:val="a"/>
    <w:link w:val="8Char"/>
    <w:uiPriority w:val="9"/>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uiPriority w:val="9"/>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70">
    <w:name w:val="toc 7"/>
    <w:basedOn w:val="a"/>
    <w:next w:val="a"/>
    <w:uiPriority w:val="39"/>
    <w:unhideWhenUsed/>
    <w:qFormat/>
    <w:pPr>
      <w:spacing w:line="360" w:lineRule="auto"/>
      <w:ind w:left="1440" w:firstLine="480"/>
    </w:pPr>
    <w:rPr>
      <w:sz w:val="24"/>
    </w:rPr>
  </w:style>
  <w:style w:type="paragraph" w:styleId="a5">
    <w:name w:val="caption"/>
    <w:basedOn w:val="a"/>
    <w:next w:val="a"/>
    <w:uiPriority w:val="35"/>
    <w:qFormat/>
    <w:rPr>
      <w:rFonts w:ascii="Cambria" w:eastAsia="黑体" w:hAnsi="Cambria"/>
      <w:sz w:val="20"/>
      <w:szCs w:val="20"/>
    </w:rPr>
  </w:style>
  <w:style w:type="paragraph" w:styleId="a6">
    <w:name w:val="Document Map"/>
    <w:basedOn w:val="a"/>
    <w:link w:val="Char1"/>
    <w:unhideWhenUsed/>
    <w:qFormat/>
    <w:pPr>
      <w:spacing w:line="360" w:lineRule="auto"/>
      <w:ind w:firstLine="480"/>
    </w:pPr>
    <w:rPr>
      <w:rFonts w:ascii="宋体"/>
      <w:sz w:val="24"/>
    </w:r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50">
    <w:name w:val="toc 5"/>
    <w:basedOn w:val="a"/>
    <w:next w:val="a"/>
    <w:uiPriority w:val="39"/>
    <w:unhideWhenUsed/>
    <w:qFormat/>
    <w:pPr>
      <w:spacing w:line="360" w:lineRule="auto"/>
      <w:ind w:left="960" w:firstLine="480"/>
    </w:pPr>
    <w:rPr>
      <w:sz w:val="24"/>
    </w:rPr>
  </w:style>
  <w:style w:type="paragraph" w:styleId="31">
    <w:name w:val="toc 3"/>
    <w:basedOn w:val="a"/>
    <w:next w:val="a"/>
    <w:uiPriority w:val="39"/>
    <w:unhideWhenUsed/>
    <w:qFormat/>
    <w:pPr>
      <w:spacing w:line="360" w:lineRule="auto"/>
      <w:ind w:left="480" w:firstLine="480"/>
    </w:pPr>
    <w:rPr>
      <w:sz w:val="24"/>
    </w:rPr>
  </w:style>
  <w:style w:type="paragraph" w:styleId="a7">
    <w:name w:val="Plain Text"/>
    <w:basedOn w:val="a"/>
    <w:link w:val="Char2"/>
    <w:qFormat/>
    <w:rPr>
      <w:rFonts w:ascii="宋体" w:hAnsi="Courier New" w:cs="Courier New"/>
      <w:szCs w:val="21"/>
    </w:rPr>
  </w:style>
  <w:style w:type="paragraph" w:styleId="80">
    <w:name w:val="toc 8"/>
    <w:basedOn w:val="a"/>
    <w:next w:val="a"/>
    <w:uiPriority w:val="39"/>
    <w:unhideWhenUsed/>
    <w:qFormat/>
    <w:pPr>
      <w:spacing w:line="360" w:lineRule="auto"/>
      <w:ind w:left="1680" w:firstLine="480"/>
    </w:pPr>
    <w:rPr>
      <w:sz w:val="24"/>
    </w:rPr>
  </w:style>
  <w:style w:type="paragraph" w:styleId="a8">
    <w:name w:val="Date"/>
    <w:basedOn w:val="a"/>
    <w:next w:val="a"/>
    <w:link w:val="Char3"/>
    <w:uiPriority w:val="99"/>
    <w:semiHidden/>
    <w:unhideWhenUsed/>
    <w:qFormat/>
    <w:pPr>
      <w:ind w:leftChars="2500" w:left="100"/>
    </w:pPr>
    <w:rPr>
      <w:rFonts w:ascii="Calibri" w:hAnsi="Calibri"/>
      <w:szCs w:val="22"/>
    </w:rPr>
  </w:style>
  <w:style w:type="paragraph" w:styleId="a9">
    <w:name w:val="Balloon Text"/>
    <w:basedOn w:val="a"/>
    <w:link w:val="Char4"/>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unhideWhenUsed/>
    <w:qFormat/>
    <w:pPr>
      <w:spacing w:line="360" w:lineRule="auto"/>
      <w:ind w:left="720" w:firstLine="480"/>
    </w:pPr>
    <w:rPr>
      <w:sz w:val="24"/>
    </w:rPr>
  </w:style>
  <w:style w:type="paragraph" w:styleId="60">
    <w:name w:val="toc 6"/>
    <w:basedOn w:val="a"/>
    <w:next w:val="a"/>
    <w:uiPriority w:val="39"/>
    <w:unhideWhenUsed/>
    <w:qFormat/>
    <w:pPr>
      <w:spacing w:line="360" w:lineRule="auto"/>
      <w:ind w:left="1200" w:firstLine="480"/>
    </w:pPr>
    <w:rPr>
      <w:sz w:val="24"/>
    </w:rPr>
  </w:style>
  <w:style w:type="paragraph" w:styleId="20">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480"/>
    </w:pPr>
    <w:rPr>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d">
    <w:name w:val="Emphasis"/>
    <w:qFormat/>
    <w:rPr>
      <w:i/>
      <w:iCs/>
    </w:rPr>
  </w:style>
  <w:style w:type="character" w:styleId="ae">
    <w:name w:val="Hyperlink"/>
    <w:uiPriority w:val="99"/>
    <w:qFormat/>
    <w:rPr>
      <w:color w:val="0000FF"/>
      <w:u w:val="single"/>
    </w:rPr>
  </w:style>
  <w:style w:type="character" w:styleId="af">
    <w:name w:val="annotation reference"/>
    <w:basedOn w:val="a0"/>
    <w:uiPriority w:val="99"/>
    <w:unhideWhenUsed/>
    <w:qFormat/>
    <w:rPr>
      <w:sz w:val="21"/>
      <w:szCs w:val="21"/>
    </w:rPr>
  </w:style>
  <w:style w:type="table" w:styleId="af0">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2">
    <w:name w:val="纯文本 Char"/>
    <w:basedOn w:val="a0"/>
    <w:link w:val="a7"/>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qFormat/>
    <w:rPr>
      <w:rFonts w:ascii="Times New Roman" w:eastAsia="宋体" w:hAnsi="Times New Roman" w:cs="Times New Roman"/>
      <w:b/>
      <w:bCs/>
      <w:sz w:val="24"/>
      <w:szCs w:val="24"/>
    </w:rPr>
  </w:style>
  <w:style w:type="character" w:customStyle="1" w:styleId="8Char">
    <w:name w:val="标题 8 Char"/>
    <w:basedOn w:val="a0"/>
    <w:link w:val="8"/>
    <w:uiPriority w:val="9"/>
    <w:qFormat/>
    <w:rPr>
      <w:rFonts w:ascii="Cambria" w:eastAsia="宋体" w:hAnsi="Cambria" w:cs="Times New Roman"/>
      <w:sz w:val="24"/>
      <w:szCs w:val="24"/>
    </w:rPr>
  </w:style>
  <w:style w:type="character" w:customStyle="1" w:styleId="9Char">
    <w:name w:val="标题 9 Char"/>
    <w:basedOn w:val="a0"/>
    <w:link w:val="9"/>
    <w:uiPriority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f1">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2">
    <w:name w:val="List Paragraph"/>
    <w:basedOn w:val="a"/>
    <w:link w:val="Char7"/>
    <w:uiPriority w:val="34"/>
    <w:qFormat/>
    <w:pPr>
      <w:ind w:firstLineChars="200" w:firstLine="420"/>
    </w:pPr>
  </w:style>
  <w:style w:type="paragraph" w:customStyle="1" w:styleId="12">
    <w:name w:val="修订1"/>
    <w:hidden/>
    <w:uiPriority w:val="99"/>
    <w:unhideWhenUsed/>
    <w:qFormat/>
    <w:rPr>
      <w:rFonts w:ascii="Times New Roman" w:eastAsia="宋体" w:hAnsi="Times New Roman" w:cs="Times New Roman"/>
      <w:kern w:val="2"/>
      <w:sz w:val="21"/>
      <w:szCs w:val="24"/>
    </w:rPr>
  </w:style>
  <w:style w:type="paragraph" w:customStyle="1" w:styleId="af3">
    <w:name w:val="文字"/>
    <w:basedOn w:val="a"/>
    <w:link w:val="Char8"/>
    <w:qFormat/>
    <w:pPr>
      <w:tabs>
        <w:tab w:val="left" w:pos="8520"/>
      </w:tabs>
      <w:spacing w:line="312" w:lineRule="auto"/>
      <w:ind w:right="-210" w:firstLine="556"/>
    </w:pPr>
    <w:rPr>
      <w:rFonts w:ascii="宋体"/>
      <w:sz w:val="28"/>
      <w:szCs w:val="20"/>
    </w:rPr>
  </w:style>
  <w:style w:type="character" w:customStyle="1" w:styleId="Char8">
    <w:name w:val="文字 Char"/>
    <w:link w:val="af3"/>
    <w:qFormat/>
    <w:rPr>
      <w:rFonts w:ascii="宋体" w:eastAsia="宋体" w:hAnsi="Times New Roman" w:cs="Times New Roman"/>
      <w:kern w:val="2"/>
      <w:sz w:val="28"/>
    </w:rPr>
  </w:style>
  <w:style w:type="paragraph" w:customStyle="1" w:styleId="TOC1">
    <w:name w:val="TOC 标题1"/>
    <w:basedOn w:val="1"/>
    <w:next w:val="a"/>
    <w:uiPriority w:val="39"/>
    <w:unhideWhenUsed/>
    <w:qFormat/>
    <w:pPr>
      <w:ind w:firstLine="480"/>
      <w:outlineLvl w:val="9"/>
    </w:pPr>
  </w:style>
  <w:style w:type="character" w:customStyle="1" w:styleId="Char7">
    <w:name w:val="列出段落 Char"/>
    <w:link w:val="af2"/>
    <w:uiPriority w:val="34"/>
    <w:qFormat/>
    <w:rPr>
      <w:rFonts w:ascii="Times New Roman" w:eastAsia="宋体" w:hAnsi="Times New Roman" w:cs="Times New Roman"/>
      <w:kern w:val="2"/>
      <w:sz w:val="21"/>
      <w:szCs w:val="24"/>
    </w:rPr>
  </w:style>
  <w:style w:type="character" w:customStyle="1" w:styleId="Char1">
    <w:name w:val="文档结构图 Char"/>
    <w:basedOn w:val="a0"/>
    <w:link w:val="a6"/>
    <w:qFormat/>
    <w:rPr>
      <w:rFonts w:ascii="宋体" w:eastAsia="宋体" w:hAnsi="Times New Roman" w:cs="Times New Roman"/>
      <w:kern w:val="2"/>
      <w:sz w:val="24"/>
      <w:szCs w:val="24"/>
    </w:rPr>
  </w:style>
  <w:style w:type="paragraph" w:customStyle="1" w:styleId="61">
    <w:name w:val="文档_6_正文"/>
    <w:basedOn w:val="a"/>
    <w:qFormat/>
    <w:pPr>
      <w:spacing w:line="360" w:lineRule="auto"/>
      <w:ind w:firstLineChars="200" w:firstLine="200"/>
    </w:pPr>
    <w:rPr>
      <w:sz w:val="28"/>
    </w:rPr>
  </w:style>
  <w:style w:type="paragraph" w:customStyle="1" w:styleId="caiye">
    <w:name w:val="caiye"/>
    <w:basedOn w:val="a"/>
    <w:link w:val="caiyeCharChar"/>
    <w:qFormat/>
    <w:pPr>
      <w:spacing w:line="360" w:lineRule="auto"/>
      <w:ind w:firstLineChars="200" w:firstLine="200"/>
      <w:jc w:val="left"/>
    </w:pPr>
    <w:rPr>
      <w:rFonts w:ascii="Calibri" w:eastAsia="微软雅黑" w:hAnsi="Calibri"/>
      <w:sz w:val="28"/>
      <w:szCs w:val="22"/>
    </w:rPr>
  </w:style>
  <w:style w:type="character" w:customStyle="1" w:styleId="caiyeCharChar">
    <w:name w:val="caiye Char Char"/>
    <w:link w:val="caiye"/>
    <w:qFormat/>
    <w:rPr>
      <w:rFonts w:ascii="Calibri" w:eastAsia="微软雅黑" w:hAnsi="Calibri" w:cs="Times New Roman"/>
      <w:kern w:val="2"/>
      <w:sz w:val="28"/>
      <w:szCs w:val="22"/>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20">
    <w:name w:val="a2"/>
    <w:basedOn w:val="a"/>
    <w:qFormat/>
    <w:pPr>
      <w:widowControl/>
      <w:spacing w:before="100" w:beforeAutospacing="1" w:after="100" w:afterAutospacing="1"/>
      <w:jc w:val="left"/>
    </w:pPr>
    <w:rPr>
      <w:kern w:val="0"/>
      <w:sz w:val="24"/>
    </w:rPr>
  </w:style>
  <w:style w:type="paragraph" w:customStyle="1" w:styleId="p17">
    <w:name w:val="p17"/>
    <w:basedOn w:val="a"/>
    <w:qFormat/>
    <w:pPr>
      <w:widowControl/>
      <w:ind w:firstLine="420"/>
    </w:pPr>
    <w:rPr>
      <w:rFonts w:ascii="Calibri" w:hAnsi="Calibri" w:cs="Calibri"/>
      <w:kern w:val="0"/>
      <w:szCs w:val="21"/>
    </w:rPr>
  </w:style>
  <w:style w:type="character" w:customStyle="1" w:styleId="Char3">
    <w:name w:val="日期 Char"/>
    <w:basedOn w:val="a0"/>
    <w:link w:val="a8"/>
    <w:uiPriority w:val="99"/>
    <w:semiHidden/>
    <w:qFormat/>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0"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uiPriority="0" w:unhideWhenUsed="0" w:qFormat="1"/>
    <w:lsdException w:name="header" w:qFormat="1"/>
    <w:lsdException w:name="footer"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uiPriority w:val="9"/>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uiPriority w:val="9"/>
    <w:qFormat/>
    <w:pPr>
      <w:keepNext/>
      <w:keepLines/>
      <w:spacing w:before="240" w:after="64" w:line="320" w:lineRule="auto"/>
      <w:ind w:left="1296" w:hanging="1296"/>
      <w:outlineLvl w:val="6"/>
    </w:pPr>
    <w:rPr>
      <w:b/>
      <w:bCs/>
      <w:sz w:val="24"/>
    </w:rPr>
  </w:style>
  <w:style w:type="paragraph" w:styleId="8">
    <w:name w:val="heading 8"/>
    <w:basedOn w:val="a"/>
    <w:next w:val="a"/>
    <w:link w:val="8Char"/>
    <w:uiPriority w:val="9"/>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uiPriority w:val="9"/>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70">
    <w:name w:val="toc 7"/>
    <w:basedOn w:val="a"/>
    <w:next w:val="a"/>
    <w:uiPriority w:val="39"/>
    <w:unhideWhenUsed/>
    <w:qFormat/>
    <w:pPr>
      <w:spacing w:line="360" w:lineRule="auto"/>
      <w:ind w:left="1440" w:firstLine="480"/>
    </w:pPr>
    <w:rPr>
      <w:sz w:val="24"/>
    </w:rPr>
  </w:style>
  <w:style w:type="paragraph" w:styleId="a5">
    <w:name w:val="caption"/>
    <w:basedOn w:val="a"/>
    <w:next w:val="a"/>
    <w:uiPriority w:val="35"/>
    <w:qFormat/>
    <w:rPr>
      <w:rFonts w:ascii="Cambria" w:eastAsia="黑体" w:hAnsi="Cambria"/>
      <w:sz w:val="20"/>
      <w:szCs w:val="20"/>
    </w:rPr>
  </w:style>
  <w:style w:type="paragraph" w:styleId="a6">
    <w:name w:val="Document Map"/>
    <w:basedOn w:val="a"/>
    <w:link w:val="Char1"/>
    <w:unhideWhenUsed/>
    <w:qFormat/>
    <w:pPr>
      <w:spacing w:line="360" w:lineRule="auto"/>
      <w:ind w:firstLine="480"/>
    </w:pPr>
    <w:rPr>
      <w:rFonts w:ascii="宋体"/>
      <w:sz w:val="24"/>
    </w:r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50">
    <w:name w:val="toc 5"/>
    <w:basedOn w:val="a"/>
    <w:next w:val="a"/>
    <w:uiPriority w:val="39"/>
    <w:unhideWhenUsed/>
    <w:qFormat/>
    <w:pPr>
      <w:spacing w:line="360" w:lineRule="auto"/>
      <w:ind w:left="960" w:firstLine="480"/>
    </w:pPr>
    <w:rPr>
      <w:sz w:val="24"/>
    </w:rPr>
  </w:style>
  <w:style w:type="paragraph" w:styleId="31">
    <w:name w:val="toc 3"/>
    <w:basedOn w:val="a"/>
    <w:next w:val="a"/>
    <w:uiPriority w:val="39"/>
    <w:unhideWhenUsed/>
    <w:qFormat/>
    <w:pPr>
      <w:spacing w:line="360" w:lineRule="auto"/>
      <w:ind w:left="480" w:firstLine="480"/>
    </w:pPr>
    <w:rPr>
      <w:sz w:val="24"/>
    </w:rPr>
  </w:style>
  <w:style w:type="paragraph" w:styleId="a7">
    <w:name w:val="Plain Text"/>
    <w:basedOn w:val="a"/>
    <w:link w:val="Char2"/>
    <w:qFormat/>
    <w:rPr>
      <w:rFonts w:ascii="宋体" w:hAnsi="Courier New" w:cs="Courier New"/>
      <w:szCs w:val="21"/>
    </w:rPr>
  </w:style>
  <w:style w:type="paragraph" w:styleId="80">
    <w:name w:val="toc 8"/>
    <w:basedOn w:val="a"/>
    <w:next w:val="a"/>
    <w:uiPriority w:val="39"/>
    <w:unhideWhenUsed/>
    <w:qFormat/>
    <w:pPr>
      <w:spacing w:line="360" w:lineRule="auto"/>
      <w:ind w:left="1680" w:firstLine="480"/>
    </w:pPr>
    <w:rPr>
      <w:sz w:val="24"/>
    </w:rPr>
  </w:style>
  <w:style w:type="paragraph" w:styleId="a8">
    <w:name w:val="Date"/>
    <w:basedOn w:val="a"/>
    <w:next w:val="a"/>
    <w:link w:val="Char3"/>
    <w:uiPriority w:val="99"/>
    <w:semiHidden/>
    <w:unhideWhenUsed/>
    <w:qFormat/>
    <w:pPr>
      <w:ind w:leftChars="2500" w:left="100"/>
    </w:pPr>
    <w:rPr>
      <w:rFonts w:ascii="Calibri" w:hAnsi="Calibri"/>
      <w:szCs w:val="22"/>
    </w:rPr>
  </w:style>
  <w:style w:type="paragraph" w:styleId="a9">
    <w:name w:val="Balloon Text"/>
    <w:basedOn w:val="a"/>
    <w:link w:val="Char4"/>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unhideWhenUsed/>
    <w:qFormat/>
    <w:pPr>
      <w:spacing w:line="360" w:lineRule="auto"/>
      <w:ind w:left="720" w:firstLine="480"/>
    </w:pPr>
    <w:rPr>
      <w:sz w:val="24"/>
    </w:rPr>
  </w:style>
  <w:style w:type="paragraph" w:styleId="60">
    <w:name w:val="toc 6"/>
    <w:basedOn w:val="a"/>
    <w:next w:val="a"/>
    <w:uiPriority w:val="39"/>
    <w:unhideWhenUsed/>
    <w:qFormat/>
    <w:pPr>
      <w:spacing w:line="360" w:lineRule="auto"/>
      <w:ind w:left="1200" w:firstLine="480"/>
    </w:pPr>
    <w:rPr>
      <w:sz w:val="24"/>
    </w:rPr>
  </w:style>
  <w:style w:type="paragraph" w:styleId="20">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480"/>
    </w:pPr>
    <w:rPr>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d">
    <w:name w:val="Emphasis"/>
    <w:qFormat/>
    <w:rPr>
      <w:i/>
      <w:iCs/>
    </w:rPr>
  </w:style>
  <w:style w:type="character" w:styleId="ae">
    <w:name w:val="Hyperlink"/>
    <w:uiPriority w:val="99"/>
    <w:qFormat/>
    <w:rPr>
      <w:color w:val="0000FF"/>
      <w:u w:val="single"/>
    </w:rPr>
  </w:style>
  <w:style w:type="character" w:styleId="af">
    <w:name w:val="annotation reference"/>
    <w:basedOn w:val="a0"/>
    <w:uiPriority w:val="99"/>
    <w:unhideWhenUsed/>
    <w:qFormat/>
    <w:rPr>
      <w:sz w:val="21"/>
      <w:szCs w:val="21"/>
    </w:rPr>
  </w:style>
  <w:style w:type="table" w:styleId="af0">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2">
    <w:name w:val="纯文本 Char"/>
    <w:basedOn w:val="a0"/>
    <w:link w:val="a7"/>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qFormat/>
    <w:rPr>
      <w:rFonts w:ascii="Times New Roman" w:eastAsia="宋体" w:hAnsi="Times New Roman" w:cs="Times New Roman"/>
      <w:b/>
      <w:bCs/>
      <w:sz w:val="24"/>
      <w:szCs w:val="24"/>
    </w:rPr>
  </w:style>
  <w:style w:type="character" w:customStyle="1" w:styleId="8Char">
    <w:name w:val="标题 8 Char"/>
    <w:basedOn w:val="a0"/>
    <w:link w:val="8"/>
    <w:uiPriority w:val="9"/>
    <w:qFormat/>
    <w:rPr>
      <w:rFonts w:ascii="Cambria" w:eastAsia="宋体" w:hAnsi="Cambria" w:cs="Times New Roman"/>
      <w:sz w:val="24"/>
      <w:szCs w:val="24"/>
    </w:rPr>
  </w:style>
  <w:style w:type="character" w:customStyle="1" w:styleId="9Char">
    <w:name w:val="标题 9 Char"/>
    <w:basedOn w:val="a0"/>
    <w:link w:val="9"/>
    <w:uiPriority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f1">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2">
    <w:name w:val="List Paragraph"/>
    <w:basedOn w:val="a"/>
    <w:link w:val="Char7"/>
    <w:uiPriority w:val="34"/>
    <w:qFormat/>
    <w:pPr>
      <w:ind w:firstLineChars="200" w:firstLine="420"/>
    </w:pPr>
  </w:style>
  <w:style w:type="paragraph" w:customStyle="1" w:styleId="12">
    <w:name w:val="修订1"/>
    <w:hidden/>
    <w:uiPriority w:val="99"/>
    <w:unhideWhenUsed/>
    <w:qFormat/>
    <w:rPr>
      <w:rFonts w:ascii="Times New Roman" w:eastAsia="宋体" w:hAnsi="Times New Roman" w:cs="Times New Roman"/>
      <w:kern w:val="2"/>
      <w:sz w:val="21"/>
      <w:szCs w:val="24"/>
    </w:rPr>
  </w:style>
  <w:style w:type="paragraph" w:customStyle="1" w:styleId="af3">
    <w:name w:val="文字"/>
    <w:basedOn w:val="a"/>
    <w:link w:val="Char8"/>
    <w:qFormat/>
    <w:pPr>
      <w:tabs>
        <w:tab w:val="left" w:pos="8520"/>
      </w:tabs>
      <w:spacing w:line="312" w:lineRule="auto"/>
      <w:ind w:right="-210" w:firstLine="556"/>
    </w:pPr>
    <w:rPr>
      <w:rFonts w:ascii="宋体"/>
      <w:sz w:val="28"/>
      <w:szCs w:val="20"/>
    </w:rPr>
  </w:style>
  <w:style w:type="character" w:customStyle="1" w:styleId="Char8">
    <w:name w:val="文字 Char"/>
    <w:link w:val="af3"/>
    <w:qFormat/>
    <w:rPr>
      <w:rFonts w:ascii="宋体" w:eastAsia="宋体" w:hAnsi="Times New Roman" w:cs="Times New Roman"/>
      <w:kern w:val="2"/>
      <w:sz w:val="28"/>
    </w:rPr>
  </w:style>
  <w:style w:type="paragraph" w:customStyle="1" w:styleId="TOC1">
    <w:name w:val="TOC 标题1"/>
    <w:basedOn w:val="1"/>
    <w:next w:val="a"/>
    <w:uiPriority w:val="39"/>
    <w:unhideWhenUsed/>
    <w:qFormat/>
    <w:pPr>
      <w:ind w:firstLine="480"/>
      <w:outlineLvl w:val="9"/>
    </w:pPr>
  </w:style>
  <w:style w:type="character" w:customStyle="1" w:styleId="Char7">
    <w:name w:val="列出段落 Char"/>
    <w:link w:val="af2"/>
    <w:uiPriority w:val="34"/>
    <w:qFormat/>
    <w:rPr>
      <w:rFonts w:ascii="Times New Roman" w:eastAsia="宋体" w:hAnsi="Times New Roman" w:cs="Times New Roman"/>
      <w:kern w:val="2"/>
      <w:sz w:val="21"/>
      <w:szCs w:val="24"/>
    </w:rPr>
  </w:style>
  <w:style w:type="character" w:customStyle="1" w:styleId="Char1">
    <w:name w:val="文档结构图 Char"/>
    <w:basedOn w:val="a0"/>
    <w:link w:val="a6"/>
    <w:qFormat/>
    <w:rPr>
      <w:rFonts w:ascii="宋体" w:eastAsia="宋体" w:hAnsi="Times New Roman" w:cs="Times New Roman"/>
      <w:kern w:val="2"/>
      <w:sz w:val="24"/>
      <w:szCs w:val="24"/>
    </w:rPr>
  </w:style>
  <w:style w:type="paragraph" w:customStyle="1" w:styleId="61">
    <w:name w:val="文档_6_正文"/>
    <w:basedOn w:val="a"/>
    <w:qFormat/>
    <w:pPr>
      <w:spacing w:line="360" w:lineRule="auto"/>
      <w:ind w:firstLineChars="200" w:firstLine="200"/>
    </w:pPr>
    <w:rPr>
      <w:sz w:val="28"/>
    </w:rPr>
  </w:style>
  <w:style w:type="paragraph" w:customStyle="1" w:styleId="caiye">
    <w:name w:val="caiye"/>
    <w:basedOn w:val="a"/>
    <w:link w:val="caiyeCharChar"/>
    <w:qFormat/>
    <w:pPr>
      <w:spacing w:line="360" w:lineRule="auto"/>
      <w:ind w:firstLineChars="200" w:firstLine="200"/>
      <w:jc w:val="left"/>
    </w:pPr>
    <w:rPr>
      <w:rFonts w:ascii="Calibri" w:eastAsia="微软雅黑" w:hAnsi="Calibri"/>
      <w:sz w:val="28"/>
      <w:szCs w:val="22"/>
    </w:rPr>
  </w:style>
  <w:style w:type="character" w:customStyle="1" w:styleId="caiyeCharChar">
    <w:name w:val="caiye Char Char"/>
    <w:link w:val="caiye"/>
    <w:qFormat/>
    <w:rPr>
      <w:rFonts w:ascii="Calibri" w:eastAsia="微软雅黑" w:hAnsi="Calibri" w:cs="Times New Roman"/>
      <w:kern w:val="2"/>
      <w:sz w:val="28"/>
      <w:szCs w:val="22"/>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20">
    <w:name w:val="a2"/>
    <w:basedOn w:val="a"/>
    <w:qFormat/>
    <w:pPr>
      <w:widowControl/>
      <w:spacing w:before="100" w:beforeAutospacing="1" w:after="100" w:afterAutospacing="1"/>
      <w:jc w:val="left"/>
    </w:pPr>
    <w:rPr>
      <w:kern w:val="0"/>
      <w:sz w:val="24"/>
    </w:rPr>
  </w:style>
  <w:style w:type="paragraph" w:customStyle="1" w:styleId="p17">
    <w:name w:val="p17"/>
    <w:basedOn w:val="a"/>
    <w:qFormat/>
    <w:pPr>
      <w:widowControl/>
      <w:ind w:firstLine="420"/>
    </w:pPr>
    <w:rPr>
      <w:rFonts w:ascii="Calibri" w:hAnsi="Calibri" w:cs="Calibri"/>
      <w:kern w:val="0"/>
      <w:szCs w:val="21"/>
    </w:rPr>
  </w:style>
  <w:style w:type="character" w:customStyle="1" w:styleId="Char3">
    <w:name w:val="日期 Char"/>
    <w:basedOn w:val="a0"/>
    <w:link w:val="a8"/>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1387</Words>
  <Characters>7911</Characters>
  <Application>Microsoft Office Word</Application>
  <DocSecurity>0</DocSecurity>
  <Lines>65</Lines>
  <Paragraphs>18</Paragraphs>
  <ScaleCrop>false</ScaleCrop>
  <Company>Lenovo</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LC</cp:lastModifiedBy>
  <cp:revision>124</cp:revision>
  <cp:lastPrinted>2014-11-18T01:50:00Z</cp:lastPrinted>
  <dcterms:created xsi:type="dcterms:W3CDTF">2017-01-21T07:51:00Z</dcterms:created>
  <dcterms:modified xsi:type="dcterms:W3CDTF">2018-09-13T00:57:00Z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