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
        <w:spacing w:line="600" w:lineRule="exact"/>
        <w:rPr>
          <w:sz w:val="52"/>
          <w:szCs w:val="52"/>
        </w:rPr>
      </w:pPr>
      <w:r w:rsidRPr="00465962">
        <w:rPr>
          <w:rFonts w:hint="eastAsia"/>
          <w:b/>
          <w:bCs/>
          <w:sz w:val="52"/>
          <w:szCs w:val="52"/>
        </w:rPr>
        <w:t>中 山 大 学 新 华 学 院</w:t>
      </w:r>
    </w:p>
    <w:p w:rsidR="005900E5" w:rsidRPr="00465962" w:rsidRDefault="00056539" w:rsidP="005900E5">
      <w:pPr>
        <w:spacing w:after="50" w:line="600" w:lineRule="exact"/>
        <w:jc w:val="center"/>
        <w:rPr>
          <w:rFonts w:ascii="仿宋_GB2312" w:eastAsia="仿宋_GB2312" w:hAnsi="宋体"/>
          <w:sz w:val="40"/>
          <w:szCs w:val="40"/>
        </w:rPr>
      </w:pPr>
      <w:r w:rsidRPr="00056539">
        <w:rPr>
          <w:rFonts w:ascii="仿宋" w:eastAsia="仿宋" w:hAnsi="仿宋" w:cs="仿宋" w:hint="eastAsia"/>
          <w:sz w:val="40"/>
          <w:szCs w:val="40"/>
          <w:u w:val="single"/>
        </w:rPr>
        <w:t>商务英语综合实训室硬件设备</w:t>
      </w:r>
      <w:r w:rsidR="00C11A64">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E22FB3"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8A7DAA">
        <w:rPr>
          <w:rFonts w:ascii="仿宋_GB2312" w:eastAsia="仿宋_GB2312" w:hAnsi="宋体" w:hint="eastAsia"/>
          <w:b/>
          <w:bCs/>
          <w:sz w:val="28"/>
        </w:rPr>
        <w:t>六</w:t>
      </w:r>
      <w:r w:rsidRPr="00465962">
        <w:rPr>
          <w:rFonts w:ascii="仿宋_GB2312" w:eastAsia="仿宋_GB2312" w:hAnsi="宋体" w:hint="eastAsia"/>
          <w:b/>
          <w:bCs/>
          <w:sz w:val="28"/>
        </w:rPr>
        <w:t>年</w:t>
      </w:r>
      <w:r w:rsidR="00056539">
        <w:rPr>
          <w:rFonts w:ascii="仿宋_GB2312" w:eastAsia="仿宋_GB2312" w:hAnsi="宋体" w:hint="eastAsia"/>
          <w:b/>
          <w:bCs/>
          <w:sz w:val="28"/>
        </w:rPr>
        <w:t>六</w:t>
      </w:r>
      <w:r w:rsidRPr="00465962">
        <w:rPr>
          <w:rFonts w:ascii="仿宋_GB2312" w:eastAsia="仿宋_GB2312" w:hAnsi="宋体" w:hint="eastAsia"/>
          <w:b/>
          <w:bCs/>
          <w:sz w:val="28"/>
        </w:rPr>
        <w:t>月</w:t>
      </w:r>
      <w:r w:rsidR="008A7DAA">
        <w:rPr>
          <w:rFonts w:ascii="仿宋_GB2312" w:eastAsia="仿宋_GB2312" w:hAnsi="宋体" w:hint="eastAsia"/>
          <w:b/>
          <w:bCs/>
          <w:sz w:val="28"/>
        </w:rPr>
        <w:t>十</w:t>
      </w:r>
      <w:r w:rsidR="00056539">
        <w:rPr>
          <w:rFonts w:ascii="仿宋_GB2312" w:eastAsia="仿宋_GB2312" w:hAnsi="宋体" w:hint="eastAsia"/>
          <w:b/>
          <w:bCs/>
          <w:sz w:val="28"/>
        </w:rPr>
        <w:t>五</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3379E3">
          <w:rPr>
            <w:noProof/>
            <w:webHidden/>
            <w:sz w:val="24"/>
          </w:rPr>
          <w:t>2</w:t>
        </w:r>
        <w:r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3379E3">
          <w:rPr>
            <w:noProof/>
            <w:webHidden/>
            <w:sz w:val="24"/>
          </w:rPr>
          <w:t>2</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3379E3">
          <w:rPr>
            <w:noProof/>
            <w:webHidden/>
            <w:sz w:val="24"/>
          </w:rPr>
          <w:t>2</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3379E3">
          <w:rPr>
            <w:noProof/>
            <w:webHidden/>
            <w:sz w:val="24"/>
          </w:rPr>
          <w:t>2</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3379E3">
          <w:rPr>
            <w:noProof/>
            <w:webHidden/>
            <w:sz w:val="24"/>
          </w:rPr>
          <w:t>2</w:t>
        </w:r>
        <w:r w:rsidR="005900E5" w:rsidRPr="00066F4F">
          <w:rPr>
            <w:noProof/>
            <w:webHidden/>
            <w:sz w:val="24"/>
          </w:rPr>
          <w:fldChar w:fldCharType="end"/>
        </w:r>
      </w:hyperlink>
    </w:p>
    <w:p w:rsidR="005900E5" w:rsidRPr="00066F4F" w:rsidRDefault="00B83497"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3379E3">
          <w:rPr>
            <w:noProof/>
            <w:webHidden/>
            <w:sz w:val="24"/>
          </w:rPr>
          <w:t>3</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bookmarkStart w:id="0" w:name="_GoBack"/>
        <w:bookmarkEnd w:id="0"/>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3379E3">
          <w:rPr>
            <w:noProof/>
            <w:webHidden/>
            <w:sz w:val="24"/>
          </w:rPr>
          <w:t>3</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3379E3">
          <w:rPr>
            <w:noProof/>
            <w:webHidden/>
            <w:sz w:val="24"/>
          </w:rPr>
          <w:t>4</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3379E3">
          <w:rPr>
            <w:noProof/>
            <w:webHidden/>
            <w:sz w:val="24"/>
          </w:rPr>
          <w:t>5</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3379E3">
          <w:rPr>
            <w:noProof/>
            <w:webHidden/>
            <w:sz w:val="24"/>
          </w:rPr>
          <w:t>7</w:t>
        </w:r>
        <w:r w:rsidR="005900E5" w:rsidRPr="00066F4F">
          <w:rPr>
            <w:noProof/>
            <w:webHidden/>
            <w:sz w:val="24"/>
          </w:rPr>
          <w:fldChar w:fldCharType="end"/>
        </w:r>
      </w:hyperlink>
    </w:p>
    <w:p w:rsidR="005900E5" w:rsidRPr="00066F4F" w:rsidRDefault="00B83497"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3379E3">
          <w:rPr>
            <w:noProof/>
            <w:webHidden/>
            <w:sz w:val="24"/>
          </w:rPr>
          <w:t>9</w:t>
        </w:r>
        <w:r w:rsidR="005900E5" w:rsidRPr="00066F4F">
          <w:rPr>
            <w:noProof/>
            <w:webHidden/>
            <w:sz w:val="24"/>
          </w:rPr>
          <w:fldChar w:fldCharType="end"/>
        </w:r>
      </w:hyperlink>
    </w:p>
    <w:p w:rsidR="005900E5" w:rsidRPr="00066F4F" w:rsidRDefault="00B83497"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3379E3">
          <w:rPr>
            <w:noProof/>
            <w:webHidden/>
            <w:sz w:val="24"/>
          </w:rPr>
          <w:t>9</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3379E3">
          <w:rPr>
            <w:noProof/>
            <w:webHidden/>
            <w:sz w:val="24"/>
          </w:rPr>
          <w:t>19</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3379E3">
          <w:rPr>
            <w:noProof/>
            <w:webHidden/>
            <w:sz w:val="24"/>
          </w:rPr>
          <w:t>20</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3379E3">
          <w:rPr>
            <w:noProof/>
            <w:webHidden/>
            <w:sz w:val="24"/>
          </w:rPr>
          <w:t>20</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3379E3">
          <w:rPr>
            <w:noProof/>
            <w:webHidden/>
            <w:sz w:val="24"/>
          </w:rPr>
          <w:t>21</w:t>
        </w:r>
        <w:r w:rsidR="005900E5" w:rsidRPr="00066F4F">
          <w:rPr>
            <w:noProof/>
            <w:webHidden/>
            <w:sz w:val="24"/>
          </w:rPr>
          <w:fldChar w:fldCharType="end"/>
        </w:r>
      </w:hyperlink>
    </w:p>
    <w:p w:rsidR="005900E5" w:rsidRPr="00066F4F" w:rsidRDefault="00B83497"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3379E3">
          <w:rPr>
            <w:noProof/>
            <w:webHidden/>
            <w:sz w:val="24"/>
          </w:rPr>
          <w:t>22</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3379E3">
          <w:rPr>
            <w:noProof/>
            <w:webHidden/>
            <w:sz w:val="24"/>
          </w:rPr>
          <w:t>22</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3379E3">
          <w:rPr>
            <w:noProof/>
            <w:webHidden/>
            <w:sz w:val="24"/>
          </w:rPr>
          <w:t>23</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3379E3">
          <w:rPr>
            <w:noProof/>
            <w:webHidden/>
            <w:sz w:val="24"/>
          </w:rPr>
          <w:t>24</w:t>
        </w:r>
        <w:r w:rsidR="005900E5" w:rsidRPr="00066F4F">
          <w:rPr>
            <w:noProof/>
            <w:webHidden/>
            <w:sz w:val="24"/>
          </w:rPr>
          <w:fldChar w:fldCharType="end"/>
        </w:r>
      </w:hyperlink>
    </w:p>
    <w:p w:rsidR="005900E5" w:rsidRPr="00066F4F" w:rsidRDefault="00B83497"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3379E3">
          <w:rPr>
            <w:noProof/>
            <w:webHidden/>
            <w:sz w:val="24"/>
          </w:rPr>
          <w:t>25</w:t>
        </w:r>
        <w:r w:rsidR="005900E5" w:rsidRPr="00066F4F">
          <w:rPr>
            <w:noProof/>
            <w:webHidden/>
            <w:sz w:val="24"/>
          </w:rPr>
          <w:fldChar w:fldCharType="end"/>
        </w:r>
      </w:hyperlink>
    </w:p>
    <w:p w:rsidR="005900E5" w:rsidRPr="00066F4F" w:rsidRDefault="005900E5" w:rsidP="00066F4F">
      <w:pPr>
        <w:spacing w:afterLines="50" w:after="156" w:line="360" w:lineRule="auto"/>
        <w:rPr>
          <w:b/>
          <w:bCs/>
          <w:sz w:val="24"/>
        </w:rPr>
      </w:pPr>
      <w:r w:rsidRPr="00066F4F">
        <w:rPr>
          <w:b/>
          <w:bCs/>
          <w:sz w:val="24"/>
        </w:rPr>
        <w:fldChar w:fldCharType="end"/>
      </w:r>
    </w:p>
    <w:p w:rsidR="005900E5" w:rsidRPr="00465962" w:rsidRDefault="005900E5" w:rsidP="005900E5">
      <w:pPr>
        <w:spacing w:afterLines="50" w:after="156"/>
        <w:rPr>
          <w:b/>
          <w:bCs/>
          <w:sz w:val="44"/>
          <w:szCs w:val="44"/>
        </w:rPr>
      </w:pPr>
    </w:p>
    <w:p w:rsidR="00066F4F" w:rsidRDefault="00066F4F">
      <w:pPr>
        <w:widowControl/>
        <w:jc w:val="left"/>
        <w:rPr>
          <w:rFonts w:ascii="黑体" w:eastAsia="黑体" w:hAnsi="黑体"/>
          <w:b/>
          <w:bCs/>
          <w:kern w:val="44"/>
          <w:sz w:val="44"/>
          <w:szCs w:val="44"/>
        </w:rPr>
      </w:pPr>
      <w:bookmarkStart w:id="1" w:name="_Toc1640"/>
      <w:bookmarkStart w:id="2" w:name="_Toc373485985"/>
      <w:bookmarkStart w:id="3" w:name="_Toc373486298"/>
      <w:bookmarkStart w:id="4"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1"/>
      <w:bookmarkEnd w:id="2"/>
      <w:bookmarkEnd w:id="3"/>
      <w:bookmarkEnd w:id="4"/>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37B58">
        <w:rPr>
          <w:rFonts w:ascii="仿宋_GB2312" w:eastAsia="仿宋_GB2312" w:hAnsi="仿宋_GB2312" w:hint="eastAsia"/>
          <w:sz w:val="28"/>
        </w:rPr>
        <w:t>6</w:t>
      </w:r>
      <w:r w:rsidRPr="00465962">
        <w:rPr>
          <w:rFonts w:ascii="仿宋_GB2312" w:eastAsia="仿宋_GB2312" w:hAnsi="仿宋_GB2312" w:hint="eastAsia"/>
          <w:sz w:val="28"/>
        </w:rPr>
        <w:t>年关于</w:t>
      </w:r>
      <w:r w:rsidR="00814EC5" w:rsidRPr="00814EC5">
        <w:rPr>
          <w:rFonts w:ascii="仿宋_GB2312" w:eastAsia="仿宋_GB2312" w:hAnsi="仿宋_GB2312" w:hint="eastAsia"/>
          <w:sz w:val="28"/>
          <w:u w:val="single"/>
        </w:rPr>
        <w:t>商务英语综合实训室硬件设备</w:t>
      </w:r>
      <w:r w:rsidR="00586867">
        <w:rPr>
          <w:rFonts w:ascii="仿宋_GB2312" w:eastAsia="仿宋_GB2312" w:hAnsi="仿宋_GB2312" w:hint="eastAsia"/>
          <w:sz w:val="28"/>
        </w:rPr>
        <w:t>采购</w:t>
      </w:r>
      <w:r w:rsidRPr="00465962">
        <w:rPr>
          <w:rFonts w:ascii="仿宋_GB2312" w:eastAsia="仿宋_GB2312" w:hAnsi="仿宋_GB2312" w:hint="eastAsia"/>
          <w:sz w:val="28"/>
        </w:rPr>
        <w:t>计划，拟通过</w:t>
      </w:r>
      <w:r w:rsidR="00347F95">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w:t>
      </w:r>
      <w:proofErr w:type="gramStart"/>
      <w:r w:rsidRPr="00465962">
        <w:rPr>
          <w:rFonts w:ascii="仿宋_GB2312" w:eastAsia="仿宋_GB2312" w:hAnsi="仿宋_GB2312" w:hint="eastAsia"/>
          <w:sz w:val="28"/>
        </w:rPr>
        <w:t>现邀请</w:t>
      </w:r>
      <w:proofErr w:type="gramEnd"/>
      <w:r w:rsidRPr="00465962">
        <w:rPr>
          <w:rFonts w:ascii="仿宋_GB2312" w:eastAsia="仿宋_GB2312" w:hAnsi="仿宋_GB2312" w:hint="eastAsia"/>
          <w:sz w:val="28"/>
        </w:rPr>
        <w:t>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5" w:name="_Toc373485986"/>
      <w:bookmarkStart w:id="6" w:name="_Toc373486299"/>
      <w:bookmarkStart w:id="7" w:name="_Toc373500452"/>
      <w:r w:rsidRPr="00465962">
        <w:rPr>
          <w:rFonts w:ascii="仿宋_GB2312" w:eastAsia="仿宋_GB2312" w:hAnsi="仿宋_GB2312" w:hint="eastAsia"/>
          <w:sz w:val="28"/>
        </w:rPr>
        <w:t>一、招标项目</w:t>
      </w:r>
      <w:bookmarkEnd w:id="5"/>
      <w:bookmarkEnd w:id="6"/>
      <w:bookmarkEnd w:id="7"/>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814EC5" w:rsidRPr="00814EC5">
        <w:rPr>
          <w:rFonts w:ascii="仿宋_GB2312" w:eastAsia="仿宋_GB2312" w:hAnsi="仿宋_GB2312" w:hint="eastAsia"/>
          <w:sz w:val="28"/>
          <w:u w:val="single"/>
        </w:rPr>
        <w:t>商务英语综合实训室硬件设备</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8" w:name="_Toc373485987"/>
      <w:bookmarkStart w:id="9" w:name="_Toc373486300"/>
      <w:bookmarkStart w:id="10" w:name="_Toc373500453"/>
      <w:r w:rsidRPr="00465962">
        <w:rPr>
          <w:rFonts w:ascii="仿宋_GB2312" w:eastAsia="仿宋_GB2312" w:hAnsi="仿宋_GB2312" w:hint="eastAsia"/>
          <w:sz w:val="28"/>
        </w:rPr>
        <w:t>二、投标截止时间及方式</w:t>
      </w:r>
      <w:bookmarkEnd w:id="8"/>
      <w:bookmarkEnd w:id="9"/>
      <w:bookmarkEnd w:id="10"/>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37B58">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814EC5">
        <w:rPr>
          <w:rFonts w:ascii="仿宋_GB2312" w:eastAsia="仿宋_GB2312" w:hAnsi="仿宋_GB2312" w:hint="eastAsia"/>
          <w:b/>
          <w:bCs/>
          <w:sz w:val="28"/>
        </w:rPr>
        <w:t>6</w:t>
      </w:r>
      <w:r w:rsidRPr="00465962">
        <w:rPr>
          <w:rFonts w:ascii="仿宋_GB2312" w:eastAsia="仿宋_GB2312" w:hAnsi="仿宋_GB2312" w:hint="eastAsia"/>
          <w:b/>
          <w:bCs/>
          <w:sz w:val="28"/>
        </w:rPr>
        <w:t>月</w:t>
      </w:r>
      <w:r w:rsidR="00814EC5">
        <w:rPr>
          <w:rFonts w:ascii="仿宋_GB2312" w:eastAsia="仿宋_GB2312" w:hAnsi="仿宋_GB2312" w:hint="eastAsia"/>
          <w:b/>
          <w:bCs/>
          <w:sz w:val="28"/>
        </w:rPr>
        <w:t>24</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1" w:name="_Toc373485988"/>
      <w:bookmarkStart w:id="12" w:name="_Toc373486301"/>
      <w:bookmarkStart w:id="13" w:name="_Toc373500454"/>
      <w:r w:rsidRPr="00465962">
        <w:rPr>
          <w:rFonts w:ascii="仿宋_GB2312" w:eastAsia="仿宋_GB2312" w:hAnsi="仿宋_GB2312" w:hint="eastAsia"/>
          <w:sz w:val="28"/>
        </w:rPr>
        <w:t>三、开标时间及地点</w:t>
      </w:r>
      <w:bookmarkEnd w:id="11"/>
      <w:bookmarkEnd w:id="12"/>
      <w:bookmarkEnd w:id="13"/>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4" w:name="_Toc373485989"/>
      <w:bookmarkStart w:id="15" w:name="_Toc373486302"/>
      <w:bookmarkStart w:id="16" w:name="_Toc373500455"/>
      <w:r w:rsidRPr="00465962">
        <w:rPr>
          <w:rFonts w:ascii="仿宋_GB2312" w:eastAsia="仿宋_GB2312" w:hAnsi="仿宋_GB2312" w:hint="eastAsia"/>
          <w:sz w:val="28"/>
        </w:rPr>
        <w:t>四、联系方式</w:t>
      </w:r>
      <w:bookmarkEnd w:id="14"/>
      <w:bookmarkEnd w:id="15"/>
      <w:bookmarkEnd w:id="16"/>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w:t>
      </w:r>
      <w:proofErr w:type="gramStart"/>
      <w:r w:rsidR="00D5228E" w:rsidRPr="00D5228E">
        <w:rPr>
          <w:rFonts w:ascii="仿宋_GB2312" w:eastAsia="仿宋_GB2312" w:hAnsi="仿宋_GB2312" w:hint="eastAsia"/>
          <w:sz w:val="28"/>
        </w:rPr>
        <w:t>沿江西</w:t>
      </w:r>
      <w:proofErr w:type="gramEnd"/>
      <w:r w:rsidR="00D5228E" w:rsidRPr="00D5228E">
        <w:rPr>
          <w:rFonts w:ascii="仿宋_GB2312" w:eastAsia="仿宋_GB2312" w:hAnsi="仿宋_GB2312" w:hint="eastAsia"/>
          <w:sz w:val="28"/>
        </w:rPr>
        <w:t>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Default="005900E5" w:rsidP="005900E5">
      <w:pPr>
        <w:rPr>
          <w:rFonts w:ascii="仿宋_GB2312" w:eastAsia="仿宋_GB2312" w:hAnsi="仿宋_GB2312"/>
          <w:sz w:val="28"/>
        </w:rPr>
      </w:pPr>
    </w:p>
    <w:p w:rsidR="00AA1BC1" w:rsidRPr="00465962" w:rsidRDefault="00AA1BC1"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7" w:name="_Toc373485990"/>
      <w:bookmarkStart w:id="18" w:name="_Toc373486303"/>
      <w:bookmarkStart w:id="19"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7"/>
      <w:bookmarkEnd w:id="18"/>
      <w:bookmarkEnd w:id="19"/>
    </w:p>
    <w:p w:rsidR="005900E5" w:rsidRPr="00465962" w:rsidRDefault="005900E5" w:rsidP="005900E5">
      <w:pPr>
        <w:jc w:val="center"/>
        <w:outlineLvl w:val="1"/>
        <w:rPr>
          <w:rFonts w:ascii="仿宋_GB2312" w:eastAsia="仿宋_GB2312" w:hAnsi="仿宋_GB2312"/>
          <w:sz w:val="28"/>
        </w:rPr>
      </w:pPr>
      <w:bookmarkStart w:id="20" w:name="_Toc373485991"/>
      <w:bookmarkStart w:id="21" w:name="_Toc373486304"/>
      <w:bookmarkStart w:id="22" w:name="_Toc373500457"/>
      <w:r w:rsidRPr="00465962">
        <w:rPr>
          <w:rFonts w:ascii="仿宋_GB2312" w:eastAsia="仿宋_GB2312" w:hAnsi="仿宋_GB2312" w:hint="eastAsia"/>
          <w:b/>
          <w:bCs/>
          <w:sz w:val="32"/>
          <w:szCs w:val="28"/>
        </w:rPr>
        <w:t>一、概述</w:t>
      </w:r>
      <w:bookmarkEnd w:id="20"/>
      <w:bookmarkEnd w:id="21"/>
      <w:bookmarkEnd w:id="22"/>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3" w:name="_Toc373485992"/>
      <w:bookmarkStart w:id="24" w:name="_Toc373486305"/>
      <w:bookmarkStart w:id="25" w:name="_Toc373500458"/>
      <w:r w:rsidRPr="00465962">
        <w:rPr>
          <w:rFonts w:ascii="仿宋_GB2312" w:eastAsia="仿宋_GB2312" w:hAnsi="仿宋_GB2312" w:hint="eastAsia"/>
          <w:b/>
          <w:bCs/>
          <w:sz w:val="32"/>
          <w:szCs w:val="28"/>
        </w:rPr>
        <w:lastRenderedPageBreak/>
        <w:t>二、招标文件</w:t>
      </w:r>
      <w:bookmarkEnd w:id="23"/>
      <w:bookmarkEnd w:id="24"/>
      <w:bookmarkEnd w:id="25"/>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6" w:name="_Toc373485993"/>
      <w:bookmarkStart w:id="27" w:name="_Toc373486306"/>
      <w:bookmarkStart w:id="28" w:name="_Toc373500459"/>
      <w:r w:rsidRPr="00465962">
        <w:rPr>
          <w:rFonts w:ascii="仿宋_GB2312" w:eastAsia="仿宋_GB2312" w:hAnsi="仿宋_GB2312" w:hint="eastAsia"/>
          <w:b/>
          <w:bCs/>
          <w:sz w:val="32"/>
          <w:szCs w:val="28"/>
        </w:rPr>
        <w:t>三、投标文件</w:t>
      </w:r>
      <w:bookmarkEnd w:id="26"/>
      <w:bookmarkEnd w:id="27"/>
      <w:bookmarkEnd w:id="28"/>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w:t>
      </w:r>
      <w:proofErr w:type="gramStart"/>
      <w:r w:rsidRPr="00465962">
        <w:rPr>
          <w:rFonts w:ascii="仿宋" w:eastAsia="仿宋" w:hAnsi="仿宋" w:cs="仿宋" w:hint="eastAsia"/>
          <w:sz w:val="28"/>
          <w:szCs w:val="28"/>
        </w:rPr>
        <w:t>作出</w:t>
      </w:r>
      <w:proofErr w:type="gramEnd"/>
      <w:r w:rsidRPr="00465962">
        <w:rPr>
          <w:rFonts w:ascii="仿宋" w:eastAsia="仿宋" w:hAnsi="仿宋" w:cs="仿宋" w:hint="eastAsia"/>
          <w:sz w:val="28"/>
          <w:szCs w:val="28"/>
        </w:rPr>
        <w:t>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）改，应在涂（</w:t>
      </w:r>
      <w:proofErr w:type="gramStart"/>
      <w:r w:rsidRPr="00465962">
        <w:rPr>
          <w:rFonts w:ascii="仿宋" w:eastAsia="仿宋" w:hAnsi="仿宋" w:cs="仿宋" w:hint="eastAsia"/>
          <w:sz w:val="28"/>
          <w:szCs w:val="28"/>
        </w:rPr>
        <w:t>删</w:t>
      </w:r>
      <w:proofErr w:type="gramEnd"/>
      <w:r w:rsidRPr="00465962">
        <w:rPr>
          <w:rFonts w:ascii="仿宋" w:eastAsia="仿宋" w:hAnsi="仿宋" w:cs="仿宋" w:hint="eastAsia"/>
          <w:sz w:val="28"/>
          <w:szCs w:val="28"/>
        </w:rPr>
        <w:t>）改处加盖公章，投标代理人签名。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w:t>
      </w:r>
      <w:proofErr w:type="gramStart"/>
      <w:r w:rsidRPr="00465962">
        <w:rPr>
          <w:rFonts w:ascii="仿宋" w:eastAsia="仿宋" w:hAnsi="仿宋" w:cs="仿宋" w:hint="eastAsia"/>
          <w:sz w:val="28"/>
          <w:szCs w:val="28"/>
        </w:rPr>
        <w:t>标配工具</w:t>
      </w:r>
      <w:proofErr w:type="gramEnd"/>
      <w:r w:rsidRPr="00465962">
        <w:rPr>
          <w:rFonts w:ascii="仿宋" w:eastAsia="仿宋" w:hAnsi="仿宋" w:cs="仿宋" w:hint="eastAsia"/>
          <w:sz w:val="28"/>
          <w:szCs w:val="28"/>
        </w:rPr>
        <w:t>、</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9" w:name="_Toc373485994"/>
      <w:bookmarkStart w:id="30" w:name="_Toc373486307"/>
      <w:bookmarkStart w:id="31" w:name="_Toc373500460"/>
      <w:r w:rsidRPr="00465962">
        <w:rPr>
          <w:rFonts w:ascii="仿宋_GB2312" w:eastAsia="仿宋_GB2312" w:hAnsi="仿宋_GB2312" w:hint="eastAsia"/>
          <w:b/>
          <w:bCs/>
          <w:sz w:val="32"/>
          <w:szCs w:val="28"/>
        </w:rPr>
        <w:t>四、开标及评标</w:t>
      </w:r>
      <w:bookmarkEnd w:id="29"/>
      <w:bookmarkEnd w:id="30"/>
      <w:bookmarkEnd w:id="31"/>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2" w:name="_Toc373485995"/>
      <w:bookmarkStart w:id="33" w:name="_Toc373486308"/>
      <w:bookmarkStart w:id="34"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2"/>
      <w:bookmarkEnd w:id="33"/>
      <w:bookmarkEnd w:id="34"/>
    </w:p>
    <w:p w:rsidR="00063730" w:rsidRPr="000057E8" w:rsidRDefault="00063730" w:rsidP="00063730">
      <w:pPr>
        <w:jc w:val="left"/>
        <w:rPr>
          <w:rFonts w:ascii="仿宋" w:eastAsia="仿宋" w:hAnsi="仿宋" w:cs="宋体"/>
          <w:color w:val="000000"/>
          <w:kern w:val="0"/>
          <w:sz w:val="24"/>
        </w:rPr>
      </w:pPr>
      <w:bookmarkStart w:id="35" w:name="_Toc373485996"/>
      <w:bookmarkStart w:id="36" w:name="_Toc373486309"/>
      <w:bookmarkStart w:id="37" w:name="_Toc373500462"/>
      <w:r w:rsidRPr="000057E8">
        <w:rPr>
          <w:rFonts w:ascii="仿宋" w:eastAsia="仿宋" w:hAnsi="仿宋" w:cs="宋体" w:hint="eastAsia"/>
          <w:color w:val="000000"/>
          <w:kern w:val="0"/>
          <w:sz w:val="24"/>
        </w:rPr>
        <w:t>（</w:t>
      </w:r>
      <w:r w:rsidR="00654034">
        <w:rPr>
          <w:rFonts w:ascii="仿宋" w:eastAsia="仿宋" w:hAnsi="仿宋" w:cs="宋体" w:hint="eastAsia"/>
          <w:color w:val="000000"/>
          <w:kern w:val="0"/>
          <w:sz w:val="24"/>
        </w:rPr>
        <w:t>实验室地点：</w:t>
      </w:r>
      <w:r w:rsidR="00654034" w:rsidRPr="00654034">
        <w:rPr>
          <w:rFonts w:ascii="仿宋" w:eastAsia="仿宋" w:hAnsi="仿宋" w:cs="宋体" w:hint="eastAsia"/>
          <w:color w:val="000000"/>
          <w:kern w:val="0"/>
          <w:sz w:val="24"/>
        </w:rPr>
        <w:t>东莞校区实验2号楼。</w:t>
      </w:r>
      <w:r w:rsidR="00EF3A8C" w:rsidRPr="000057E8">
        <w:rPr>
          <w:rFonts w:ascii="仿宋" w:eastAsia="仿宋" w:hAnsi="仿宋" w:cs="宋体" w:hint="eastAsia"/>
          <w:color w:val="000000"/>
          <w:kern w:val="0"/>
          <w:sz w:val="24"/>
        </w:rPr>
        <w:t>如</w:t>
      </w:r>
      <w:r w:rsidR="00EF3A8C" w:rsidRPr="000057E8">
        <w:rPr>
          <w:rFonts w:ascii="仿宋" w:eastAsia="仿宋" w:hAnsi="仿宋" w:cs="宋体"/>
          <w:color w:val="000000"/>
          <w:kern w:val="0"/>
          <w:sz w:val="24"/>
        </w:rPr>
        <w:t>需</w:t>
      </w:r>
      <w:r w:rsidR="00EF3A8C" w:rsidRPr="000057E8">
        <w:rPr>
          <w:rFonts w:ascii="仿宋" w:eastAsia="仿宋" w:hAnsi="仿宋" w:cs="宋体" w:hint="eastAsia"/>
          <w:color w:val="000000"/>
          <w:kern w:val="0"/>
          <w:sz w:val="24"/>
        </w:rPr>
        <w:t>了解</w:t>
      </w:r>
      <w:r w:rsidR="00EF3A8C" w:rsidRPr="000057E8">
        <w:rPr>
          <w:rFonts w:ascii="仿宋" w:eastAsia="仿宋" w:hAnsi="仿宋" w:cs="宋体"/>
          <w:color w:val="000000"/>
          <w:kern w:val="0"/>
          <w:sz w:val="24"/>
        </w:rPr>
        <w:t>更详细</w:t>
      </w:r>
      <w:r w:rsidR="00EF3A8C" w:rsidRPr="000057E8">
        <w:rPr>
          <w:rFonts w:ascii="仿宋" w:eastAsia="仿宋" w:hAnsi="仿宋" w:cs="宋体" w:hint="eastAsia"/>
          <w:color w:val="000000"/>
          <w:kern w:val="0"/>
          <w:sz w:val="24"/>
        </w:rPr>
        <w:t>的</w:t>
      </w:r>
      <w:r w:rsidR="00EF3A8C" w:rsidRPr="000057E8">
        <w:rPr>
          <w:rFonts w:ascii="仿宋" w:eastAsia="仿宋" w:hAnsi="仿宋" w:cs="宋体"/>
          <w:color w:val="000000"/>
          <w:kern w:val="0"/>
          <w:sz w:val="24"/>
        </w:rPr>
        <w:t>情况及参数，可联系</w:t>
      </w:r>
      <w:r w:rsidR="003870FC">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203DB1" w:rsidRPr="00203DB1">
        <w:rPr>
          <w:rFonts w:ascii="仿宋" w:eastAsia="仿宋" w:hAnsi="仿宋" w:cs="宋体" w:hint="eastAsia"/>
          <w:color w:val="000000"/>
          <w:kern w:val="0"/>
          <w:sz w:val="24"/>
        </w:rPr>
        <w:t>何瑜老师，0769-82676063，18002217757</w:t>
      </w:r>
      <w:r w:rsidRPr="000057E8">
        <w:rPr>
          <w:rFonts w:ascii="仿宋" w:eastAsia="仿宋" w:hAnsi="仿宋" w:cs="宋体" w:hint="eastAsia"/>
          <w:color w:val="000000"/>
          <w:kern w:val="0"/>
          <w:sz w:val="24"/>
        </w:rPr>
        <w:t>）</w:t>
      </w:r>
    </w:p>
    <w:p w:rsidR="00063730" w:rsidRPr="000057E8" w:rsidRDefault="00063730" w:rsidP="00063730">
      <w:pPr>
        <w:jc w:val="left"/>
        <w:rPr>
          <w:rFonts w:ascii="仿宋" w:eastAsia="仿宋" w:hAnsi="仿宋" w:cs="宋体"/>
          <w:color w:val="000000"/>
          <w:kern w:val="0"/>
          <w:sz w:val="24"/>
        </w:rPr>
      </w:pPr>
    </w:p>
    <w:p w:rsidR="006A185F" w:rsidRPr="00F90179" w:rsidRDefault="00C01ABD" w:rsidP="00F90179">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w:t>
      </w:r>
      <w:r w:rsidRPr="00C01ABD">
        <w:rPr>
          <w:rFonts w:ascii="仿宋" w:eastAsia="仿宋" w:hAnsi="仿宋" w:cs="宋体" w:hint="eastAsia"/>
          <w:b/>
          <w:color w:val="000000"/>
          <w:kern w:val="0"/>
          <w:sz w:val="28"/>
          <w:szCs w:val="28"/>
        </w:rPr>
        <w:t>实验室布局方案</w:t>
      </w:r>
    </w:p>
    <w:p w:rsidR="00CF0C42" w:rsidRPr="00F90179" w:rsidRDefault="00F90179" w:rsidP="00674899">
      <w:pPr>
        <w:jc w:val="center"/>
        <w:rPr>
          <w:rFonts w:asciiTheme="minorEastAsia" w:eastAsiaTheme="minorEastAsia" w:hAnsiTheme="minorEastAsia" w:cs="宋体" w:hint="eastAsia"/>
          <w:color w:val="000000"/>
          <w:kern w:val="0"/>
          <w:sz w:val="24"/>
        </w:rPr>
      </w:pPr>
      <w:r>
        <w:rPr>
          <w:noProof/>
        </w:rPr>
        <w:drawing>
          <wp:inline distT="0" distB="0" distL="0" distR="0" wp14:anchorId="3CEF3A17" wp14:editId="4094573A">
            <wp:extent cx="5505450" cy="315000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060" t="5283" r="5505" b="4512"/>
                    <a:stretch/>
                  </pic:blipFill>
                  <pic:spPr bwMode="auto">
                    <a:xfrm>
                      <a:off x="0" y="0"/>
                      <a:ext cx="5510295" cy="3152776"/>
                    </a:xfrm>
                    <a:prstGeom prst="rect">
                      <a:avLst/>
                    </a:prstGeom>
                    <a:ln>
                      <a:noFill/>
                    </a:ln>
                    <a:extLst>
                      <a:ext uri="{53640926-AAD7-44D8-BBD7-CCE9431645EC}">
                        <a14:shadowObscured xmlns:a14="http://schemas.microsoft.com/office/drawing/2010/main"/>
                      </a:ext>
                    </a:extLst>
                  </pic:spPr>
                </pic:pic>
              </a:graphicData>
            </a:graphic>
          </wp:inline>
        </w:drawing>
      </w:r>
    </w:p>
    <w:p w:rsidR="000B2819" w:rsidRPr="00F90179" w:rsidRDefault="00F90179" w:rsidP="00674899">
      <w:pPr>
        <w:jc w:val="center"/>
        <w:rPr>
          <w:rFonts w:ascii="仿宋" w:eastAsia="仿宋" w:hAnsi="仿宋" w:cs="宋体"/>
          <w:color w:val="000000"/>
          <w:kern w:val="0"/>
          <w:sz w:val="24"/>
        </w:rPr>
      </w:pPr>
      <w:r w:rsidRPr="00F90179">
        <w:rPr>
          <w:rFonts w:ascii="仿宋" w:eastAsia="仿宋" w:hAnsi="仿宋" w:cs="宋体" w:hint="eastAsia"/>
          <w:color w:val="000000"/>
          <w:kern w:val="0"/>
          <w:sz w:val="24"/>
        </w:rPr>
        <w:t>商务英语综合谈判实训室平面图</w:t>
      </w:r>
    </w:p>
    <w:p w:rsidR="000B2819" w:rsidRDefault="000B2819" w:rsidP="00A92484">
      <w:pPr>
        <w:jc w:val="left"/>
        <w:rPr>
          <w:rFonts w:asciiTheme="minorEastAsia" w:eastAsiaTheme="minorEastAsia" w:hAnsiTheme="minorEastAsia" w:cs="宋体" w:hint="eastAsia"/>
          <w:color w:val="000000"/>
          <w:kern w:val="0"/>
          <w:szCs w:val="21"/>
        </w:rPr>
      </w:pPr>
    </w:p>
    <w:p w:rsidR="00CF0C42" w:rsidRDefault="002E6B6A" w:rsidP="002E6B6A">
      <w:pPr>
        <w:jc w:val="center"/>
        <w:rPr>
          <w:rFonts w:ascii="仿宋" w:eastAsia="仿宋" w:hAnsi="仿宋" w:cs="宋体" w:hint="eastAsia"/>
          <w:b/>
          <w:color w:val="000000"/>
          <w:kern w:val="0"/>
          <w:sz w:val="28"/>
          <w:szCs w:val="28"/>
        </w:rPr>
      </w:pPr>
      <w:r>
        <w:rPr>
          <w:noProof/>
        </w:rPr>
        <w:drawing>
          <wp:inline distT="0" distB="0" distL="0" distR="0" wp14:anchorId="63DB48B9" wp14:editId="6E81C695">
            <wp:extent cx="4752975" cy="308833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务谈判实训室(带话筒).jpg"/>
                    <pic:cNvPicPr/>
                  </pic:nvPicPr>
                  <pic:blipFill>
                    <a:blip r:embed="rId12">
                      <a:extLst>
                        <a:ext uri="{28A0092B-C50C-407E-A947-70E740481C1C}">
                          <a14:useLocalDpi xmlns:a14="http://schemas.microsoft.com/office/drawing/2010/main" val="0"/>
                        </a:ext>
                      </a:extLst>
                    </a:blip>
                    <a:stretch>
                      <a:fillRect/>
                    </a:stretch>
                  </pic:blipFill>
                  <pic:spPr>
                    <a:xfrm>
                      <a:off x="0" y="0"/>
                      <a:ext cx="4761962" cy="3094176"/>
                    </a:xfrm>
                    <a:prstGeom prst="rect">
                      <a:avLst/>
                    </a:prstGeom>
                  </pic:spPr>
                </pic:pic>
              </a:graphicData>
            </a:graphic>
          </wp:inline>
        </w:drawing>
      </w:r>
    </w:p>
    <w:p w:rsidR="00F90179" w:rsidRPr="002E6B6A" w:rsidRDefault="002E6B6A" w:rsidP="002E6B6A">
      <w:pPr>
        <w:jc w:val="center"/>
        <w:rPr>
          <w:rFonts w:ascii="仿宋" w:eastAsia="仿宋" w:hAnsi="仿宋" w:cs="宋体" w:hint="eastAsia"/>
          <w:color w:val="000000"/>
          <w:kern w:val="0"/>
          <w:sz w:val="24"/>
        </w:rPr>
      </w:pPr>
      <w:r w:rsidRPr="002E6B6A">
        <w:rPr>
          <w:rFonts w:ascii="仿宋" w:eastAsia="仿宋" w:hAnsi="仿宋" w:cs="宋体" w:hint="eastAsia"/>
          <w:color w:val="000000"/>
          <w:kern w:val="0"/>
          <w:sz w:val="24"/>
        </w:rPr>
        <w:t>商务英语综合谈判实训</w:t>
      </w:r>
      <w:proofErr w:type="gramStart"/>
      <w:r w:rsidRPr="002E6B6A">
        <w:rPr>
          <w:rFonts w:ascii="仿宋" w:eastAsia="仿宋" w:hAnsi="仿宋" w:cs="宋体" w:hint="eastAsia"/>
          <w:color w:val="000000"/>
          <w:kern w:val="0"/>
          <w:sz w:val="24"/>
        </w:rPr>
        <w:t>室效果</w:t>
      </w:r>
      <w:proofErr w:type="gramEnd"/>
      <w:r w:rsidRPr="002E6B6A">
        <w:rPr>
          <w:rFonts w:ascii="仿宋" w:eastAsia="仿宋" w:hAnsi="仿宋" w:cs="宋体" w:hint="eastAsia"/>
          <w:color w:val="000000"/>
          <w:kern w:val="0"/>
          <w:sz w:val="24"/>
        </w:rPr>
        <w:t>图</w:t>
      </w:r>
    </w:p>
    <w:p w:rsidR="00F90179" w:rsidRDefault="00F90179" w:rsidP="00A92484">
      <w:pPr>
        <w:jc w:val="left"/>
        <w:rPr>
          <w:rFonts w:ascii="仿宋" w:eastAsia="仿宋" w:hAnsi="仿宋" w:cs="宋体"/>
          <w:b/>
          <w:color w:val="000000"/>
          <w:kern w:val="0"/>
          <w:sz w:val="28"/>
          <w:szCs w:val="28"/>
        </w:rPr>
      </w:pPr>
    </w:p>
    <w:p w:rsidR="00A92484" w:rsidRDefault="00C01ABD" w:rsidP="00A92484">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二、</w:t>
      </w:r>
      <w:r w:rsidR="00A92484" w:rsidRPr="00A92484">
        <w:rPr>
          <w:rFonts w:ascii="仿宋" w:eastAsia="仿宋" w:hAnsi="仿宋" w:cs="宋体" w:hint="eastAsia"/>
          <w:b/>
          <w:color w:val="000000"/>
          <w:kern w:val="0"/>
          <w:sz w:val="28"/>
          <w:szCs w:val="28"/>
        </w:rPr>
        <w:t>设备清单</w:t>
      </w:r>
    </w:p>
    <w:tbl>
      <w:tblPr>
        <w:tblW w:w="9776" w:type="dxa"/>
        <w:jc w:val="center"/>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707"/>
        <w:gridCol w:w="992"/>
        <w:gridCol w:w="993"/>
        <w:gridCol w:w="1134"/>
        <w:gridCol w:w="5103"/>
        <w:gridCol w:w="847"/>
      </w:tblGrid>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b/>
                <w:szCs w:val="21"/>
              </w:rPr>
            </w:pPr>
            <w:r w:rsidRPr="00A934C2">
              <w:rPr>
                <w:rFonts w:ascii="宋体" w:hAnsi="宋体" w:hint="eastAsia"/>
                <w:b/>
                <w:szCs w:val="21"/>
              </w:rPr>
              <w:t>序号</w:t>
            </w:r>
          </w:p>
        </w:tc>
        <w:tc>
          <w:tcPr>
            <w:tcW w:w="992" w:type="dxa"/>
            <w:vAlign w:val="center"/>
          </w:tcPr>
          <w:p w:rsidR="00A934C2" w:rsidRPr="00A934C2" w:rsidRDefault="00A934C2" w:rsidP="00A934C2">
            <w:pPr>
              <w:jc w:val="center"/>
              <w:rPr>
                <w:rFonts w:ascii="宋体" w:hAnsi="宋体"/>
                <w:b/>
                <w:szCs w:val="21"/>
              </w:rPr>
            </w:pPr>
            <w:r w:rsidRPr="00A934C2">
              <w:rPr>
                <w:rFonts w:ascii="宋体" w:hAnsi="宋体" w:hint="eastAsia"/>
                <w:b/>
                <w:szCs w:val="21"/>
              </w:rPr>
              <w:t>名称</w:t>
            </w:r>
          </w:p>
        </w:tc>
        <w:tc>
          <w:tcPr>
            <w:tcW w:w="993" w:type="dxa"/>
            <w:vAlign w:val="center"/>
          </w:tcPr>
          <w:p w:rsidR="00A934C2" w:rsidRPr="00A934C2" w:rsidRDefault="00A934C2" w:rsidP="008D3505">
            <w:pPr>
              <w:jc w:val="center"/>
              <w:rPr>
                <w:rFonts w:ascii="宋体" w:hAnsi="宋体"/>
                <w:b/>
                <w:szCs w:val="21"/>
              </w:rPr>
            </w:pPr>
            <w:r w:rsidRPr="00A934C2">
              <w:rPr>
                <w:rFonts w:ascii="宋体" w:hAnsi="宋体" w:hint="eastAsia"/>
                <w:b/>
                <w:szCs w:val="21"/>
              </w:rPr>
              <w:t>型号</w:t>
            </w:r>
          </w:p>
        </w:tc>
        <w:tc>
          <w:tcPr>
            <w:tcW w:w="6237" w:type="dxa"/>
            <w:gridSpan w:val="2"/>
            <w:vAlign w:val="center"/>
          </w:tcPr>
          <w:p w:rsidR="00A934C2" w:rsidRPr="00A934C2" w:rsidRDefault="00A934C2" w:rsidP="00A934C2">
            <w:pPr>
              <w:jc w:val="center"/>
              <w:rPr>
                <w:rFonts w:ascii="宋体" w:hAnsi="宋体"/>
                <w:b/>
                <w:szCs w:val="21"/>
              </w:rPr>
            </w:pPr>
            <w:r w:rsidRPr="00A934C2">
              <w:rPr>
                <w:rFonts w:ascii="宋体" w:hAnsi="宋体" w:hint="eastAsia"/>
                <w:b/>
                <w:szCs w:val="21"/>
              </w:rPr>
              <w:t>技术指标参数</w:t>
            </w:r>
          </w:p>
        </w:tc>
        <w:tc>
          <w:tcPr>
            <w:tcW w:w="847" w:type="dxa"/>
            <w:vAlign w:val="center"/>
          </w:tcPr>
          <w:p w:rsidR="00A934C2" w:rsidRPr="00A934C2" w:rsidRDefault="00A934C2" w:rsidP="00A934C2">
            <w:pPr>
              <w:jc w:val="center"/>
              <w:rPr>
                <w:rFonts w:ascii="宋体" w:hAnsi="宋体"/>
                <w:b/>
                <w:szCs w:val="21"/>
              </w:rPr>
            </w:pPr>
            <w:r w:rsidRPr="00A934C2">
              <w:rPr>
                <w:rFonts w:ascii="宋体" w:hAnsi="宋体" w:hint="eastAsia"/>
                <w:b/>
                <w:szCs w:val="21"/>
              </w:rPr>
              <w:t>数量</w:t>
            </w:r>
          </w:p>
        </w:tc>
      </w:tr>
      <w:tr w:rsidR="00A934C2" w:rsidRPr="00A934C2" w:rsidTr="00FA48B6">
        <w:trPr>
          <w:trHeight w:val="98"/>
          <w:tblHeader/>
          <w:jc w:val="center"/>
        </w:trPr>
        <w:tc>
          <w:tcPr>
            <w:tcW w:w="707" w:type="dxa"/>
            <w:vMerge w:val="restart"/>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1</w:t>
            </w:r>
          </w:p>
        </w:tc>
        <w:tc>
          <w:tcPr>
            <w:tcW w:w="992" w:type="dxa"/>
            <w:vMerge w:val="restart"/>
            <w:vAlign w:val="center"/>
          </w:tcPr>
          <w:p w:rsidR="00A934C2" w:rsidRPr="00A934C2" w:rsidRDefault="00A934C2" w:rsidP="008D3505">
            <w:pPr>
              <w:jc w:val="left"/>
              <w:rPr>
                <w:rFonts w:ascii="宋体" w:hAnsi="宋体" w:cs="宋体"/>
                <w:color w:val="000000"/>
                <w:kern w:val="0"/>
                <w:szCs w:val="21"/>
              </w:rPr>
            </w:pPr>
            <w:r w:rsidRPr="00A934C2">
              <w:rPr>
                <w:rFonts w:ascii="宋体" w:hAnsi="宋体" w:cs="宋体" w:hint="eastAsia"/>
                <w:color w:val="000000"/>
                <w:kern w:val="0"/>
                <w:szCs w:val="21"/>
              </w:rPr>
              <w:t>教师电脑</w:t>
            </w:r>
          </w:p>
        </w:tc>
        <w:tc>
          <w:tcPr>
            <w:tcW w:w="993" w:type="dxa"/>
            <w:vMerge w:val="restart"/>
            <w:vAlign w:val="center"/>
          </w:tcPr>
          <w:p w:rsidR="00A934C2" w:rsidRPr="00A934C2" w:rsidRDefault="00A934C2" w:rsidP="008D3505">
            <w:pPr>
              <w:jc w:val="left"/>
              <w:rPr>
                <w:rFonts w:ascii="宋体" w:hAnsi="宋体" w:cs="宋体"/>
                <w:color w:val="000000"/>
                <w:kern w:val="0"/>
                <w:szCs w:val="21"/>
              </w:rPr>
            </w:pPr>
            <w:r w:rsidRPr="00A934C2">
              <w:rPr>
                <w:rFonts w:ascii="宋体" w:hAnsi="宋体" w:cs="宋体"/>
                <w:color w:val="000000"/>
                <w:kern w:val="0"/>
                <w:szCs w:val="21"/>
              </w:rPr>
              <w:t>M4550</w:t>
            </w: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 xml:space="preserve">CPU </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Intel I5 4590</w:t>
            </w:r>
          </w:p>
        </w:tc>
        <w:tc>
          <w:tcPr>
            <w:tcW w:w="847" w:type="dxa"/>
            <w:vMerge w:val="restart"/>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1台</w:t>
            </w:r>
          </w:p>
        </w:tc>
      </w:tr>
      <w:tr w:rsidR="00A934C2" w:rsidRPr="00A934C2" w:rsidTr="00FA48B6">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主板</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Intel H81主板</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内存</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4G DDR3</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显卡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1G 双头独立显卡</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声卡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集成HD Audio，支持5.1声道</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硬盘</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1T 硬盘</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网卡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集成</w:t>
            </w:r>
            <w:r w:rsidRPr="00A934C2">
              <w:rPr>
                <w:rFonts w:ascii="宋体" w:eastAsia="宋体" w:hAnsi="宋体"/>
                <w:szCs w:val="21"/>
              </w:rPr>
              <w:t>10/100/1000M以太网卡</w:t>
            </w:r>
            <w:r w:rsidRPr="00A934C2">
              <w:rPr>
                <w:rFonts w:ascii="宋体" w:eastAsia="宋体" w:hAnsi="宋体" w:hint="eastAsia"/>
                <w:szCs w:val="21"/>
              </w:rPr>
              <w:t>；</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光驱</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DVD刻录</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扩展槽</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w:t>
            </w:r>
            <w:r w:rsidRPr="00A934C2">
              <w:rPr>
                <w:rFonts w:ascii="宋体" w:eastAsia="宋体" w:hAnsi="宋体" w:hint="eastAsia"/>
                <w:szCs w:val="21"/>
              </w:rPr>
              <w:t>1</w:t>
            </w:r>
            <w:r w:rsidRPr="00A934C2">
              <w:rPr>
                <w:rFonts w:ascii="宋体" w:eastAsia="宋体" w:hAnsi="宋体"/>
                <w:szCs w:val="21"/>
              </w:rPr>
              <w:t>个PCI-E*16，≥</w:t>
            </w:r>
            <w:r w:rsidRPr="00A934C2">
              <w:rPr>
                <w:rFonts w:ascii="宋体" w:eastAsia="宋体" w:hAnsi="宋体" w:hint="eastAsia"/>
                <w:szCs w:val="21"/>
              </w:rPr>
              <w:t>2</w:t>
            </w:r>
            <w:r w:rsidRPr="00A934C2">
              <w:rPr>
                <w:rFonts w:ascii="宋体" w:eastAsia="宋体" w:hAnsi="宋体"/>
                <w:szCs w:val="21"/>
              </w:rPr>
              <w:t>个PCI-E*1</w:t>
            </w:r>
            <w:r w:rsidRPr="00A934C2">
              <w:rPr>
                <w:rFonts w:ascii="宋体" w:eastAsia="宋体" w:hAnsi="宋体" w:hint="eastAsia"/>
                <w:szCs w:val="21"/>
              </w:rPr>
              <w:t>，</w:t>
            </w:r>
            <w:r w:rsidRPr="00A934C2">
              <w:rPr>
                <w:rFonts w:ascii="宋体" w:eastAsia="宋体" w:hAnsi="宋体"/>
                <w:szCs w:val="21"/>
              </w:rPr>
              <w:t>≥</w:t>
            </w:r>
            <w:r w:rsidRPr="00A934C2">
              <w:rPr>
                <w:rFonts w:ascii="宋体" w:eastAsia="宋体" w:hAnsi="宋体" w:hint="eastAsia"/>
                <w:szCs w:val="21"/>
              </w:rPr>
              <w:t>1</w:t>
            </w:r>
            <w:r w:rsidRPr="00A934C2">
              <w:rPr>
                <w:rFonts w:ascii="宋体" w:eastAsia="宋体" w:hAnsi="宋体"/>
                <w:szCs w:val="21"/>
              </w:rPr>
              <w:t>个PCI</w:t>
            </w:r>
            <w:r w:rsidRPr="00A934C2">
              <w:rPr>
                <w:rFonts w:ascii="宋体" w:eastAsia="宋体" w:hAnsi="宋体" w:hint="eastAsia"/>
                <w:szCs w:val="21"/>
              </w:rPr>
              <w:t>槽位；</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82"/>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显示器</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 xml:space="preserve">20英寸宽屏液晶显示器 </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6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键盘</w:t>
            </w:r>
            <w:r w:rsidRPr="00A934C2">
              <w:rPr>
                <w:rFonts w:ascii="宋体" w:eastAsia="宋体" w:hAnsi="宋体" w:hint="eastAsia"/>
                <w:szCs w:val="21"/>
              </w:rPr>
              <w:t>、鼠标</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防水</w:t>
            </w:r>
            <w:r w:rsidRPr="00A934C2">
              <w:rPr>
                <w:rFonts w:ascii="宋体" w:eastAsia="宋体" w:hAnsi="宋体" w:hint="eastAsia"/>
                <w:szCs w:val="21"/>
              </w:rPr>
              <w:t>抗菌</w:t>
            </w:r>
            <w:r w:rsidRPr="00A934C2">
              <w:rPr>
                <w:rFonts w:ascii="宋体" w:eastAsia="宋体" w:hAnsi="宋体"/>
                <w:szCs w:val="21"/>
              </w:rPr>
              <w:t>键盘</w:t>
            </w:r>
            <w:r w:rsidRPr="00A934C2">
              <w:rPr>
                <w:rFonts w:ascii="宋体" w:eastAsia="宋体" w:hAnsi="宋体" w:hint="eastAsia"/>
                <w:szCs w:val="21"/>
              </w:rPr>
              <w:t>、抗菌</w:t>
            </w:r>
            <w:r w:rsidRPr="00A934C2">
              <w:rPr>
                <w:rFonts w:ascii="宋体" w:eastAsia="宋体" w:hAnsi="宋体"/>
                <w:szCs w:val="21"/>
              </w:rPr>
              <w:t>鼠标</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接口</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w:t>
            </w:r>
            <w:r w:rsidRPr="00A934C2">
              <w:rPr>
                <w:rFonts w:ascii="宋体" w:eastAsia="宋体" w:hAnsi="宋体" w:hint="eastAsia"/>
                <w:szCs w:val="21"/>
              </w:rPr>
              <w:t>6</w:t>
            </w:r>
            <w:r w:rsidRPr="00A934C2">
              <w:rPr>
                <w:rFonts w:ascii="宋体" w:eastAsia="宋体" w:hAnsi="宋体"/>
                <w:szCs w:val="21"/>
              </w:rPr>
              <w:t>个</w:t>
            </w:r>
            <w:r w:rsidRPr="00A934C2">
              <w:rPr>
                <w:rFonts w:ascii="宋体" w:eastAsia="宋体" w:hAnsi="宋体" w:hint="eastAsia"/>
                <w:szCs w:val="21"/>
              </w:rPr>
              <w:t>USB接口</w:t>
            </w:r>
            <w:r w:rsidRPr="00A934C2">
              <w:rPr>
                <w:rFonts w:ascii="宋体" w:eastAsia="宋体" w:hAnsi="宋体"/>
                <w:szCs w:val="21"/>
              </w:rPr>
              <w:t>（前置</w:t>
            </w:r>
            <w:r w:rsidRPr="00A934C2">
              <w:rPr>
                <w:rFonts w:ascii="宋体" w:eastAsia="宋体" w:hAnsi="宋体" w:hint="eastAsia"/>
                <w:szCs w:val="21"/>
              </w:rPr>
              <w:t>2个</w:t>
            </w:r>
            <w:r w:rsidRPr="00A934C2">
              <w:rPr>
                <w:rFonts w:ascii="宋体" w:eastAsia="宋体" w:hAnsi="宋体"/>
                <w:szCs w:val="21"/>
              </w:rPr>
              <w:t>USB</w:t>
            </w:r>
            <w:r w:rsidRPr="00A934C2">
              <w:rPr>
                <w:rFonts w:ascii="宋体" w:eastAsia="宋体" w:hAnsi="宋体" w:hint="eastAsia"/>
                <w:szCs w:val="21"/>
              </w:rPr>
              <w:t xml:space="preserve"> 3.0</w:t>
            </w:r>
            <w:r w:rsidRPr="00A934C2">
              <w:rPr>
                <w:rFonts w:ascii="宋体" w:eastAsia="宋体" w:hAnsi="宋体"/>
                <w:szCs w:val="21"/>
              </w:rPr>
              <w:t>接口分离放置，互不干涉）</w:t>
            </w:r>
            <w:r w:rsidRPr="00A934C2">
              <w:rPr>
                <w:rFonts w:ascii="宋体" w:eastAsia="宋体" w:hAnsi="宋体" w:hint="eastAsia"/>
                <w:szCs w:val="21"/>
              </w:rPr>
              <w:t>、PS/2接口、串口，VGA+HDMI接口，支持双屏显示，可选多合一读卡器，</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电源</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 xml:space="preserve">110/220V </w:t>
            </w:r>
            <w:r w:rsidRPr="00A934C2">
              <w:rPr>
                <w:rFonts w:ascii="宋体" w:eastAsia="宋体" w:hAnsi="宋体" w:hint="eastAsia"/>
                <w:szCs w:val="21"/>
              </w:rPr>
              <w:t>250</w:t>
            </w:r>
            <w:r w:rsidRPr="00A934C2">
              <w:rPr>
                <w:rFonts w:ascii="宋体" w:eastAsia="宋体" w:hAnsi="宋体"/>
                <w:szCs w:val="21"/>
              </w:rPr>
              <w:t>W</w:t>
            </w:r>
            <w:r w:rsidRPr="00A934C2">
              <w:rPr>
                <w:rFonts w:ascii="宋体" w:eastAsia="宋体" w:hAnsi="宋体" w:hint="eastAsia"/>
                <w:szCs w:val="21"/>
              </w:rPr>
              <w:t>85Plus节能电源</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安全特性</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智能USB屏蔽技术，仅识别键盘、鼠标，无法识别USB读取设备，有效防止数据泄露；</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Merge w:val="restart"/>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机箱</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标准MATX立式机箱，</w:t>
            </w:r>
            <w:r w:rsidRPr="00A934C2">
              <w:rPr>
                <w:rFonts w:ascii="宋体" w:eastAsia="宋体" w:hAnsi="宋体" w:hint="eastAsia"/>
                <w:szCs w:val="21"/>
              </w:rPr>
              <w:t>使用蜂窝散热及二级进风口设计，散热更为有效；配置顶置电源开关键、顶置提手方便提拿，</w:t>
            </w:r>
            <w:r w:rsidRPr="00A934C2">
              <w:rPr>
                <w:rFonts w:ascii="宋体" w:eastAsia="宋体" w:hAnsi="宋体"/>
                <w:szCs w:val="21"/>
              </w:rPr>
              <w:t>机箱体积小巧，不大于</w:t>
            </w:r>
            <w:r w:rsidRPr="00A934C2">
              <w:rPr>
                <w:rFonts w:ascii="宋体" w:eastAsia="宋体" w:hAnsi="宋体" w:hint="eastAsia"/>
                <w:szCs w:val="21"/>
              </w:rPr>
              <w:t>20</w:t>
            </w:r>
            <w:r w:rsidRPr="00A934C2">
              <w:rPr>
                <w:rFonts w:ascii="宋体" w:eastAsia="宋体" w:hAnsi="宋体"/>
                <w:szCs w:val="21"/>
              </w:rPr>
              <w:t>L</w:t>
            </w:r>
            <w:r w:rsidRPr="00A934C2">
              <w:rPr>
                <w:rFonts w:ascii="宋体" w:eastAsia="宋体" w:hAnsi="宋体" w:hint="eastAsia"/>
                <w:szCs w:val="21"/>
              </w:rPr>
              <w:t>，</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Merge/>
            <w:vAlign w:val="center"/>
          </w:tcPr>
          <w:p w:rsidR="00A934C2" w:rsidRPr="00A934C2" w:rsidRDefault="00A934C2" w:rsidP="005839A4">
            <w:pPr>
              <w:pStyle w:val="ab"/>
              <w:jc w:val="left"/>
              <w:rPr>
                <w:rFonts w:ascii="宋体" w:eastAsia="宋体" w:hAnsi="宋体"/>
                <w:szCs w:val="21"/>
              </w:rPr>
            </w:pP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配后IO安全盖板：保护键盘、鼠标等外设不被随意插拔；</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可选配机箱锁、机箱报警开关：防止机箱被打开；当机箱被打开时，也发出高音报警音。自带电池，主机断电也可发出声音。</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w:t>
            </w:r>
            <w:r w:rsidRPr="00A934C2">
              <w:rPr>
                <w:rFonts w:ascii="宋体" w:eastAsia="宋体" w:hAnsi="宋体"/>
                <w:szCs w:val="21"/>
              </w:rPr>
              <w:t>管理功能</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能够实现USB端口的有效管理</w:t>
            </w:r>
            <w:r w:rsidRPr="00A934C2">
              <w:rPr>
                <w:rFonts w:ascii="宋体" w:eastAsia="宋体" w:hAnsi="宋体" w:hint="eastAsia"/>
                <w:szCs w:val="21"/>
              </w:rPr>
              <w:t>、</w:t>
            </w:r>
            <w:r w:rsidRPr="00A934C2">
              <w:rPr>
                <w:rFonts w:ascii="宋体" w:eastAsia="宋体" w:hAnsi="宋体"/>
                <w:szCs w:val="21"/>
              </w:rPr>
              <w:t>能够配置网络带宽、流量；</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可以及时更新操作系统</w:t>
            </w:r>
            <w:r w:rsidRPr="00A934C2">
              <w:rPr>
                <w:rFonts w:ascii="宋体" w:eastAsia="宋体" w:hAnsi="宋体" w:hint="eastAsia"/>
                <w:szCs w:val="21"/>
              </w:rPr>
              <w:t>、</w:t>
            </w:r>
            <w:r w:rsidRPr="00A934C2">
              <w:rPr>
                <w:rFonts w:ascii="宋体" w:eastAsia="宋体" w:hAnsi="宋体"/>
                <w:szCs w:val="21"/>
              </w:rPr>
              <w:t>安全补丁及业务系统的安装或升级；</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能够对软/硬件资产进行统计，监控软/硬件变更，并可报警；</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能够提供完善的报表和系统日志；</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★服务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服务：原厂商3年保修，原厂上架安装或系统安装服务，原厂3年故障硬盘免回收服务；为保证设备的可靠性服务，要求提供原厂针对本项目的授权原件和售后服务承诺函原件</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FA48B6">
        <w:trPr>
          <w:trHeight w:val="1966"/>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★随机应用</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提供非加</w:t>
            </w:r>
            <w:proofErr w:type="gramStart"/>
            <w:r w:rsidRPr="00A934C2">
              <w:rPr>
                <w:rFonts w:ascii="宋体" w:eastAsia="宋体" w:hAnsi="宋体" w:hint="eastAsia"/>
                <w:szCs w:val="21"/>
              </w:rPr>
              <w:t>插保护</w:t>
            </w:r>
            <w:proofErr w:type="gramEnd"/>
            <w:r w:rsidRPr="00A934C2">
              <w:rPr>
                <w:rFonts w:ascii="宋体" w:eastAsia="宋体" w:hAnsi="宋体" w:hint="eastAsia"/>
                <w:szCs w:val="21"/>
              </w:rPr>
              <w:t>卡硬件实现的软件应用功能：</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硬盘保护：保证电脑免受病毒和恶意破坏导致的系统崩溃</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网络同传：数据通过局域网分发，可一次性部署所有设备</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网络控制：远程查看、远程控制、文件传输；</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支持多点还原、职能排序、电子教室的应用、断点续传功能；</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5"/>
          <w:tblHeader/>
          <w:jc w:val="center"/>
        </w:trPr>
        <w:tc>
          <w:tcPr>
            <w:tcW w:w="707" w:type="dxa"/>
            <w:vMerge w:val="restart"/>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w:t>
            </w:r>
          </w:p>
        </w:tc>
        <w:tc>
          <w:tcPr>
            <w:tcW w:w="992" w:type="dxa"/>
            <w:vMerge w:val="restart"/>
            <w:vAlign w:val="center"/>
          </w:tcPr>
          <w:p w:rsidR="00A934C2" w:rsidRPr="00A934C2" w:rsidRDefault="00A934C2" w:rsidP="008D3505">
            <w:pPr>
              <w:jc w:val="left"/>
              <w:rPr>
                <w:rFonts w:ascii="宋体" w:hAnsi="宋体"/>
                <w:szCs w:val="21"/>
              </w:rPr>
            </w:pPr>
            <w:r w:rsidRPr="00A934C2">
              <w:rPr>
                <w:rFonts w:ascii="宋体" w:hAnsi="宋体" w:cs="宋体" w:hint="eastAsia"/>
                <w:color w:val="000000"/>
                <w:kern w:val="0"/>
                <w:szCs w:val="21"/>
              </w:rPr>
              <w:t>学生电脑</w:t>
            </w:r>
          </w:p>
        </w:tc>
        <w:tc>
          <w:tcPr>
            <w:tcW w:w="993" w:type="dxa"/>
            <w:vMerge w:val="restart"/>
            <w:vAlign w:val="center"/>
          </w:tcPr>
          <w:p w:rsidR="00A934C2" w:rsidRPr="00A934C2" w:rsidRDefault="00A934C2" w:rsidP="008D3505">
            <w:pPr>
              <w:jc w:val="left"/>
              <w:rPr>
                <w:rFonts w:ascii="宋体" w:hAnsi="宋体"/>
                <w:b/>
                <w:szCs w:val="21"/>
              </w:rPr>
            </w:pPr>
            <w:r w:rsidRPr="00A934C2">
              <w:rPr>
                <w:rFonts w:ascii="宋体" w:hAnsi="宋体" w:cs="宋体"/>
                <w:color w:val="000000"/>
                <w:kern w:val="0"/>
                <w:szCs w:val="21"/>
              </w:rPr>
              <w:t>M4550</w:t>
            </w: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 xml:space="preserve">CPU </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Intel I3 4170</w:t>
            </w:r>
          </w:p>
        </w:tc>
        <w:tc>
          <w:tcPr>
            <w:tcW w:w="847" w:type="dxa"/>
            <w:vMerge w:val="restart"/>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48台</w:t>
            </w: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主板</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Intel H81主板</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内存</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2G DDR3</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显卡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R5 340 1GB 64b HDMI</w:t>
            </w:r>
            <w:r w:rsidRPr="00A934C2">
              <w:rPr>
                <w:rFonts w:ascii="宋体" w:eastAsia="宋体" w:hAnsi="宋体" w:hint="eastAsia"/>
                <w:szCs w:val="21"/>
              </w:rPr>
              <w:t>独立</w:t>
            </w:r>
            <w:r w:rsidRPr="00A934C2">
              <w:rPr>
                <w:rFonts w:ascii="宋体" w:eastAsia="宋体" w:hAnsi="宋体"/>
                <w:szCs w:val="21"/>
              </w:rPr>
              <w:t>显卡</w:t>
            </w:r>
            <w:r w:rsidRPr="00A934C2">
              <w:rPr>
                <w:rFonts w:ascii="宋体" w:eastAsia="宋体" w:hAnsi="宋体" w:hint="eastAsia"/>
                <w:szCs w:val="21"/>
              </w:rPr>
              <w:t>；</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声卡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集成HD Audio，支持5.1声道</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硬盘</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500</w:t>
            </w:r>
            <w:r w:rsidRPr="00A934C2">
              <w:rPr>
                <w:rFonts w:ascii="宋体" w:eastAsia="宋体" w:hAnsi="宋体"/>
                <w:szCs w:val="21"/>
              </w:rPr>
              <w:t>GSATA</w:t>
            </w:r>
            <w:r w:rsidRPr="00A934C2">
              <w:rPr>
                <w:rFonts w:ascii="宋体" w:eastAsia="宋体" w:hAnsi="宋体" w:hint="eastAsia"/>
                <w:szCs w:val="21"/>
              </w:rPr>
              <w:t xml:space="preserve">3 </w:t>
            </w:r>
            <w:r w:rsidRPr="00A934C2">
              <w:rPr>
                <w:rFonts w:ascii="宋体" w:eastAsia="宋体" w:hAnsi="宋体"/>
                <w:szCs w:val="21"/>
              </w:rPr>
              <w:t>7200rpm</w:t>
            </w:r>
            <w:r w:rsidRPr="00A934C2">
              <w:rPr>
                <w:rFonts w:ascii="宋体" w:eastAsia="宋体" w:hAnsi="宋体" w:hint="eastAsia"/>
                <w:szCs w:val="21"/>
              </w:rPr>
              <w:t xml:space="preserve"> 硬盘，可支持双硬盘；</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网卡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集成</w:t>
            </w:r>
            <w:r w:rsidRPr="00A934C2">
              <w:rPr>
                <w:rFonts w:ascii="宋体" w:eastAsia="宋体" w:hAnsi="宋体"/>
                <w:szCs w:val="21"/>
              </w:rPr>
              <w:t>10/100/1000M以太网卡</w:t>
            </w:r>
            <w:r w:rsidRPr="00A934C2">
              <w:rPr>
                <w:rFonts w:ascii="宋体" w:eastAsia="宋体" w:hAnsi="宋体" w:hint="eastAsia"/>
                <w:szCs w:val="21"/>
              </w:rPr>
              <w:t>；</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光驱</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DVD</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扩展槽</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w:t>
            </w:r>
            <w:r w:rsidRPr="00A934C2">
              <w:rPr>
                <w:rFonts w:ascii="宋体" w:eastAsia="宋体" w:hAnsi="宋体" w:hint="eastAsia"/>
                <w:szCs w:val="21"/>
              </w:rPr>
              <w:t>1</w:t>
            </w:r>
            <w:r w:rsidRPr="00A934C2">
              <w:rPr>
                <w:rFonts w:ascii="宋体" w:eastAsia="宋体" w:hAnsi="宋体"/>
                <w:szCs w:val="21"/>
              </w:rPr>
              <w:t>个PCI-E*16，≥</w:t>
            </w:r>
            <w:r w:rsidRPr="00A934C2">
              <w:rPr>
                <w:rFonts w:ascii="宋体" w:eastAsia="宋体" w:hAnsi="宋体" w:hint="eastAsia"/>
                <w:szCs w:val="21"/>
              </w:rPr>
              <w:t>2</w:t>
            </w:r>
            <w:r w:rsidRPr="00A934C2">
              <w:rPr>
                <w:rFonts w:ascii="宋体" w:eastAsia="宋体" w:hAnsi="宋体"/>
                <w:szCs w:val="21"/>
              </w:rPr>
              <w:t>个PCI-E*1</w:t>
            </w:r>
            <w:r w:rsidRPr="00A934C2">
              <w:rPr>
                <w:rFonts w:ascii="宋体" w:eastAsia="宋体" w:hAnsi="宋体" w:hint="eastAsia"/>
                <w:szCs w:val="21"/>
              </w:rPr>
              <w:t>，</w:t>
            </w:r>
            <w:r w:rsidRPr="00A934C2">
              <w:rPr>
                <w:rFonts w:ascii="宋体" w:eastAsia="宋体" w:hAnsi="宋体"/>
                <w:szCs w:val="21"/>
              </w:rPr>
              <w:t>≥</w:t>
            </w:r>
            <w:r w:rsidRPr="00A934C2">
              <w:rPr>
                <w:rFonts w:ascii="宋体" w:eastAsia="宋体" w:hAnsi="宋体" w:hint="eastAsia"/>
                <w:szCs w:val="21"/>
              </w:rPr>
              <w:t>1</w:t>
            </w:r>
            <w:r w:rsidRPr="00A934C2">
              <w:rPr>
                <w:rFonts w:ascii="宋体" w:eastAsia="宋体" w:hAnsi="宋体"/>
                <w:szCs w:val="21"/>
              </w:rPr>
              <w:t>个PCI</w:t>
            </w:r>
            <w:r w:rsidRPr="00A934C2">
              <w:rPr>
                <w:rFonts w:ascii="宋体" w:eastAsia="宋体" w:hAnsi="宋体" w:hint="eastAsia"/>
                <w:szCs w:val="21"/>
              </w:rPr>
              <w:t>槽位；</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显示器</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20英寸宽屏液晶显示器 具体内容请参见“显示器参数章节”</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键盘</w:t>
            </w:r>
            <w:r w:rsidRPr="00A934C2">
              <w:rPr>
                <w:rFonts w:ascii="宋体" w:eastAsia="宋体" w:hAnsi="宋体" w:hint="eastAsia"/>
                <w:szCs w:val="21"/>
              </w:rPr>
              <w:t>、鼠标</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防水</w:t>
            </w:r>
            <w:r w:rsidRPr="00A934C2">
              <w:rPr>
                <w:rFonts w:ascii="宋体" w:eastAsia="宋体" w:hAnsi="宋体" w:hint="eastAsia"/>
                <w:szCs w:val="21"/>
              </w:rPr>
              <w:t>抗菌</w:t>
            </w:r>
            <w:r w:rsidRPr="00A934C2">
              <w:rPr>
                <w:rFonts w:ascii="宋体" w:eastAsia="宋体" w:hAnsi="宋体"/>
                <w:szCs w:val="21"/>
              </w:rPr>
              <w:t>键盘</w:t>
            </w:r>
            <w:r w:rsidRPr="00A934C2">
              <w:rPr>
                <w:rFonts w:ascii="宋体" w:eastAsia="宋体" w:hAnsi="宋体" w:hint="eastAsia"/>
                <w:szCs w:val="21"/>
              </w:rPr>
              <w:t>、抗菌</w:t>
            </w:r>
            <w:r w:rsidRPr="00A934C2">
              <w:rPr>
                <w:rFonts w:ascii="宋体" w:eastAsia="宋体" w:hAnsi="宋体"/>
                <w:szCs w:val="21"/>
              </w:rPr>
              <w:t>鼠标</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接口</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w:t>
            </w:r>
            <w:r w:rsidRPr="00A934C2">
              <w:rPr>
                <w:rFonts w:ascii="宋体" w:eastAsia="宋体" w:hAnsi="宋体" w:hint="eastAsia"/>
                <w:szCs w:val="21"/>
              </w:rPr>
              <w:t>6</w:t>
            </w:r>
            <w:r w:rsidRPr="00A934C2">
              <w:rPr>
                <w:rFonts w:ascii="宋体" w:eastAsia="宋体" w:hAnsi="宋体"/>
                <w:szCs w:val="21"/>
              </w:rPr>
              <w:t>个</w:t>
            </w:r>
            <w:r w:rsidRPr="00A934C2">
              <w:rPr>
                <w:rFonts w:ascii="宋体" w:eastAsia="宋体" w:hAnsi="宋体" w:hint="eastAsia"/>
                <w:szCs w:val="21"/>
              </w:rPr>
              <w:t>USB接口</w:t>
            </w:r>
            <w:r w:rsidRPr="00A934C2">
              <w:rPr>
                <w:rFonts w:ascii="宋体" w:eastAsia="宋体" w:hAnsi="宋体"/>
                <w:szCs w:val="21"/>
              </w:rPr>
              <w:t>（前置</w:t>
            </w:r>
            <w:r w:rsidRPr="00A934C2">
              <w:rPr>
                <w:rFonts w:ascii="宋体" w:eastAsia="宋体" w:hAnsi="宋体" w:hint="eastAsia"/>
                <w:szCs w:val="21"/>
              </w:rPr>
              <w:t>2个</w:t>
            </w:r>
            <w:r w:rsidRPr="00A934C2">
              <w:rPr>
                <w:rFonts w:ascii="宋体" w:eastAsia="宋体" w:hAnsi="宋体"/>
                <w:szCs w:val="21"/>
              </w:rPr>
              <w:t>USB</w:t>
            </w:r>
            <w:r w:rsidRPr="00A934C2">
              <w:rPr>
                <w:rFonts w:ascii="宋体" w:eastAsia="宋体" w:hAnsi="宋体" w:hint="eastAsia"/>
                <w:szCs w:val="21"/>
              </w:rPr>
              <w:t xml:space="preserve"> 3.0</w:t>
            </w:r>
            <w:r w:rsidRPr="00A934C2">
              <w:rPr>
                <w:rFonts w:ascii="宋体" w:eastAsia="宋体" w:hAnsi="宋体"/>
                <w:szCs w:val="21"/>
              </w:rPr>
              <w:t>接口分离放置，互不干涉）</w:t>
            </w:r>
            <w:r w:rsidRPr="00A934C2">
              <w:rPr>
                <w:rFonts w:ascii="宋体" w:eastAsia="宋体" w:hAnsi="宋体" w:hint="eastAsia"/>
                <w:szCs w:val="21"/>
              </w:rPr>
              <w:t>、PS/2接口、串口，VGA+HDMI接口，支持双屏显示，可选多合一读卡器，</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电源</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 xml:space="preserve">110/220V </w:t>
            </w:r>
            <w:r w:rsidRPr="00A934C2">
              <w:rPr>
                <w:rFonts w:ascii="宋体" w:eastAsia="宋体" w:hAnsi="宋体" w:hint="eastAsia"/>
                <w:szCs w:val="21"/>
              </w:rPr>
              <w:t>250</w:t>
            </w:r>
            <w:r w:rsidRPr="00A934C2">
              <w:rPr>
                <w:rFonts w:ascii="宋体" w:eastAsia="宋体" w:hAnsi="宋体"/>
                <w:szCs w:val="21"/>
              </w:rPr>
              <w:t>W</w:t>
            </w:r>
            <w:r w:rsidRPr="00A934C2">
              <w:rPr>
                <w:rFonts w:ascii="宋体" w:eastAsia="宋体" w:hAnsi="宋体" w:hint="eastAsia"/>
                <w:szCs w:val="21"/>
              </w:rPr>
              <w:t>85Plus节能电源</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安全特性</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智能USB屏蔽技术，仅识别键盘、鼠标，无法识别USB读取设备，有效防止数据泄露；</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Merge w:val="restart"/>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机箱</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标准MATX立式机箱，</w:t>
            </w:r>
            <w:r w:rsidRPr="00A934C2">
              <w:rPr>
                <w:rFonts w:ascii="宋体" w:eastAsia="宋体" w:hAnsi="宋体" w:hint="eastAsia"/>
                <w:szCs w:val="21"/>
              </w:rPr>
              <w:t>使用蜂窝散热及二级进风口设计，散热更为有效；配置顶置电源开关键、顶置提手方便提拿，</w:t>
            </w:r>
            <w:r w:rsidRPr="00A934C2">
              <w:rPr>
                <w:rFonts w:ascii="宋体" w:eastAsia="宋体" w:hAnsi="宋体"/>
                <w:szCs w:val="21"/>
              </w:rPr>
              <w:t>机箱体积小巧，不大于</w:t>
            </w:r>
            <w:r w:rsidRPr="00A934C2">
              <w:rPr>
                <w:rFonts w:ascii="宋体" w:eastAsia="宋体" w:hAnsi="宋体" w:hint="eastAsia"/>
                <w:szCs w:val="21"/>
              </w:rPr>
              <w:t>20</w:t>
            </w:r>
            <w:r w:rsidRPr="00A934C2">
              <w:rPr>
                <w:rFonts w:ascii="宋体" w:eastAsia="宋体" w:hAnsi="宋体"/>
                <w:szCs w:val="21"/>
              </w:rPr>
              <w:t>L</w:t>
            </w:r>
            <w:r w:rsidRPr="00A934C2">
              <w:rPr>
                <w:rFonts w:ascii="宋体" w:eastAsia="宋体" w:hAnsi="宋体" w:hint="eastAsia"/>
                <w:szCs w:val="21"/>
              </w:rPr>
              <w:t>，</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Merge/>
            <w:vAlign w:val="center"/>
          </w:tcPr>
          <w:p w:rsidR="00A934C2" w:rsidRPr="00A934C2" w:rsidRDefault="00A934C2" w:rsidP="005839A4">
            <w:pPr>
              <w:pStyle w:val="ab"/>
              <w:jc w:val="left"/>
              <w:rPr>
                <w:rFonts w:ascii="宋体" w:eastAsia="宋体" w:hAnsi="宋体"/>
                <w:szCs w:val="21"/>
              </w:rPr>
            </w:pP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配后IO安全盖板：保护键盘、鼠标等外设不被随意插拔；</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可选配机箱锁、机箱报警开关：防止机箱被打开；当机箱被打开时，也发出高音报警音。自带电池，主机断电也可发出声音。</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0"/>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w:t>
            </w:r>
            <w:r w:rsidRPr="00A934C2">
              <w:rPr>
                <w:rFonts w:ascii="宋体" w:eastAsia="宋体" w:hAnsi="宋体"/>
                <w:szCs w:val="21"/>
              </w:rPr>
              <w:t>管理功能</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能够实现USB端口的有效管理</w:t>
            </w:r>
            <w:r w:rsidRPr="00A934C2">
              <w:rPr>
                <w:rFonts w:ascii="宋体" w:eastAsia="宋体" w:hAnsi="宋体" w:hint="eastAsia"/>
                <w:szCs w:val="21"/>
              </w:rPr>
              <w:t>、</w:t>
            </w:r>
            <w:r w:rsidRPr="00A934C2">
              <w:rPr>
                <w:rFonts w:ascii="宋体" w:eastAsia="宋体" w:hAnsi="宋体"/>
                <w:szCs w:val="21"/>
              </w:rPr>
              <w:t>能够配置网络带宽、流量；</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可以及时更新操作系统</w:t>
            </w:r>
            <w:r w:rsidRPr="00A934C2">
              <w:rPr>
                <w:rFonts w:ascii="宋体" w:eastAsia="宋体" w:hAnsi="宋体" w:hint="eastAsia"/>
                <w:szCs w:val="21"/>
              </w:rPr>
              <w:t>、</w:t>
            </w:r>
            <w:r w:rsidRPr="00A934C2">
              <w:rPr>
                <w:rFonts w:ascii="宋体" w:eastAsia="宋体" w:hAnsi="宋体"/>
                <w:szCs w:val="21"/>
              </w:rPr>
              <w:t>安全补丁及业务系统的安装或升级；</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能够对软/硬件资产进行统计，监控软/硬件变更，并可报警；</w:t>
            </w:r>
          </w:p>
          <w:p w:rsidR="00A934C2" w:rsidRPr="00A934C2" w:rsidRDefault="00A934C2" w:rsidP="005839A4">
            <w:pPr>
              <w:pStyle w:val="ab"/>
              <w:jc w:val="left"/>
              <w:rPr>
                <w:rFonts w:ascii="宋体" w:eastAsia="宋体" w:hAnsi="宋体"/>
                <w:szCs w:val="21"/>
              </w:rPr>
            </w:pPr>
            <w:r w:rsidRPr="00A934C2">
              <w:rPr>
                <w:rFonts w:ascii="宋体" w:eastAsia="宋体" w:hAnsi="宋体"/>
                <w:szCs w:val="21"/>
              </w:rPr>
              <w:t>能够提供完善的报表和系统日志；</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1339"/>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★服务</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服务：原厂商3年保修，原厂上架安装或系统安装服务，原厂3年故障硬盘免回收服务；为保证设备的可靠性服务，要求提供原厂针对本项目的授权原件和售后服务承诺函原件</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054A05">
        <w:trPr>
          <w:trHeight w:val="2362"/>
          <w:tblHeader/>
          <w:jc w:val="center"/>
        </w:trPr>
        <w:tc>
          <w:tcPr>
            <w:tcW w:w="707" w:type="dxa"/>
            <w:vMerge/>
            <w:vAlign w:val="center"/>
          </w:tcPr>
          <w:p w:rsidR="00A934C2" w:rsidRPr="00A934C2" w:rsidRDefault="00A934C2" w:rsidP="005839A4">
            <w:pPr>
              <w:tabs>
                <w:tab w:val="left" w:pos="872"/>
              </w:tabs>
              <w:jc w:val="left"/>
              <w:rPr>
                <w:rFonts w:ascii="宋体" w:hAnsi="宋体"/>
                <w:b/>
                <w:szCs w:val="21"/>
              </w:rPr>
            </w:pPr>
          </w:p>
        </w:tc>
        <w:tc>
          <w:tcPr>
            <w:tcW w:w="992" w:type="dxa"/>
            <w:vMerge/>
            <w:vAlign w:val="center"/>
          </w:tcPr>
          <w:p w:rsidR="00A934C2" w:rsidRPr="00A934C2" w:rsidRDefault="00A934C2" w:rsidP="005839A4">
            <w:pPr>
              <w:jc w:val="center"/>
              <w:rPr>
                <w:rFonts w:ascii="宋体" w:hAnsi="宋体" w:cs="宋体"/>
                <w:color w:val="000000"/>
                <w:kern w:val="0"/>
                <w:szCs w:val="21"/>
              </w:rPr>
            </w:pPr>
          </w:p>
        </w:tc>
        <w:tc>
          <w:tcPr>
            <w:tcW w:w="993" w:type="dxa"/>
            <w:vMerge/>
            <w:vAlign w:val="center"/>
          </w:tcPr>
          <w:p w:rsidR="00A934C2" w:rsidRPr="00A934C2" w:rsidRDefault="00A934C2" w:rsidP="005839A4">
            <w:pPr>
              <w:jc w:val="center"/>
              <w:rPr>
                <w:rFonts w:ascii="宋体" w:hAnsi="宋体" w:cs="宋体"/>
                <w:color w:val="000000"/>
                <w:kern w:val="0"/>
                <w:szCs w:val="21"/>
              </w:rPr>
            </w:pPr>
          </w:p>
        </w:tc>
        <w:tc>
          <w:tcPr>
            <w:tcW w:w="1134"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★随机应用</w:t>
            </w:r>
          </w:p>
        </w:tc>
        <w:tc>
          <w:tcPr>
            <w:tcW w:w="5103" w:type="dxa"/>
            <w:vAlign w:val="center"/>
          </w:tcPr>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提供非加</w:t>
            </w:r>
            <w:proofErr w:type="gramStart"/>
            <w:r w:rsidRPr="00A934C2">
              <w:rPr>
                <w:rFonts w:ascii="宋体" w:eastAsia="宋体" w:hAnsi="宋体" w:hint="eastAsia"/>
                <w:szCs w:val="21"/>
              </w:rPr>
              <w:t>插保护</w:t>
            </w:r>
            <w:proofErr w:type="gramEnd"/>
            <w:r w:rsidRPr="00A934C2">
              <w:rPr>
                <w:rFonts w:ascii="宋体" w:eastAsia="宋体" w:hAnsi="宋体" w:hint="eastAsia"/>
                <w:szCs w:val="21"/>
              </w:rPr>
              <w:t>卡硬件实现的软件应用功能：</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硬盘保护：保证电脑免受病毒和恶意破坏导致的系统崩溃</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网络同传：数据通过局域网分发，可一次性部署所有设备</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网络控制：远程查看、远程控制、文件传输；</w:t>
            </w:r>
          </w:p>
          <w:p w:rsidR="00A934C2" w:rsidRPr="00A934C2" w:rsidRDefault="00A934C2" w:rsidP="005839A4">
            <w:pPr>
              <w:pStyle w:val="ab"/>
              <w:jc w:val="left"/>
              <w:rPr>
                <w:rFonts w:ascii="宋体" w:eastAsia="宋体" w:hAnsi="宋体"/>
                <w:szCs w:val="21"/>
              </w:rPr>
            </w:pPr>
            <w:r w:rsidRPr="00A934C2">
              <w:rPr>
                <w:rFonts w:ascii="宋体" w:eastAsia="宋体" w:hAnsi="宋体" w:hint="eastAsia"/>
                <w:szCs w:val="21"/>
              </w:rPr>
              <w:t>支持多点还原、职能排序、电子教室的应用、断点续传功能；</w:t>
            </w:r>
          </w:p>
        </w:tc>
        <w:tc>
          <w:tcPr>
            <w:tcW w:w="847" w:type="dxa"/>
            <w:vMerge/>
            <w:vAlign w:val="center"/>
          </w:tcPr>
          <w:p w:rsidR="00A934C2" w:rsidRPr="00A934C2" w:rsidRDefault="00A934C2" w:rsidP="005839A4">
            <w:pPr>
              <w:jc w:val="center"/>
              <w:rPr>
                <w:rFonts w:ascii="宋体" w:hAnsi="宋体"/>
                <w:b/>
                <w:szCs w:val="21"/>
              </w:rPr>
            </w:pP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3</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多媒体一体化讲台</w:t>
            </w:r>
          </w:p>
        </w:tc>
        <w:tc>
          <w:tcPr>
            <w:tcW w:w="993" w:type="dxa"/>
            <w:vAlign w:val="center"/>
          </w:tcPr>
          <w:p w:rsidR="00A934C2" w:rsidRPr="00A934C2" w:rsidRDefault="00A934C2" w:rsidP="005839A4">
            <w:pPr>
              <w:jc w:val="left"/>
              <w:rPr>
                <w:rFonts w:ascii="宋体" w:hAnsi="宋体" w:cstheme="minorBidi"/>
                <w:szCs w:val="21"/>
              </w:rPr>
            </w:pPr>
          </w:p>
        </w:tc>
        <w:tc>
          <w:tcPr>
            <w:tcW w:w="6237" w:type="dxa"/>
            <w:gridSpan w:val="2"/>
            <w:vAlign w:val="center"/>
          </w:tcPr>
          <w:p w:rsidR="00A934C2" w:rsidRPr="00A934C2" w:rsidRDefault="00A934C2" w:rsidP="005839A4">
            <w:pPr>
              <w:widowControl/>
              <w:jc w:val="left"/>
              <w:textAlignment w:val="center"/>
              <w:rPr>
                <w:rFonts w:ascii="宋体" w:hAnsi="宋体" w:cstheme="minorBidi"/>
                <w:szCs w:val="21"/>
              </w:rPr>
            </w:pPr>
            <w:r w:rsidRPr="00A934C2">
              <w:rPr>
                <w:rFonts w:ascii="宋体" w:hAnsi="宋体" w:cstheme="minorBidi" w:hint="eastAsia"/>
                <w:szCs w:val="21"/>
              </w:rPr>
              <w:t>尺寸约：长1400×宽700×高800mm；带桌椅；隔板可上下调节，承重力强；扣</w:t>
            </w:r>
            <w:proofErr w:type="gramStart"/>
            <w:r w:rsidRPr="00A934C2">
              <w:rPr>
                <w:rFonts w:ascii="宋体" w:hAnsi="宋体" w:cstheme="minorBidi" w:hint="eastAsia"/>
                <w:szCs w:val="21"/>
              </w:rPr>
              <w:t>手采用</w:t>
            </w:r>
            <w:proofErr w:type="gramEnd"/>
            <w:r w:rsidRPr="00A934C2">
              <w:rPr>
                <w:rFonts w:ascii="宋体" w:hAnsi="宋体" w:cstheme="minorBidi" w:hint="eastAsia"/>
                <w:szCs w:val="21"/>
              </w:rPr>
              <w:t>优质铝合金拉丝扣手；精度高、通用性强；焊接部分采用高标准熔接焊；表面静电粉沫喷塑，集成中控功能。</w:t>
            </w:r>
          </w:p>
          <w:p w:rsidR="00A934C2" w:rsidRPr="00A934C2" w:rsidRDefault="00A934C2" w:rsidP="005839A4">
            <w:pPr>
              <w:widowControl/>
              <w:jc w:val="left"/>
              <w:textAlignment w:val="center"/>
              <w:rPr>
                <w:rFonts w:ascii="宋体" w:hAnsi="宋体" w:cstheme="minorBidi"/>
                <w:szCs w:val="21"/>
              </w:rPr>
            </w:pPr>
            <w:r w:rsidRPr="00A934C2">
              <w:rPr>
                <w:rFonts w:ascii="宋体" w:hAnsi="宋体"/>
                <w:noProof/>
                <w:szCs w:val="21"/>
              </w:rPr>
              <w:drawing>
                <wp:inline distT="0" distB="0" distL="0" distR="0" wp14:anchorId="1B9E75E6" wp14:editId="291DC7FB">
                  <wp:extent cx="1912620" cy="156951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21955" cy="1577178"/>
                          </a:xfrm>
                          <a:prstGeom prst="rect">
                            <a:avLst/>
                          </a:prstGeom>
                        </pic:spPr>
                      </pic:pic>
                    </a:graphicData>
                  </a:graphic>
                </wp:inline>
              </w:drawing>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1张</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4</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六角文化桌</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1、定制六联桌，180*90（cm） 高密度板，贴面采用三聚氰胺板材，板材经过防虫、防腐化学处理，四周</w:t>
            </w:r>
            <w:proofErr w:type="gramStart"/>
            <w:r w:rsidRPr="00A934C2">
              <w:rPr>
                <w:rFonts w:ascii="宋体" w:hAnsi="宋体" w:cstheme="minorBidi" w:hint="eastAsia"/>
                <w:szCs w:val="21"/>
              </w:rPr>
              <w:t>封边采用</w:t>
            </w:r>
            <w:proofErr w:type="gramEnd"/>
            <w:r w:rsidRPr="00A934C2">
              <w:rPr>
                <w:rFonts w:ascii="宋体" w:hAnsi="宋体" w:cstheme="minorBidi" w:hint="eastAsia"/>
                <w:szCs w:val="21"/>
              </w:rPr>
              <w:t>高档耐磨PVC，保证学生</w:t>
            </w:r>
            <w:proofErr w:type="gramStart"/>
            <w:r w:rsidRPr="00A934C2">
              <w:rPr>
                <w:rFonts w:ascii="宋体" w:hAnsi="宋体" w:cstheme="minorBidi" w:hint="eastAsia"/>
                <w:szCs w:val="21"/>
              </w:rPr>
              <w:t>桌整体</w:t>
            </w:r>
            <w:proofErr w:type="gramEnd"/>
            <w:r w:rsidRPr="00A934C2">
              <w:rPr>
                <w:rFonts w:ascii="宋体" w:hAnsi="宋体" w:cstheme="minorBidi" w:hint="eastAsia"/>
                <w:szCs w:val="21"/>
              </w:rPr>
              <w:t>美观整齐</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2、配实验室专用</w:t>
            </w:r>
            <w:proofErr w:type="gramStart"/>
            <w:r w:rsidRPr="00A934C2">
              <w:rPr>
                <w:rFonts w:ascii="宋体" w:hAnsi="宋体" w:cstheme="minorBidi" w:hint="eastAsia"/>
                <w:szCs w:val="21"/>
              </w:rPr>
              <w:t>凳</w:t>
            </w:r>
            <w:proofErr w:type="gramEnd"/>
          </w:p>
          <w:p w:rsidR="00A934C2" w:rsidRPr="00A934C2" w:rsidRDefault="00A934C2" w:rsidP="005839A4">
            <w:pPr>
              <w:jc w:val="left"/>
              <w:rPr>
                <w:rFonts w:ascii="宋体" w:hAnsi="宋体" w:cstheme="minorBidi"/>
                <w:szCs w:val="21"/>
              </w:rPr>
            </w:pPr>
            <w:r w:rsidRPr="00A934C2">
              <w:rPr>
                <w:rFonts w:ascii="宋体" w:hAnsi="宋体" w:cstheme="minorBidi"/>
                <w:noProof/>
                <w:szCs w:val="21"/>
              </w:rPr>
              <w:drawing>
                <wp:inline distT="0" distB="0" distL="0" distR="0" wp14:anchorId="515901E9" wp14:editId="5EAB2168">
                  <wp:extent cx="1549529" cy="1337094"/>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51444" cy="1338746"/>
                          </a:xfrm>
                          <a:prstGeom prst="rect">
                            <a:avLst/>
                          </a:prstGeom>
                        </pic:spPr>
                      </pic:pic>
                    </a:graphicData>
                  </a:graphic>
                </wp:inline>
              </w:drawing>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8张</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lastRenderedPageBreak/>
              <w:t>5</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12座会议桌</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定制会议桌，400*140（cm） 高密度板，贴面采用三聚氰胺板材，板材经过防虫、防腐化学处理，四周</w:t>
            </w:r>
            <w:proofErr w:type="gramStart"/>
            <w:r w:rsidRPr="00A934C2">
              <w:rPr>
                <w:rFonts w:ascii="宋体" w:hAnsi="宋体" w:cstheme="minorBidi" w:hint="eastAsia"/>
                <w:szCs w:val="21"/>
              </w:rPr>
              <w:t>封边采用</w:t>
            </w:r>
            <w:proofErr w:type="gramEnd"/>
            <w:r w:rsidRPr="00A934C2">
              <w:rPr>
                <w:rFonts w:ascii="宋体" w:hAnsi="宋体" w:cstheme="minorBidi" w:hint="eastAsia"/>
                <w:szCs w:val="21"/>
              </w:rPr>
              <w:t>高档耐磨PVC，保证学生</w:t>
            </w:r>
            <w:proofErr w:type="gramStart"/>
            <w:r w:rsidRPr="00A934C2">
              <w:rPr>
                <w:rFonts w:ascii="宋体" w:hAnsi="宋体" w:cstheme="minorBidi" w:hint="eastAsia"/>
                <w:szCs w:val="21"/>
              </w:rPr>
              <w:t>桌整体</w:t>
            </w:r>
            <w:proofErr w:type="gramEnd"/>
            <w:r w:rsidRPr="00A934C2">
              <w:rPr>
                <w:rFonts w:ascii="宋体" w:hAnsi="宋体" w:cstheme="minorBidi" w:hint="eastAsia"/>
                <w:szCs w:val="21"/>
              </w:rPr>
              <w:t>美观整齐</w:t>
            </w:r>
          </w:p>
          <w:p w:rsidR="00A934C2" w:rsidRPr="00A934C2" w:rsidRDefault="00A934C2" w:rsidP="005839A4">
            <w:pPr>
              <w:jc w:val="left"/>
              <w:rPr>
                <w:rFonts w:ascii="宋体" w:hAnsi="宋体" w:cstheme="minorBidi"/>
                <w:szCs w:val="21"/>
              </w:rPr>
            </w:pPr>
            <w:r w:rsidRPr="00A934C2">
              <w:rPr>
                <w:rFonts w:ascii="宋体" w:hAnsi="宋体" w:cstheme="minorBidi"/>
                <w:noProof/>
                <w:szCs w:val="21"/>
              </w:rPr>
              <w:drawing>
                <wp:inline distT="0" distB="0" distL="0" distR="0" wp14:anchorId="724B64FA" wp14:editId="516DC4A7">
                  <wp:extent cx="1628775" cy="1520101"/>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30018" cy="1521261"/>
                          </a:xfrm>
                          <a:prstGeom prst="rect">
                            <a:avLst/>
                          </a:prstGeom>
                        </pic:spPr>
                      </pic:pic>
                    </a:graphicData>
                  </a:graphic>
                </wp:inline>
              </w:drawing>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1张</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t>6</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学生椅</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弓形椅子，带扶手，不可旋转</w:t>
            </w:r>
          </w:p>
          <w:p w:rsidR="00A934C2" w:rsidRPr="00A934C2" w:rsidRDefault="00A934C2" w:rsidP="005839A4">
            <w:pPr>
              <w:widowControl/>
              <w:jc w:val="left"/>
              <w:textAlignment w:val="center"/>
              <w:rPr>
                <w:rFonts w:ascii="宋体" w:hAnsi="宋体" w:cstheme="minorBidi"/>
                <w:szCs w:val="21"/>
              </w:rPr>
            </w:pPr>
            <w:r w:rsidRPr="00A934C2">
              <w:rPr>
                <w:rFonts w:ascii="宋体" w:hAnsi="宋体" w:cstheme="minorBidi" w:hint="eastAsia"/>
                <w:szCs w:val="21"/>
              </w:rPr>
              <w:t>材质：皮料，柔软，透气，透湿</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12张</w:t>
            </w:r>
          </w:p>
        </w:tc>
      </w:tr>
      <w:tr w:rsidR="00A934C2" w:rsidRPr="00A934C2" w:rsidTr="008D3505">
        <w:trPr>
          <w:trHeight w:val="5462"/>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t>7</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投影机</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索尼VPL-225</w:t>
            </w:r>
          </w:p>
        </w:tc>
        <w:tc>
          <w:tcPr>
            <w:tcW w:w="6237" w:type="dxa"/>
            <w:gridSpan w:val="2"/>
            <w:vAlign w:val="center"/>
          </w:tcPr>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1.</w:t>
            </w:r>
            <w:r w:rsidRPr="00A934C2">
              <w:rPr>
                <w:rFonts w:ascii="宋体" w:hAnsi="宋体" w:cs="宋体"/>
                <w:color w:val="000000"/>
                <w:kern w:val="0"/>
                <w:szCs w:val="21"/>
              </w:rPr>
              <w:t>亮度</w:t>
            </w:r>
            <w:r w:rsidRPr="00A934C2">
              <w:rPr>
                <w:rFonts w:ascii="宋体" w:hAnsi="宋体" w:cs="宋体"/>
                <w:color w:val="000000"/>
                <w:kern w:val="0"/>
                <w:szCs w:val="21"/>
              </w:rPr>
              <w:fldChar w:fldCharType="begin"/>
            </w:r>
            <w:r w:rsidRPr="00A934C2">
              <w:rPr>
                <w:rFonts w:ascii="宋体" w:hAnsi="宋体" w:cs="宋体"/>
                <w:color w:val="000000"/>
                <w:kern w:val="0"/>
                <w:szCs w:val="21"/>
              </w:rPr>
              <w:instrText xml:space="preserve"> HYPERLINK "http://detail.zol.com.cn/projector/p10985/" </w:instrText>
            </w:r>
            <w:r w:rsidRPr="00A934C2">
              <w:rPr>
                <w:rFonts w:ascii="宋体" w:hAnsi="宋体" w:cs="宋体"/>
                <w:color w:val="000000"/>
                <w:kern w:val="0"/>
                <w:szCs w:val="21"/>
              </w:rPr>
              <w:fldChar w:fldCharType="separate"/>
            </w:r>
            <w:r w:rsidRPr="00A934C2">
              <w:rPr>
                <w:rFonts w:ascii="宋体" w:hAnsi="宋体" w:cs="宋体" w:hint="eastAsia"/>
                <w:color w:val="000000"/>
                <w:kern w:val="0"/>
                <w:szCs w:val="21"/>
              </w:rPr>
              <w:t>4</w:t>
            </w:r>
            <w:r w:rsidRPr="00A934C2">
              <w:rPr>
                <w:rFonts w:ascii="宋体" w:hAnsi="宋体" w:cs="宋体"/>
                <w:color w:val="000000"/>
                <w:kern w:val="0"/>
                <w:szCs w:val="21"/>
              </w:rPr>
              <w:t>200流明</w:t>
            </w:r>
            <w:r w:rsidRPr="00A934C2">
              <w:rPr>
                <w:rFonts w:ascii="宋体" w:hAnsi="宋体" w:cs="宋体"/>
                <w:color w:val="000000"/>
                <w:kern w:val="0"/>
                <w:szCs w:val="21"/>
              </w:rPr>
              <w:fldChar w:fldCharType="end"/>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2.</w:t>
            </w:r>
            <w:r w:rsidRPr="00A934C2">
              <w:rPr>
                <w:rFonts w:ascii="宋体" w:hAnsi="宋体" w:cs="宋体"/>
                <w:color w:val="000000"/>
                <w:kern w:val="0"/>
                <w:szCs w:val="21"/>
              </w:rPr>
              <w:t>对比度</w:t>
            </w:r>
            <w:r w:rsidRPr="00A934C2">
              <w:rPr>
                <w:rFonts w:ascii="宋体" w:hAnsi="宋体" w:cs="宋体"/>
                <w:color w:val="000000"/>
                <w:kern w:val="0"/>
                <w:szCs w:val="21"/>
              </w:rPr>
              <w:fldChar w:fldCharType="begin"/>
            </w:r>
            <w:r w:rsidRPr="00A934C2">
              <w:rPr>
                <w:rFonts w:ascii="宋体" w:hAnsi="宋体" w:cs="宋体"/>
                <w:color w:val="000000"/>
                <w:kern w:val="0"/>
                <w:szCs w:val="21"/>
              </w:rPr>
              <w:instrText xml:space="preserve"> HYPERLINK "http://detail.zol.com.cn/projector/p10944/" </w:instrText>
            </w:r>
            <w:r w:rsidRPr="00A934C2">
              <w:rPr>
                <w:rFonts w:ascii="宋体" w:hAnsi="宋体" w:cs="宋体"/>
                <w:color w:val="000000"/>
                <w:kern w:val="0"/>
                <w:szCs w:val="21"/>
              </w:rPr>
              <w:fldChar w:fldCharType="separate"/>
            </w:r>
            <w:r w:rsidRPr="00A934C2">
              <w:rPr>
                <w:rFonts w:ascii="宋体" w:hAnsi="宋体" w:cs="宋体" w:hint="eastAsia"/>
                <w:color w:val="000000"/>
                <w:kern w:val="0"/>
                <w:szCs w:val="21"/>
              </w:rPr>
              <w:t>4000</w:t>
            </w:r>
            <w:r w:rsidRPr="00A934C2">
              <w:rPr>
                <w:rFonts w:ascii="宋体" w:hAnsi="宋体" w:cs="宋体"/>
                <w:color w:val="000000"/>
                <w:kern w:val="0"/>
                <w:szCs w:val="21"/>
              </w:rPr>
              <w:t>:1</w:t>
            </w:r>
            <w:r w:rsidRPr="00A934C2">
              <w:rPr>
                <w:rFonts w:ascii="宋体" w:hAnsi="宋体" w:cs="宋体"/>
                <w:color w:val="000000"/>
                <w:kern w:val="0"/>
                <w:szCs w:val="21"/>
              </w:rPr>
              <w:fldChar w:fldCharType="end"/>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3. 标准分辨率 XGA(1024*768)</w:t>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4.</w:t>
            </w:r>
            <w:r w:rsidRPr="00A934C2">
              <w:rPr>
                <w:rFonts w:ascii="宋体" w:hAnsi="宋体" w:cs="宋体"/>
                <w:color w:val="000000"/>
                <w:kern w:val="0"/>
                <w:szCs w:val="21"/>
              </w:rPr>
              <w:t>光源类型</w:t>
            </w:r>
            <w:r w:rsidRPr="00A934C2">
              <w:rPr>
                <w:rFonts w:ascii="宋体" w:hAnsi="宋体" w:cs="宋体"/>
                <w:color w:val="000000"/>
                <w:kern w:val="0"/>
                <w:szCs w:val="21"/>
              </w:rPr>
              <w:fldChar w:fldCharType="begin"/>
            </w:r>
            <w:r w:rsidRPr="00A934C2">
              <w:rPr>
                <w:rFonts w:ascii="宋体" w:hAnsi="宋体" w:cs="宋体"/>
                <w:color w:val="000000"/>
                <w:kern w:val="0"/>
                <w:szCs w:val="21"/>
              </w:rPr>
              <w:instrText xml:space="preserve"> HYPERLINK "http://detail.zol.com.cn/projector/p12617/" </w:instrText>
            </w:r>
            <w:r w:rsidRPr="00A934C2">
              <w:rPr>
                <w:rFonts w:ascii="宋体" w:hAnsi="宋体" w:cs="宋体"/>
                <w:color w:val="000000"/>
                <w:kern w:val="0"/>
                <w:szCs w:val="21"/>
              </w:rPr>
              <w:fldChar w:fldCharType="separate"/>
            </w:r>
            <w:r w:rsidRPr="00A934C2">
              <w:rPr>
                <w:rFonts w:ascii="宋体" w:hAnsi="宋体" w:cs="宋体"/>
                <w:color w:val="000000"/>
                <w:kern w:val="0"/>
                <w:szCs w:val="21"/>
              </w:rPr>
              <w:t>超高压汞灯</w:t>
            </w:r>
            <w:r w:rsidRPr="00A934C2">
              <w:rPr>
                <w:rFonts w:ascii="宋体" w:hAnsi="宋体" w:cs="宋体"/>
                <w:color w:val="000000"/>
                <w:kern w:val="0"/>
                <w:szCs w:val="21"/>
              </w:rPr>
              <w:fldChar w:fldCharType="end"/>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5.</w:t>
            </w:r>
            <w:r w:rsidRPr="00A934C2">
              <w:rPr>
                <w:rFonts w:ascii="宋体" w:hAnsi="宋体" w:cs="宋体"/>
                <w:color w:val="000000"/>
                <w:kern w:val="0"/>
                <w:szCs w:val="21"/>
              </w:rPr>
              <w:t>灯泡功率215W</w:t>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6.</w:t>
            </w:r>
            <w:r w:rsidRPr="00A934C2">
              <w:rPr>
                <w:rFonts w:ascii="宋体" w:hAnsi="宋体" w:cs="宋体"/>
                <w:color w:val="000000"/>
                <w:kern w:val="0"/>
                <w:szCs w:val="21"/>
              </w:rPr>
              <w:t>聚集方式</w:t>
            </w:r>
            <w:r w:rsidRPr="00A934C2">
              <w:rPr>
                <w:rFonts w:ascii="宋体" w:hAnsi="宋体" w:cs="宋体"/>
                <w:color w:val="000000"/>
                <w:kern w:val="0"/>
                <w:szCs w:val="21"/>
              </w:rPr>
              <w:fldChar w:fldCharType="begin"/>
            </w:r>
            <w:r w:rsidRPr="00A934C2">
              <w:rPr>
                <w:rFonts w:ascii="宋体" w:hAnsi="宋体" w:cs="宋体"/>
                <w:color w:val="000000"/>
                <w:kern w:val="0"/>
                <w:szCs w:val="21"/>
              </w:rPr>
              <w:instrText xml:space="preserve"> HYPERLINK "http://detail.zol.com.cn/projector/p22649/" </w:instrText>
            </w:r>
            <w:r w:rsidRPr="00A934C2">
              <w:rPr>
                <w:rFonts w:ascii="宋体" w:hAnsi="宋体" w:cs="宋体"/>
                <w:color w:val="000000"/>
                <w:kern w:val="0"/>
                <w:szCs w:val="21"/>
              </w:rPr>
              <w:fldChar w:fldCharType="separate"/>
            </w:r>
            <w:r w:rsidRPr="00A934C2">
              <w:rPr>
                <w:rFonts w:ascii="宋体" w:hAnsi="宋体" w:cs="宋体"/>
                <w:color w:val="000000"/>
                <w:kern w:val="0"/>
                <w:szCs w:val="21"/>
              </w:rPr>
              <w:t>手动聚焦</w:t>
            </w:r>
            <w:r w:rsidRPr="00A934C2">
              <w:rPr>
                <w:rFonts w:ascii="宋体" w:hAnsi="宋体" w:cs="宋体"/>
                <w:color w:val="000000"/>
                <w:kern w:val="0"/>
                <w:szCs w:val="21"/>
              </w:rPr>
              <w:fldChar w:fldCharType="end"/>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7.</w:t>
            </w:r>
            <w:r w:rsidRPr="00A934C2">
              <w:rPr>
                <w:rFonts w:ascii="宋体" w:hAnsi="宋体" w:cs="宋体"/>
                <w:color w:val="000000"/>
                <w:kern w:val="0"/>
                <w:szCs w:val="21"/>
              </w:rPr>
              <w:t>变焦比1:1.2</w:t>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8.</w:t>
            </w:r>
            <w:r w:rsidRPr="00A934C2">
              <w:rPr>
                <w:rFonts w:ascii="宋体" w:hAnsi="宋体" w:cs="宋体"/>
                <w:color w:val="000000"/>
                <w:kern w:val="0"/>
                <w:szCs w:val="21"/>
              </w:rPr>
              <w:t>电脑兼容性VGA，SVGA，XGA，WXGA，WXGA+，SXGA，WSXGA+，UXGA，WUXGA，MAC16</w:t>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9.</w:t>
            </w:r>
            <w:r w:rsidRPr="00A934C2">
              <w:rPr>
                <w:rFonts w:ascii="宋体" w:hAnsi="宋体" w:cs="宋体"/>
                <w:color w:val="000000"/>
                <w:kern w:val="0"/>
                <w:szCs w:val="21"/>
              </w:rPr>
              <w:t>视频兼容性NTSC，NTSC4.43，PAL，SECAM，M-PAL，N-PAL，PAL（60Hz） HDTV：720p@50/60，1080i@50/60，1080p@50/60</w:t>
            </w:r>
            <w:r w:rsidRPr="00A934C2">
              <w:rPr>
                <w:rFonts w:ascii="宋体" w:hAnsi="宋体" w:cs="宋体"/>
                <w:color w:val="000000"/>
                <w:kern w:val="0"/>
                <w:szCs w:val="21"/>
              </w:rPr>
              <w:br/>
              <w:t>SDTV：480i@60，480p@60，576i@50，576p@50</w:t>
            </w:r>
          </w:p>
          <w:p w:rsidR="00A934C2" w:rsidRPr="00A934C2" w:rsidRDefault="00A934C2" w:rsidP="005839A4">
            <w:pPr>
              <w:widowControl/>
              <w:jc w:val="left"/>
              <w:rPr>
                <w:rFonts w:ascii="宋体" w:hAnsi="宋体" w:cs="宋体"/>
                <w:color w:val="000000"/>
                <w:kern w:val="0"/>
                <w:szCs w:val="21"/>
              </w:rPr>
            </w:pPr>
            <w:r w:rsidRPr="00A934C2">
              <w:rPr>
                <w:rFonts w:ascii="宋体" w:hAnsi="宋体" w:cs="宋体" w:hint="eastAsia"/>
                <w:color w:val="000000"/>
                <w:kern w:val="0"/>
                <w:szCs w:val="21"/>
              </w:rPr>
              <w:t>10.</w:t>
            </w:r>
            <w:r w:rsidRPr="00A934C2">
              <w:rPr>
                <w:rFonts w:ascii="宋体" w:hAnsi="宋体" w:cs="宋体"/>
                <w:color w:val="000000"/>
                <w:kern w:val="0"/>
                <w:szCs w:val="21"/>
              </w:rPr>
              <w:t>扬声器16W </w:t>
            </w:r>
          </w:p>
          <w:p w:rsidR="00A934C2" w:rsidRPr="00A934C2" w:rsidRDefault="00A934C2" w:rsidP="005839A4">
            <w:pPr>
              <w:widowControl/>
              <w:jc w:val="left"/>
              <w:rPr>
                <w:rFonts w:ascii="宋体" w:hAnsi="宋体"/>
                <w:color w:val="000000"/>
                <w:kern w:val="0"/>
                <w:szCs w:val="21"/>
              </w:rPr>
            </w:pPr>
            <w:r w:rsidRPr="00A934C2">
              <w:rPr>
                <w:rFonts w:ascii="宋体" w:hAnsi="宋体" w:cs="宋体" w:hint="eastAsia"/>
                <w:color w:val="000000"/>
                <w:kern w:val="0"/>
                <w:szCs w:val="21"/>
              </w:rPr>
              <w:t>11.</w:t>
            </w:r>
            <w:r w:rsidRPr="00A934C2">
              <w:rPr>
                <w:rFonts w:ascii="宋体" w:hAnsi="宋体" w:cs="宋体"/>
                <w:color w:val="000000"/>
                <w:kern w:val="0"/>
                <w:szCs w:val="21"/>
              </w:rPr>
              <w:t>输入端子模拟RGB：2×15针微型D-sub端子</w:t>
            </w:r>
            <w:r w:rsidRPr="00A934C2">
              <w:rPr>
                <w:rFonts w:ascii="宋体" w:hAnsi="宋体" w:cs="宋体"/>
                <w:color w:val="000000"/>
                <w:kern w:val="0"/>
                <w:szCs w:val="21"/>
              </w:rPr>
              <w:br/>
            </w:r>
            <w:r w:rsidRPr="00A934C2">
              <w:rPr>
                <w:rFonts w:ascii="宋体" w:hAnsi="宋体" w:cs="宋体" w:hint="eastAsia"/>
                <w:color w:val="000000"/>
                <w:kern w:val="0"/>
                <w:szCs w:val="21"/>
              </w:rPr>
              <w:t>12.</w:t>
            </w:r>
            <w:r w:rsidRPr="00A934C2">
              <w:rPr>
                <w:rFonts w:ascii="宋体" w:hAnsi="宋体" w:cs="宋体"/>
                <w:color w:val="000000"/>
                <w:kern w:val="0"/>
                <w:szCs w:val="21"/>
              </w:rPr>
              <w:t>分量视频：2×15针微型D-sub端子</w:t>
            </w:r>
            <w:r w:rsidRPr="00A934C2">
              <w:rPr>
                <w:rFonts w:ascii="宋体" w:hAnsi="宋体" w:cs="宋体"/>
                <w:color w:val="000000"/>
                <w:kern w:val="0"/>
                <w:szCs w:val="21"/>
              </w:rPr>
              <w:br/>
            </w:r>
            <w:r w:rsidRPr="00A934C2">
              <w:rPr>
                <w:rFonts w:ascii="宋体" w:hAnsi="宋体" w:cs="宋体" w:hint="eastAsia"/>
                <w:color w:val="000000"/>
                <w:kern w:val="0"/>
                <w:szCs w:val="21"/>
              </w:rPr>
              <w:t>13.</w:t>
            </w:r>
            <w:r w:rsidRPr="00A934C2">
              <w:rPr>
                <w:rFonts w:ascii="宋体" w:hAnsi="宋体" w:cs="宋体"/>
                <w:color w:val="000000"/>
                <w:kern w:val="0"/>
                <w:szCs w:val="21"/>
              </w:rPr>
              <w:t>S-视频：1×微型DIN端子</w:t>
            </w:r>
            <w:r w:rsidRPr="00A934C2">
              <w:rPr>
                <w:rFonts w:ascii="宋体" w:hAnsi="宋体" w:cs="宋体"/>
                <w:color w:val="000000"/>
                <w:kern w:val="0"/>
                <w:szCs w:val="21"/>
              </w:rPr>
              <w:br/>
            </w:r>
            <w:r w:rsidRPr="00A934C2">
              <w:rPr>
                <w:rFonts w:ascii="宋体" w:hAnsi="宋体" w:cs="宋体" w:hint="eastAsia"/>
                <w:color w:val="000000"/>
                <w:kern w:val="0"/>
                <w:szCs w:val="21"/>
              </w:rPr>
              <w:t>14.</w:t>
            </w:r>
            <w:r w:rsidRPr="00A934C2">
              <w:rPr>
                <w:rFonts w:ascii="宋体" w:hAnsi="宋体" w:cs="宋体"/>
                <w:color w:val="000000"/>
                <w:kern w:val="0"/>
                <w:szCs w:val="21"/>
              </w:rPr>
              <w:t>复合视频：1×RCA端子</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2个</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t>8</w:t>
            </w:r>
          </w:p>
        </w:tc>
        <w:tc>
          <w:tcPr>
            <w:tcW w:w="992" w:type="dxa"/>
            <w:vAlign w:val="center"/>
          </w:tcPr>
          <w:p w:rsidR="00A934C2" w:rsidRPr="00A934C2" w:rsidRDefault="00A934C2" w:rsidP="008D3505">
            <w:pPr>
              <w:widowControl/>
              <w:jc w:val="left"/>
              <w:textAlignment w:val="center"/>
              <w:rPr>
                <w:rFonts w:ascii="宋体" w:hAnsi="宋体" w:cstheme="minorBidi"/>
                <w:szCs w:val="21"/>
              </w:rPr>
            </w:pPr>
            <w:r w:rsidRPr="00A934C2">
              <w:rPr>
                <w:rFonts w:ascii="宋体" w:hAnsi="宋体" w:cstheme="minorBidi" w:hint="eastAsia"/>
                <w:szCs w:val="21"/>
              </w:rPr>
              <w:t>投影幕</w:t>
            </w:r>
          </w:p>
        </w:tc>
        <w:tc>
          <w:tcPr>
            <w:tcW w:w="993" w:type="dxa"/>
            <w:vAlign w:val="center"/>
          </w:tcPr>
          <w:p w:rsidR="00054A05" w:rsidRDefault="00A934C2" w:rsidP="008D3505">
            <w:pPr>
              <w:jc w:val="left"/>
              <w:rPr>
                <w:rFonts w:ascii="宋体" w:hAnsi="宋体" w:cstheme="minorBidi" w:hint="eastAsia"/>
                <w:szCs w:val="21"/>
              </w:rPr>
            </w:pPr>
            <w:r w:rsidRPr="00A934C2">
              <w:rPr>
                <w:rFonts w:ascii="宋体" w:hAnsi="宋体" w:cstheme="minorBidi" w:hint="eastAsia"/>
                <w:szCs w:val="21"/>
              </w:rPr>
              <w:t>红叶</w:t>
            </w:r>
          </w:p>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120寸</w:t>
            </w:r>
          </w:p>
        </w:tc>
        <w:tc>
          <w:tcPr>
            <w:tcW w:w="6237" w:type="dxa"/>
            <w:gridSpan w:val="2"/>
            <w:vAlign w:val="center"/>
          </w:tcPr>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120寸电动幕，4：3</w:t>
            </w:r>
          </w:p>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1、电动</w:t>
            </w:r>
            <w:proofErr w:type="gramStart"/>
            <w:r w:rsidRPr="00A934C2">
              <w:rPr>
                <w:rFonts w:ascii="宋体" w:hAnsi="宋体" w:cstheme="minorBidi" w:hint="eastAsia"/>
                <w:szCs w:val="21"/>
              </w:rPr>
              <w:t>白塑幕</w:t>
            </w:r>
            <w:proofErr w:type="gramEnd"/>
            <w:r w:rsidRPr="00A934C2">
              <w:rPr>
                <w:rFonts w:ascii="宋体" w:hAnsi="宋体" w:cstheme="minorBidi" w:hint="eastAsia"/>
                <w:szCs w:val="21"/>
              </w:rPr>
              <w:t>120寸，采用</w:t>
            </w:r>
            <w:proofErr w:type="gramStart"/>
            <w:r w:rsidRPr="00A934C2">
              <w:rPr>
                <w:rFonts w:ascii="宋体" w:hAnsi="宋体" w:cstheme="minorBidi" w:hint="eastAsia"/>
                <w:szCs w:val="21"/>
              </w:rPr>
              <w:t>进口白塑幕布</w:t>
            </w:r>
            <w:proofErr w:type="gramEnd"/>
            <w:r w:rsidRPr="00A934C2">
              <w:rPr>
                <w:rFonts w:ascii="宋体" w:hAnsi="宋体" w:cstheme="minorBidi" w:hint="eastAsia"/>
                <w:szCs w:val="21"/>
              </w:rPr>
              <w:t>，幕布具有三层结构，中间层为高强度、低收缩性的玻璃纤维网。</w:t>
            </w:r>
          </w:p>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2、增益度1.1增益, 有效视角（2α）≥120度，视角广。</w:t>
            </w:r>
          </w:p>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3、高清标准，可配1080P全高清投影使用。</w:t>
            </w:r>
          </w:p>
          <w:p w:rsidR="00A934C2" w:rsidRPr="00A934C2" w:rsidRDefault="00A934C2" w:rsidP="005839A4">
            <w:pPr>
              <w:widowControl/>
              <w:jc w:val="left"/>
              <w:rPr>
                <w:rFonts w:ascii="宋体" w:hAnsi="宋体" w:cstheme="minorBidi"/>
                <w:szCs w:val="21"/>
              </w:rPr>
            </w:pPr>
            <w:r w:rsidRPr="00A934C2">
              <w:rPr>
                <w:rFonts w:ascii="宋体" w:hAnsi="宋体" w:cstheme="minorBidi" w:hint="eastAsia"/>
                <w:szCs w:val="21"/>
              </w:rPr>
              <w:t>4、转速快、低噪音管状电机，转速为28rpm（28转）AC220V/50HZ ，T45，20Nm，150W，静音设计，</w:t>
            </w:r>
            <w:smartTag w:uri="urn:schemas-microsoft-com:office:smarttags" w:element="chmetcnv">
              <w:smartTagPr>
                <w:attr w:name="TCSC" w:val="0"/>
                <w:attr w:name="NumberType" w:val="1"/>
                <w:attr w:name="Negative" w:val="False"/>
                <w:attr w:name="HasSpace" w:val="False"/>
                <w:attr w:name="SourceValue" w:val="3"/>
                <w:attr w:name="UnitName" w:val="C"/>
              </w:smartTagPr>
              <w:r w:rsidRPr="00A934C2">
                <w:rPr>
                  <w:rFonts w:ascii="宋体" w:hAnsi="宋体" w:cstheme="minorBidi" w:hint="eastAsia"/>
                  <w:szCs w:val="21"/>
                </w:rPr>
                <w:t>3C</w:t>
              </w:r>
            </w:smartTag>
            <w:r w:rsidRPr="00A934C2">
              <w:rPr>
                <w:rFonts w:ascii="宋体" w:hAnsi="宋体" w:cstheme="minorBidi" w:hint="eastAsia"/>
                <w:szCs w:val="21"/>
              </w:rPr>
              <w:t>认证，运转平稳、流畅，定位准确、可靠</w:t>
            </w:r>
          </w:p>
          <w:p w:rsidR="00A934C2" w:rsidRPr="00A934C2" w:rsidRDefault="00A934C2" w:rsidP="005839A4">
            <w:pPr>
              <w:widowControl/>
              <w:jc w:val="left"/>
              <w:textAlignment w:val="center"/>
              <w:rPr>
                <w:rFonts w:ascii="宋体" w:hAnsi="宋体" w:cstheme="minorBidi"/>
                <w:szCs w:val="21"/>
              </w:rPr>
            </w:pPr>
            <w:r w:rsidRPr="00A934C2">
              <w:rPr>
                <w:rFonts w:ascii="宋体" w:hAnsi="宋体" w:cstheme="minorBidi" w:hint="eastAsia"/>
                <w:szCs w:val="21"/>
              </w:rPr>
              <w:t>5、重复定位精度误差&lt;2°。</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2张</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t>9</w:t>
            </w:r>
          </w:p>
        </w:tc>
        <w:tc>
          <w:tcPr>
            <w:tcW w:w="992" w:type="dxa"/>
            <w:vAlign w:val="center"/>
          </w:tcPr>
          <w:p w:rsidR="00A934C2" w:rsidRPr="00A934C2" w:rsidRDefault="00A934C2" w:rsidP="008D3505">
            <w:pPr>
              <w:widowControl/>
              <w:jc w:val="left"/>
              <w:textAlignment w:val="center"/>
              <w:rPr>
                <w:rFonts w:ascii="宋体" w:hAnsi="宋体" w:cstheme="minorBidi"/>
                <w:szCs w:val="21"/>
              </w:rPr>
            </w:pPr>
            <w:r w:rsidRPr="00A934C2">
              <w:rPr>
                <w:rFonts w:ascii="宋体" w:hAnsi="宋体" w:cstheme="minorBidi" w:hint="eastAsia"/>
                <w:szCs w:val="21"/>
              </w:rPr>
              <w:t>网络交换机</w:t>
            </w:r>
          </w:p>
        </w:tc>
        <w:tc>
          <w:tcPr>
            <w:tcW w:w="993" w:type="dxa"/>
            <w:vAlign w:val="center"/>
          </w:tcPr>
          <w:p w:rsidR="00A934C2" w:rsidRPr="00A934C2" w:rsidRDefault="00A934C2" w:rsidP="008D3505">
            <w:pPr>
              <w:widowControl/>
              <w:jc w:val="left"/>
              <w:rPr>
                <w:rFonts w:ascii="宋体" w:hAnsi="宋体" w:cstheme="minorBidi"/>
                <w:szCs w:val="21"/>
              </w:rPr>
            </w:pPr>
            <w:r w:rsidRPr="00A934C2">
              <w:rPr>
                <w:rFonts w:ascii="宋体" w:hAnsi="宋体" w:cstheme="minorBidi" w:hint="eastAsia"/>
                <w:szCs w:val="21"/>
              </w:rPr>
              <w:t>D-LINK DES-1124T</w:t>
            </w:r>
          </w:p>
        </w:tc>
        <w:tc>
          <w:tcPr>
            <w:tcW w:w="6237" w:type="dxa"/>
            <w:gridSpan w:val="2"/>
            <w:vAlign w:val="center"/>
          </w:tcPr>
          <w:p w:rsidR="00A934C2" w:rsidRPr="00A934C2" w:rsidRDefault="00A934C2" w:rsidP="005839A4">
            <w:pPr>
              <w:widowControl/>
              <w:jc w:val="left"/>
              <w:textAlignment w:val="center"/>
              <w:rPr>
                <w:rFonts w:ascii="宋体" w:hAnsi="宋体" w:cstheme="minorBidi"/>
                <w:szCs w:val="21"/>
              </w:rPr>
            </w:pPr>
            <w:r w:rsidRPr="00A934C2">
              <w:rPr>
                <w:rFonts w:ascii="宋体" w:hAnsi="宋体" w:cstheme="minorBidi" w:hint="eastAsia"/>
                <w:szCs w:val="21"/>
              </w:rPr>
              <w:t>24口网管型交换机，全双工/半双工自适应，二层以太网交换机；传输速率10Mbps/100Mbps/1000Mbps；支持IEEE 802.3X、IEEE 802.1Q、IEEE 802.1X，IEEE802.1p，IEEE 802.3ab，IEEE 802.3网络标准</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2台</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lastRenderedPageBreak/>
              <w:t>10</w:t>
            </w:r>
          </w:p>
        </w:tc>
        <w:tc>
          <w:tcPr>
            <w:tcW w:w="992" w:type="dxa"/>
            <w:vAlign w:val="center"/>
          </w:tcPr>
          <w:p w:rsidR="00A934C2" w:rsidRPr="00A934C2" w:rsidRDefault="00A934C2" w:rsidP="008D3505">
            <w:pPr>
              <w:widowControl/>
              <w:jc w:val="left"/>
              <w:textAlignment w:val="center"/>
              <w:rPr>
                <w:rFonts w:ascii="宋体" w:hAnsi="宋体" w:cstheme="minorBidi"/>
                <w:szCs w:val="21"/>
              </w:rPr>
            </w:pPr>
            <w:r w:rsidRPr="00A934C2">
              <w:rPr>
                <w:rFonts w:ascii="宋体" w:hAnsi="宋体" w:cstheme="minorBidi" w:hint="eastAsia"/>
                <w:szCs w:val="21"/>
              </w:rPr>
              <w:t>网络机柜</w:t>
            </w:r>
          </w:p>
        </w:tc>
        <w:tc>
          <w:tcPr>
            <w:tcW w:w="993" w:type="dxa"/>
            <w:vAlign w:val="center"/>
          </w:tcPr>
          <w:p w:rsidR="008D3505" w:rsidRDefault="00A934C2" w:rsidP="008D3505">
            <w:pPr>
              <w:jc w:val="left"/>
              <w:rPr>
                <w:rFonts w:ascii="宋体" w:hAnsi="宋体" w:cstheme="minorBidi" w:hint="eastAsia"/>
                <w:szCs w:val="21"/>
              </w:rPr>
            </w:pPr>
            <w:r w:rsidRPr="00A934C2">
              <w:rPr>
                <w:rFonts w:ascii="宋体" w:hAnsi="宋体" w:cstheme="minorBidi" w:hint="eastAsia"/>
                <w:szCs w:val="21"/>
              </w:rPr>
              <w:t>图腾</w:t>
            </w:r>
          </w:p>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A2 6842</w:t>
            </w:r>
          </w:p>
        </w:tc>
        <w:tc>
          <w:tcPr>
            <w:tcW w:w="6237" w:type="dxa"/>
            <w:gridSpan w:val="2"/>
            <w:vAlign w:val="center"/>
          </w:tcPr>
          <w:p w:rsidR="00A934C2" w:rsidRPr="00A934C2" w:rsidRDefault="00A934C2" w:rsidP="005839A4">
            <w:pPr>
              <w:widowControl/>
              <w:jc w:val="left"/>
              <w:textAlignment w:val="center"/>
              <w:rPr>
                <w:rFonts w:ascii="宋体" w:hAnsi="宋体" w:cstheme="minorBidi"/>
                <w:szCs w:val="21"/>
              </w:rPr>
            </w:pPr>
            <w:r w:rsidRPr="00A934C2">
              <w:rPr>
                <w:rFonts w:ascii="宋体" w:hAnsi="宋体" w:cstheme="minorBidi" w:hint="eastAsia"/>
                <w:szCs w:val="21"/>
              </w:rPr>
              <w:t>42U放置服务器、交换机等设备</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1个</w:t>
            </w:r>
          </w:p>
        </w:tc>
      </w:tr>
      <w:tr w:rsidR="00A934C2" w:rsidRPr="00A934C2" w:rsidTr="008D3505">
        <w:trPr>
          <w:tblHeader/>
          <w:jc w:val="center"/>
        </w:trPr>
        <w:tc>
          <w:tcPr>
            <w:tcW w:w="707" w:type="dxa"/>
            <w:vAlign w:val="center"/>
          </w:tcPr>
          <w:p w:rsidR="00A934C2" w:rsidRPr="00A934C2" w:rsidRDefault="00A934C2" w:rsidP="00A934C2">
            <w:pPr>
              <w:jc w:val="center"/>
              <w:rPr>
                <w:rFonts w:ascii="宋体" w:hAnsi="宋体" w:cstheme="minorBidi"/>
                <w:szCs w:val="21"/>
              </w:rPr>
            </w:pPr>
            <w:r w:rsidRPr="00A934C2">
              <w:rPr>
                <w:rFonts w:ascii="宋体" w:hAnsi="宋体" w:cstheme="minorBidi" w:hint="eastAsia"/>
                <w:szCs w:val="21"/>
              </w:rPr>
              <w:t>11</w:t>
            </w:r>
          </w:p>
        </w:tc>
        <w:tc>
          <w:tcPr>
            <w:tcW w:w="992" w:type="dxa"/>
            <w:vAlign w:val="center"/>
          </w:tcPr>
          <w:p w:rsidR="00A934C2" w:rsidRPr="00A934C2" w:rsidRDefault="00A934C2" w:rsidP="008D3505">
            <w:pPr>
              <w:widowControl/>
              <w:jc w:val="left"/>
              <w:rPr>
                <w:rFonts w:ascii="宋体" w:hAnsi="宋体" w:cstheme="minorBidi"/>
                <w:szCs w:val="21"/>
              </w:rPr>
            </w:pPr>
            <w:r w:rsidRPr="00A934C2">
              <w:rPr>
                <w:rFonts w:ascii="宋体" w:hAnsi="宋体" w:cstheme="minorBidi" w:hint="eastAsia"/>
                <w:szCs w:val="21"/>
              </w:rPr>
              <w:t>功放</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cstheme="minorBidi" w:hint="eastAsia"/>
                <w:szCs w:val="21"/>
              </w:rPr>
              <w:t xml:space="preserve"> </w:t>
            </w:r>
            <w:r w:rsidRPr="00A934C2">
              <w:rPr>
                <w:rFonts w:ascii="宋体" w:hAnsi="宋体" w:cstheme="minorBidi"/>
                <w:szCs w:val="21"/>
              </w:rPr>
              <w:t>CH250</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主要技术参数：8Ω立体声功率：250W×2；4Ω立体声功率：400W×2；8Ω桥接功率：750W；4Ω桥接功率：1000W；冷却方式：风冷（风扇温控设计）；通道分离度（串音）在1KHz：&gt;60dB；频率响应：20Hz-20kHz± 1db；总谐波失真：＜0.025%@8Ω1KHz；信噪比：〉100dB；功放电路：H类；转换速率：&gt;20V/μs；输入共模抑制比：&gt;70dB；输入阻抗:平衡20KΩ和非平衡10KΩ；阻抗系数：&gt;200@1kHz/8Ω；输入灵敏度：0.775V；保护：峰值限幅，过载，直流，短路，过热，软启动；控制: 前面板：电源开关/通道1通道2音量控制; 后面板:模式/灵敏度/接地开关；输入接口：3引脚（XLR）卡</w:t>
            </w:r>
            <w:proofErr w:type="gramStart"/>
            <w:r w:rsidRPr="00A934C2">
              <w:rPr>
                <w:rFonts w:ascii="宋体" w:hAnsi="宋体" w:cstheme="minorBidi" w:hint="eastAsia"/>
                <w:szCs w:val="21"/>
              </w:rPr>
              <w:t>侬</w:t>
            </w:r>
            <w:proofErr w:type="gramEnd"/>
            <w:r w:rsidRPr="00A934C2">
              <w:rPr>
                <w:rFonts w:ascii="宋体" w:hAnsi="宋体" w:cstheme="minorBidi" w:hint="eastAsia"/>
                <w:szCs w:val="21"/>
              </w:rPr>
              <w:t>口；输出接口:接线柱和SPEAKON NL4×2 PIN1+/2+POS（正负4</w:t>
            </w:r>
            <w:proofErr w:type="gramStart"/>
            <w:r w:rsidRPr="00A934C2">
              <w:rPr>
                <w:rFonts w:ascii="宋体" w:hAnsi="宋体" w:cstheme="minorBidi" w:hint="eastAsia"/>
                <w:szCs w:val="21"/>
              </w:rPr>
              <w:t>芯安全</w:t>
            </w:r>
            <w:proofErr w:type="gramEnd"/>
            <w:r w:rsidRPr="00A934C2">
              <w:rPr>
                <w:rFonts w:ascii="宋体" w:hAnsi="宋体" w:cstheme="minorBidi" w:hint="eastAsia"/>
                <w:szCs w:val="21"/>
              </w:rPr>
              <w:t xml:space="preserve">插座）；主保险丝:10A；电源要求：220V/50Hz；机身尺寸:(D)345*(W)483*(H)88(单位：mm）；净重：10kg。      </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2台</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cstheme="minorBidi" w:hint="eastAsia"/>
                <w:szCs w:val="21"/>
              </w:rPr>
              <w:t>12</w:t>
            </w:r>
          </w:p>
        </w:tc>
        <w:tc>
          <w:tcPr>
            <w:tcW w:w="992" w:type="dxa"/>
            <w:vAlign w:val="center"/>
          </w:tcPr>
          <w:p w:rsidR="00A934C2" w:rsidRPr="00A934C2" w:rsidRDefault="00A934C2" w:rsidP="008D3505">
            <w:pPr>
              <w:widowControl/>
              <w:jc w:val="left"/>
              <w:rPr>
                <w:rFonts w:ascii="宋体" w:hAnsi="宋体" w:cstheme="minorBidi"/>
                <w:szCs w:val="21"/>
              </w:rPr>
            </w:pPr>
            <w:r w:rsidRPr="00A934C2">
              <w:rPr>
                <w:rFonts w:ascii="宋体" w:hAnsi="宋体" w:cstheme="minorBidi" w:hint="eastAsia"/>
                <w:szCs w:val="21"/>
              </w:rPr>
              <w:t>音箱</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cstheme="minorBidi" w:hint="eastAsia"/>
                <w:szCs w:val="21"/>
              </w:rPr>
              <w:t xml:space="preserve"> </w:t>
            </w:r>
            <w:r w:rsidRPr="00A934C2">
              <w:rPr>
                <w:rFonts w:ascii="宋体" w:hAnsi="宋体" w:cstheme="minorBidi"/>
                <w:szCs w:val="21"/>
              </w:rPr>
              <w:t>M610</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主要功能特点：造型美观，木质外壳布网；卓越的语音、音乐还原性；★体积小巧，可多种方式直接放置于会议桌上使用。应用领域：会议室、多功能厅</w:t>
            </w:r>
            <w:proofErr w:type="gramStart"/>
            <w:r w:rsidRPr="00A934C2">
              <w:rPr>
                <w:rFonts w:ascii="宋体" w:hAnsi="宋体" w:cstheme="minorBidi" w:hint="eastAsia"/>
                <w:szCs w:val="21"/>
              </w:rPr>
              <w:t>的主扩声</w:t>
            </w:r>
            <w:proofErr w:type="gramEnd"/>
            <w:r w:rsidRPr="00A934C2">
              <w:rPr>
                <w:rFonts w:ascii="宋体" w:hAnsi="宋体" w:cstheme="minorBidi" w:hint="eastAsia"/>
                <w:szCs w:val="21"/>
              </w:rPr>
              <w:t>；会议厅、剧场的辅助音箱；餐厅、商场等室内场地；</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额定功率(AES)：100W；最大输入功率：200W；阻抗：8Ω；频率响应：55HZ-18KHZ；系统类型:6.5寸二路二单元全频音箱；高音单元：3寸高音单元×1；低音单元：6.5寸低音单元×1；最大声压级：105dB；灵敏度（1W/1m）：93dB /W(lm)；箱体型式：倒相式；箱体及外饰： 高密度中纤板（黑色）箱体，钢网；吊挂硬件：4×M8吊点；颜色：黑色；材质：高密度中纤板，铁网；箱体尺寸：210*210*324(单位：mm)；净重:4.6kg/只。</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4个</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13</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调音台</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szCs w:val="21"/>
              </w:rPr>
              <w:t xml:space="preserve"> </w:t>
            </w:r>
            <w:r w:rsidRPr="00A934C2">
              <w:rPr>
                <w:rFonts w:ascii="宋体" w:hAnsi="宋体" w:cstheme="minorBidi"/>
                <w:szCs w:val="21"/>
              </w:rPr>
              <w:t>JB-L12</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主要功能特点：★两编组调音台；平衡式话筒输入，话筒提供优质的48V</w:t>
            </w:r>
            <w:proofErr w:type="gramStart"/>
            <w:r w:rsidRPr="00A934C2">
              <w:rPr>
                <w:rFonts w:ascii="宋体" w:hAnsi="宋体" w:cstheme="minorBidi" w:hint="eastAsia"/>
                <w:szCs w:val="21"/>
              </w:rPr>
              <w:t>幻像</w:t>
            </w:r>
            <w:proofErr w:type="gramEnd"/>
            <w:r w:rsidRPr="00A934C2">
              <w:rPr>
                <w:rFonts w:ascii="宋体" w:hAnsi="宋体" w:cstheme="minorBidi" w:hint="eastAsia"/>
                <w:szCs w:val="21"/>
              </w:rPr>
              <w:t>电源；低噪音的前置放大，具有强大的抗干扰能力；★配备USB播放接口；外接信号处理器；三段英国风格均衡；★两组AUX辅助输出可选择为推子前（返送）推子后（外接处理器）；★采用16种数字显示延时数码效果器，使声音特别动听。</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主要技术参数：12通道调音台；输入：平衡式话筒×8，立体声×2；输出：L、R、MONO、AUX×2；整机信噪比：&lt;-90dB；失真度：&lt;0.01%；频率响应：20Hz-20KHz ±1dB；阻抗匹配-话筒输入：1.6KΩ；其它输入：&gt;10KΩ；录音输出：1.1KΩ；其它输出：120Ω；均衡参数-高频:12KHz±15dB；中频：3.5KHz±15dB；低频：350Hz±15dB；输入灵敏度-话筒：-60dB；立体声输入：-40dB；辅助输入：-20dB；混音返回：-20dB；主输出电平：+4V max；消耗功率：30W；机身尺寸：530*410*60（单位：mm）；净重：6.2kg。</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1台</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lastRenderedPageBreak/>
              <w:t>14</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反馈抑制器</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szCs w:val="21"/>
              </w:rPr>
              <w:t xml:space="preserve"> </w:t>
            </w:r>
            <w:r w:rsidRPr="00A934C2">
              <w:rPr>
                <w:rFonts w:ascii="宋体" w:hAnsi="宋体" w:cstheme="minorBidi"/>
                <w:szCs w:val="21"/>
              </w:rPr>
              <w:t>DF1</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能有效地抑制啸叫；保证语音的传送质量，保真度高，声音清晰。即使在环境较差的场合，也能极大限度地抑制回啸；能有效地防止烧坏音响设备和喇叭；采用92KHz采样频率，32-bitDSP处理器，34-bitA/D及D/A转换；可一键清除滤波器设置；可通过面板的bypass/on按键切换工作模式为直通或抑制；应用场合：大中小型会议室、多功能厅、舞台演出等场所。</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1台</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15</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主席单元鹅颈话筒</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szCs w:val="21"/>
              </w:rPr>
              <w:t xml:space="preserve"> </w:t>
            </w:r>
            <w:r w:rsidRPr="00A934C2">
              <w:rPr>
                <w:rFonts w:ascii="宋体" w:hAnsi="宋体" w:cstheme="minorBidi"/>
                <w:szCs w:val="21"/>
              </w:rPr>
              <w:t>JM-610D</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功能特点：讨论型会议系统主席单元，防手机信号干扰锌</w:t>
            </w:r>
            <w:proofErr w:type="gramStart"/>
            <w:r w:rsidRPr="00A934C2">
              <w:rPr>
                <w:rFonts w:ascii="宋体" w:hAnsi="宋体" w:cstheme="minorBidi" w:hint="eastAsia"/>
                <w:szCs w:val="21"/>
              </w:rPr>
              <w:t>铪</w:t>
            </w:r>
            <w:proofErr w:type="gramEnd"/>
            <w:r w:rsidRPr="00A934C2">
              <w:rPr>
                <w:rFonts w:ascii="宋体" w:hAnsi="宋体" w:cstheme="minorBidi" w:hint="eastAsia"/>
                <w:szCs w:val="21"/>
              </w:rPr>
              <w:t xml:space="preserve">金底座设计。整体工艺大方专业，话筒底座与话筒管采用可分离式设计。采用超指向电容话筒，实现高品质声音拾取。JM-610主席单元有优先发言权。单元带有红色光圈工作指示灯。                                                                                         技术参数：信噪比70dB；灵敏度-50dB/Pa；麦克风电流感应-45dB±5dB；频率响应100Hz-10KHz；安装圆头8P-DIN×2.1米；电源DC24V；外部尺寸（L*W*H）151*123*42mm </w:t>
            </w:r>
            <w:proofErr w:type="gramStart"/>
            <w:r w:rsidRPr="00A934C2">
              <w:rPr>
                <w:rFonts w:ascii="宋体" w:hAnsi="宋体" w:cstheme="minorBidi" w:hint="eastAsia"/>
                <w:szCs w:val="21"/>
              </w:rPr>
              <w:t>咪</w:t>
            </w:r>
            <w:proofErr w:type="gramEnd"/>
            <w:r w:rsidRPr="00A934C2">
              <w:rPr>
                <w:rFonts w:ascii="宋体" w:hAnsi="宋体" w:cstheme="minorBidi" w:hint="eastAsia"/>
                <w:szCs w:val="21"/>
              </w:rPr>
              <w:t>管：400mm；颜色黑色。</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1支</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cstheme="minorBidi"/>
                <w:szCs w:val="21"/>
              </w:rPr>
            </w:pPr>
            <w:r w:rsidRPr="00A934C2">
              <w:rPr>
                <w:rFonts w:ascii="宋体" w:hAnsi="宋体" w:cstheme="minorBidi" w:hint="eastAsia"/>
                <w:szCs w:val="21"/>
              </w:rPr>
              <w:t>16</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代表单元鹅颈话筒</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szCs w:val="21"/>
              </w:rPr>
              <w:t xml:space="preserve"> </w:t>
            </w:r>
            <w:r w:rsidRPr="00A934C2">
              <w:rPr>
                <w:rFonts w:ascii="宋体" w:hAnsi="宋体" w:cstheme="minorBidi"/>
                <w:szCs w:val="21"/>
              </w:rPr>
              <w:t>JM-610D</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功能特点：讨论型会议系统代表单元，防手机信号干扰锌</w:t>
            </w:r>
            <w:proofErr w:type="gramStart"/>
            <w:r w:rsidRPr="00A934C2">
              <w:rPr>
                <w:rFonts w:ascii="宋体" w:hAnsi="宋体" w:cstheme="minorBidi" w:hint="eastAsia"/>
                <w:szCs w:val="21"/>
              </w:rPr>
              <w:t>铪</w:t>
            </w:r>
            <w:proofErr w:type="gramEnd"/>
            <w:r w:rsidRPr="00A934C2">
              <w:rPr>
                <w:rFonts w:ascii="宋体" w:hAnsi="宋体" w:cstheme="minorBidi" w:hint="eastAsia"/>
                <w:szCs w:val="21"/>
              </w:rPr>
              <w:t xml:space="preserve">金底座设计。整体工艺大方专业，话筒底座与话筒管采用可分离式设计。采用超指向电容话筒，实现高品质声音拾取。单元带有红色光圈工作指示灯。                                                                                 技术参数：信噪比70dB；灵敏度-50dB/Pa；麦克风电流感应-45dB±5dB；频率响应100Hz-10KHz；安装圆头8P-DIN×2.1米；电源DC24V；外部尺寸（L*W*H）151*123*42mm </w:t>
            </w:r>
            <w:proofErr w:type="gramStart"/>
            <w:r w:rsidRPr="00A934C2">
              <w:rPr>
                <w:rFonts w:ascii="宋体" w:hAnsi="宋体" w:cstheme="minorBidi" w:hint="eastAsia"/>
                <w:szCs w:val="21"/>
              </w:rPr>
              <w:t>咪</w:t>
            </w:r>
            <w:proofErr w:type="gramEnd"/>
            <w:r w:rsidRPr="00A934C2">
              <w:rPr>
                <w:rFonts w:ascii="宋体" w:hAnsi="宋体" w:cstheme="minorBidi" w:hint="eastAsia"/>
                <w:szCs w:val="21"/>
              </w:rPr>
              <w:t>管：400mm；颜色黑色。</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12支</w:t>
            </w:r>
          </w:p>
        </w:tc>
      </w:tr>
      <w:tr w:rsidR="00A934C2" w:rsidRPr="00A934C2" w:rsidTr="008D3505">
        <w:trPr>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17</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一拖二无线话筒</w:t>
            </w:r>
          </w:p>
        </w:tc>
        <w:tc>
          <w:tcPr>
            <w:tcW w:w="993" w:type="dxa"/>
            <w:vAlign w:val="center"/>
          </w:tcPr>
          <w:p w:rsidR="00A934C2" w:rsidRPr="00A934C2" w:rsidRDefault="00A934C2" w:rsidP="008D3505">
            <w:pPr>
              <w:jc w:val="left"/>
              <w:rPr>
                <w:rFonts w:ascii="宋体" w:hAnsi="宋体" w:cstheme="minorBidi"/>
                <w:szCs w:val="21"/>
              </w:rPr>
            </w:pPr>
            <w:proofErr w:type="spellStart"/>
            <w:r w:rsidRPr="00A934C2">
              <w:rPr>
                <w:rFonts w:ascii="宋体" w:hAnsi="宋体" w:cstheme="minorBidi"/>
                <w:szCs w:val="21"/>
              </w:rPr>
              <w:t>Jusbe</w:t>
            </w:r>
            <w:proofErr w:type="spellEnd"/>
            <w:r w:rsidRPr="00A934C2">
              <w:rPr>
                <w:rFonts w:ascii="宋体" w:hAnsi="宋体" w:cstheme="minorBidi"/>
                <w:szCs w:val="21"/>
              </w:rPr>
              <w:t xml:space="preserve"> FK-500</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主要功能特点：双路UHF频率无线话筒；每通道80个频率可选，宽带发射器又可通用于左右两个子宽带，特别适合大量同时使用的场所，彻底</w:t>
            </w:r>
            <w:proofErr w:type="gramStart"/>
            <w:r w:rsidRPr="00A934C2">
              <w:rPr>
                <w:rFonts w:ascii="宋体" w:hAnsi="宋体" w:cstheme="minorBidi" w:hint="eastAsia"/>
                <w:szCs w:val="21"/>
              </w:rPr>
              <w:t>解决串频问题</w:t>
            </w:r>
            <w:proofErr w:type="gramEnd"/>
            <w:r w:rsidRPr="00A934C2">
              <w:rPr>
                <w:rFonts w:ascii="宋体" w:hAnsi="宋体" w:cstheme="minorBidi" w:hint="eastAsia"/>
                <w:szCs w:val="21"/>
              </w:rPr>
              <w:t>；LCD液晶显示，所有工作状态一目了然；先进的数字音码锁定技术，可有效阻隔工作环境中</w:t>
            </w:r>
            <w:proofErr w:type="gramStart"/>
            <w:r w:rsidRPr="00A934C2">
              <w:rPr>
                <w:rFonts w:ascii="宋体" w:hAnsi="宋体" w:cstheme="minorBidi" w:hint="eastAsia"/>
                <w:szCs w:val="21"/>
              </w:rPr>
              <w:t>的杂讯干扰</w:t>
            </w:r>
            <w:proofErr w:type="gramEnd"/>
            <w:r w:rsidRPr="00A934C2">
              <w:rPr>
                <w:rFonts w:ascii="宋体" w:hAnsi="宋体" w:cstheme="minorBidi" w:hint="eastAsia"/>
                <w:szCs w:val="21"/>
              </w:rPr>
              <w:t>；轻触式按钮控制，易于设定和操作； 接收机可显示发射器的信号状态，便于控制室操作人员对台上表演之发射器监控；理想环境中，可叠用超过4台主机同时使用★自动选择频道（ACT）功能（采用最新红外线</w:t>
            </w:r>
            <w:proofErr w:type="gramStart"/>
            <w:r w:rsidRPr="00A934C2">
              <w:rPr>
                <w:rFonts w:ascii="宋体" w:hAnsi="宋体" w:cstheme="minorBidi" w:hint="eastAsia"/>
                <w:szCs w:val="21"/>
              </w:rPr>
              <w:t>自动对频技术</w:t>
            </w:r>
            <w:proofErr w:type="gramEnd"/>
            <w:r w:rsidRPr="00A934C2">
              <w:rPr>
                <w:rFonts w:ascii="宋体" w:hAnsi="宋体" w:cstheme="minorBidi" w:hint="eastAsia"/>
                <w:szCs w:val="21"/>
              </w:rPr>
              <w:t>）。</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主要技术参数：调制方式:宽带调频(FM)；频率范围：711MHZ-771MHZ；频率响应: 40HZ-18KHZ(±2db)；综合信噪比:&gt;105db；综合失真；≤0.5%；最大偏移度：±45KHZ具有音量扩展；发射功率：高功率30MW，低功率3MW；接收机供电： 直流12V 400mA输入；发射器供电：3V (1.5V电池两节)；装机高度：1U；通道数：两通道；接收灵敏度： 12dBuV(80db S/N)；最大输出电平；+10dbv；有效作用距离：10-100米（视环境变化）；产品尺寸：420*180*45（单位：mm）；净重：1.9Kg。</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1套</w:t>
            </w:r>
          </w:p>
        </w:tc>
      </w:tr>
      <w:tr w:rsidR="00A934C2" w:rsidRPr="00A934C2" w:rsidTr="00642B07">
        <w:trPr>
          <w:trHeight w:val="2485"/>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lastRenderedPageBreak/>
              <w:t>18</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演讲台</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定制会议桌，400*140（cm） 高密度板，贴面采用三聚氰胺板材，板材经过防虫、防腐化学处理，四周</w:t>
            </w:r>
            <w:proofErr w:type="gramStart"/>
            <w:r w:rsidRPr="00A934C2">
              <w:rPr>
                <w:rFonts w:ascii="宋体" w:hAnsi="宋体" w:cstheme="minorBidi" w:hint="eastAsia"/>
                <w:szCs w:val="21"/>
              </w:rPr>
              <w:t>封边采用</w:t>
            </w:r>
            <w:proofErr w:type="gramEnd"/>
            <w:r w:rsidRPr="00A934C2">
              <w:rPr>
                <w:rFonts w:ascii="宋体" w:hAnsi="宋体" w:cstheme="minorBidi" w:hint="eastAsia"/>
                <w:szCs w:val="21"/>
              </w:rPr>
              <w:t>高档耐磨PVC，保证整体美观整齐</w:t>
            </w:r>
          </w:p>
          <w:p w:rsidR="00A934C2" w:rsidRPr="00A934C2" w:rsidRDefault="00A934C2" w:rsidP="005839A4">
            <w:pPr>
              <w:jc w:val="left"/>
              <w:rPr>
                <w:rFonts w:ascii="宋体" w:hAnsi="宋体" w:cstheme="minorBidi"/>
                <w:szCs w:val="21"/>
              </w:rPr>
            </w:pPr>
            <w:r w:rsidRPr="00A934C2">
              <w:rPr>
                <w:rFonts w:ascii="宋体" w:hAnsi="宋体"/>
                <w:noProof/>
                <w:szCs w:val="21"/>
              </w:rPr>
              <w:drawing>
                <wp:inline distT="0" distB="0" distL="0" distR="0" wp14:anchorId="235E5177" wp14:editId="7467FFAB">
                  <wp:extent cx="1009290" cy="106967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10140" cy="1070576"/>
                          </a:xfrm>
                          <a:prstGeom prst="rect">
                            <a:avLst/>
                          </a:prstGeom>
                        </pic:spPr>
                      </pic:pic>
                    </a:graphicData>
                  </a:graphic>
                </wp:inline>
              </w:drawing>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1张</w:t>
            </w:r>
          </w:p>
        </w:tc>
      </w:tr>
      <w:tr w:rsidR="00A934C2" w:rsidRPr="00A934C2" w:rsidTr="008D3505">
        <w:trPr>
          <w:trHeight w:val="907"/>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19</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壁柜</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制会议桌，400*200*40（cm） 高密度板，贴面采用三聚氰胺板材，板材经过防虫、防腐化学处理，蓝白色，四周</w:t>
            </w:r>
            <w:proofErr w:type="gramStart"/>
            <w:r w:rsidRPr="00A934C2">
              <w:rPr>
                <w:rFonts w:ascii="宋体" w:hAnsi="宋体" w:cstheme="minorBidi" w:hint="eastAsia"/>
                <w:szCs w:val="21"/>
              </w:rPr>
              <w:t>封边采用</w:t>
            </w:r>
            <w:proofErr w:type="gramEnd"/>
            <w:r w:rsidRPr="00A934C2">
              <w:rPr>
                <w:rFonts w:ascii="宋体" w:hAnsi="宋体" w:cstheme="minorBidi" w:hint="eastAsia"/>
                <w:szCs w:val="21"/>
              </w:rPr>
              <w:t>高档耐磨PVC，保证整体美观整齐</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1套</w:t>
            </w:r>
          </w:p>
        </w:tc>
      </w:tr>
      <w:tr w:rsidR="00A934C2" w:rsidRPr="00A934C2" w:rsidTr="008D3505">
        <w:trPr>
          <w:trHeight w:val="270"/>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20</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挂图</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定制</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根据素材进行制作.</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1间</w:t>
            </w:r>
          </w:p>
        </w:tc>
      </w:tr>
      <w:tr w:rsidR="00A934C2" w:rsidRPr="00A934C2" w:rsidTr="00FA48B6">
        <w:trPr>
          <w:trHeight w:val="464"/>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21</w:t>
            </w:r>
          </w:p>
        </w:tc>
        <w:tc>
          <w:tcPr>
            <w:tcW w:w="992" w:type="dxa"/>
            <w:vAlign w:val="center"/>
          </w:tcPr>
          <w:p w:rsidR="00A934C2" w:rsidRPr="00A934C2" w:rsidRDefault="00A934C2" w:rsidP="00FA48B6">
            <w:pPr>
              <w:jc w:val="left"/>
              <w:rPr>
                <w:rFonts w:ascii="宋体" w:hAnsi="宋体" w:cstheme="minorBidi"/>
                <w:szCs w:val="21"/>
              </w:rPr>
            </w:pPr>
            <w:r w:rsidRPr="00A934C2">
              <w:rPr>
                <w:rFonts w:ascii="宋体" w:hAnsi="宋体" w:cstheme="minorBidi" w:hint="eastAsia"/>
                <w:szCs w:val="21"/>
              </w:rPr>
              <w:t>教师耳机</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蓝鸽</w:t>
            </w:r>
          </w:p>
        </w:tc>
        <w:tc>
          <w:tcPr>
            <w:tcW w:w="6237" w:type="dxa"/>
            <w:gridSpan w:val="2"/>
            <w:vAlign w:val="center"/>
          </w:tcPr>
          <w:p w:rsidR="00A934C2" w:rsidRPr="00A934C2" w:rsidRDefault="00A934C2" w:rsidP="005839A4">
            <w:pPr>
              <w:jc w:val="left"/>
              <w:rPr>
                <w:rFonts w:ascii="宋体" w:hAnsi="宋体"/>
                <w:szCs w:val="21"/>
              </w:rPr>
            </w:pPr>
            <w:r w:rsidRPr="00A934C2">
              <w:rPr>
                <w:rFonts w:ascii="宋体" w:hAnsi="宋体" w:hint="eastAsia"/>
                <w:szCs w:val="21"/>
              </w:rPr>
              <w:t>头戴封闭式立体声耳机，带抗静电话</w:t>
            </w:r>
            <w:proofErr w:type="gramStart"/>
            <w:r w:rsidRPr="00A934C2">
              <w:rPr>
                <w:rFonts w:ascii="宋体" w:hAnsi="宋体" w:hint="eastAsia"/>
                <w:szCs w:val="21"/>
              </w:rPr>
              <w:t>咪</w:t>
            </w:r>
            <w:proofErr w:type="gramEnd"/>
            <w:r w:rsidRPr="00A934C2">
              <w:rPr>
                <w:rFonts w:ascii="宋体" w:hAnsi="宋体" w:hint="eastAsia"/>
                <w:szCs w:val="21"/>
              </w:rPr>
              <w:t>，动圈式工作方式，</w:t>
            </w:r>
            <w:proofErr w:type="gramStart"/>
            <w:r w:rsidRPr="00A934C2">
              <w:rPr>
                <w:rFonts w:ascii="宋体" w:hAnsi="宋体" w:hint="eastAsia"/>
                <w:szCs w:val="21"/>
              </w:rPr>
              <w:t>直放型导线</w:t>
            </w:r>
            <w:proofErr w:type="gramEnd"/>
            <w:r w:rsidRPr="00A934C2">
              <w:rPr>
                <w:rFonts w:ascii="宋体" w:hAnsi="宋体" w:hint="eastAsia"/>
                <w:szCs w:val="21"/>
              </w:rPr>
              <w:t>，带音量调节和话</w:t>
            </w:r>
            <w:proofErr w:type="gramStart"/>
            <w:r w:rsidRPr="00A934C2">
              <w:rPr>
                <w:rFonts w:ascii="宋体" w:hAnsi="宋体" w:hint="eastAsia"/>
                <w:szCs w:val="21"/>
              </w:rPr>
              <w:t>咪</w:t>
            </w:r>
            <w:proofErr w:type="gramEnd"/>
            <w:r w:rsidRPr="00A934C2">
              <w:rPr>
                <w:rFonts w:ascii="宋体" w:hAnsi="宋体" w:hint="eastAsia"/>
                <w:szCs w:val="21"/>
              </w:rPr>
              <w:t>开关</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1副</w:t>
            </w:r>
          </w:p>
        </w:tc>
      </w:tr>
      <w:tr w:rsidR="00A934C2" w:rsidRPr="00A934C2" w:rsidTr="00FA48B6">
        <w:trPr>
          <w:trHeight w:val="290"/>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22</w:t>
            </w:r>
          </w:p>
        </w:tc>
        <w:tc>
          <w:tcPr>
            <w:tcW w:w="992" w:type="dxa"/>
            <w:vAlign w:val="center"/>
          </w:tcPr>
          <w:p w:rsidR="00A934C2" w:rsidRPr="00A934C2" w:rsidRDefault="00A934C2" w:rsidP="00FA48B6">
            <w:pPr>
              <w:jc w:val="left"/>
              <w:rPr>
                <w:rFonts w:ascii="宋体" w:hAnsi="宋体" w:cstheme="minorBidi"/>
                <w:szCs w:val="21"/>
              </w:rPr>
            </w:pPr>
            <w:r w:rsidRPr="00A934C2">
              <w:rPr>
                <w:rFonts w:ascii="宋体" w:hAnsi="宋体" w:cstheme="minorBidi" w:hint="eastAsia"/>
                <w:szCs w:val="21"/>
              </w:rPr>
              <w:t>学生耳机</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蓝鸽</w:t>
            </w:r>
          </w:p>
        </w:tc>
        <w:tc>
          <w:tcPr>
            <w:tcW w:w="6237" w:type="dxa"/>
            <w:gridSpan w:val="2"/>
            <w:vAlign w:val="center"/>
          </w:tcPr>
          <w:p w:rsidR="00A934C2" w:rsidRPr="00A934C2" w:rsidRDefault="00A934C2" w:rsidP="005839A4">
            <w:pPr>
              <w:jc w:val="left"/>
              <w:rPr>
                <w:rFonts w:ascii="宋体" w:hAnsi="宋体"/>
                <w:szCs w:val="21"/>
              </w:rPr>
            </w:pPr>
            <w:r w:rsidRPr="00A934C2">
              <w:rPr>
                <w:rFonts w:ascii="宋体" w:hAnsi="宋体" w:hint="eastAsia"/>
                <w:szCs w:val="21"/>
              </w:rPr>
              <w:t>头戴封闭式立体声耳机，带抗静电话</w:t>
            </w:r>
            <w:proofErr w:type="gramStart"/>
            <w:r w:rsidRPr="00A934C2">
              <w:rPr>
                <w:rFonts w:ascii="宋体" w:hAnsi="宋体" w:hint="eastAsia"/>
                <w:szCs w:val="21"/>
              </w:rPr>
              <w:t>咪</w:t>
            </w:r>
            <w:proofErr w:type="gramEnd"/>
            <w:r w:rsidRPr="00A934C2">
              <w:rPr>
                <w:rFonts w:ascii="宋体" w:hAnsi="宋体" w:hint="eastAsia"/>
                <w:szCs w:val="21"/>
              </w:rPr>
              <w:t>，动圈式工作方式，弹簧型导线</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48副</w:t>
            </w:r>
          </w:p>
        </w:tc>
      </w:tr>
      <w:tr w:rsidR="00A934C2" w:rsidRPr="00A934C2" w:rsidTr="00FA48B6">
        <w:trPr>
          <w:trHeight w:val="1352"/>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23</w:t>
            </w:r>
          </w:p>
        </w:tc>
        <w:tc>
          <w:tcPr>
            <w:tcW w:w="992" w:type="dxa"/>
            <w:vAlign w:val="center"/>
          </w:tcPr>
          <w:p w:rsidR="00A934C2" w:rsidRPr="00A934C2" w:rsidRDefault="00A934C2" w:rsidP="00642B07">
            <w:pPr>
              <w:jc w:val="left"/>
              <w:rPr>
                <w:rFonts w:ascii="宋体" w:hAnsi="宋体" w:cstheme="minorBidi"/>
                <w:szCs w:val="21"/>
              </w:rPr>
            </w:pPr>
            <w:r w:rsidRPr="00A934C2">
              <w:rPr>
                <w:rFonts w:ascii="宋体" w:hAnsi="宋体" w:cstheme="minorBidi" w:hint="eastAsia"/>
                <w:szCs w:val="21"/>
              </w:rPr>
              <w:t>普通话机</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松下</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 xml:space="preserve">·响铃指示灯 </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w:t>
            </w:r>
            <w:proofErr w:type="gramStart"/>
            <w:r w:rsidRPr="00A934C2">
              <w:rPr>
                <w:rFonts w:ascii="宋体" w:hAnsi="宋体" w:cstheme="minorBidi" w:hint="eastAsia"/>
                <w:szCs w:val="21"/>
              </w:rPr>
              <w:t>3个单触拨号</w:t>
            </w:r>
            <w:proofErr w:type="gramEnd"/>
            <w:r w:rsidRPr="00A934C2">
              <w:rPr>
                <w:rFonts w:ascii="宋体" w:hAnsi="宋体" w:cstheme="minorBidi" w:hint="eastAsia"/>
                <w:szCs w:val="21"/>
              </w:rPr>
              <w:t xml:space="preserve"> </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 xml:space="preserve">·3级铃声选择(关闭 / 低 / 高) </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 xml:space="preserve">·话筒电子音量 </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 xml:space="preserve">·重拨最后号码 </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·音频/脉冲转换</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10台</w:t>
            </w:r>
          </w:p>
        </w:tc>
      </w:tr>
      <w:tr w:rsidR="00A934C2" w:rsidRPr="00A934C2" w:rsidTr="00FA48B6">
        <w:trPr>
          <w:trHeight w:val="3706"/>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24</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专用话机</w:t>
            </w:r>
          </w:p>
        </w:tc>
        <w:tc>
          <w:tcPr>
            <w:tcW w:w="993" w:type="dxa"/>
            <w:vAlign w:val="center"/>
          </w:tcPr>
          <w:p w:rsidR="00A934C2" w:rsidRPr="00A934C2" w:rsidRDefault="00A934C2" w:rsidP="008D3505">
            <w:pPr>
              <w:jc w:val="left"/>
              <w:rPr>
                <w:rFonts w:ascii="宋体" w:hAnsi="宋体" w:cstheme="minorBidi"/>
                <w:szCs w:val="21"/>
              </w:rPr>
            </w:pPr>
            <w:proofErr w:type="gramStart"/>
            <w:r w:rsidRPr="00A934C2">
              <w:rPr>
                <w:rFonts w:ascii="宋体" w:hAnsi="宋体" w:cstheme="minorBidi" w:hint="eastAsia"/>
                <w:szCs w:val="21"/>
              </w:rPr>
              <w:t>国威赛</w:t>
            </w:r>
            <w:proofErr w:type="gramEnd"/>
            <w:r w:rsidRPr="00A934C2">
              <w:rPr>
                <w:rFonts w:ascii="宋体" w:hAnsi="宋体" w:cstheme="minorBidi" w:hint="eastAsia"/>
                <w:szCs w:val="21"/>
              </w:rPr>
              <w:t>纳</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转接：可以将来电转移到其他分机。在待机状态下按此键可以将系统切换为夜间工作模式（接在001端口上的专用话机有效）。                                      闪断/重拨：用于外线拨号</w:t>
            </w:r>
            <w:proofErr w:type="gramStart"/>
            <w:r w:rsidRPr="00A934C2">
              <w:rPr>
                <w:rFonts w:ascii="宋体" w:hAnsi="宋体" w:cstheme="minorBidi" w:hint="eastAsia"/>
                <w:szCs w:val="21"/>
              </w:rPr>
              <w:t>时闪断</w:t>
            </w:r>
            <w:proofErr w:type="gramEnd"/>
            <w:r w:rsidRPr="00A934C2">
              <w:rPr>
                <w:rFonts w:ascii="宋体" w:hAnsi="宋体" w:cstheme="minorBidi" w:hint="eastAsia"/>
                <w:szCs w:val="21"/>
              </w:rPr>
              <w:t>/重拨。                               转移/免打搅：设置来电转移时红色指示灯长亮。在待机状态下按此键将转为免打搅状态，此时红色指示灯慢闪。                                       内线：用于拨打内线电话。                                           音量减少/音量增大：快速调节免提、手柄、铃声的音量。                             免提：用于不摘机进行通话。                                             会议：用于召开会议。                                                     传呼：对外接音箱和系统内的专用话机进行广播。                             保留：对程序更改确认。对正在通话的外线进行保留。                              检查/清除：进行系统编程，按键编程。</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1台</w:t>
            </w:r>
          </w:p>
        </w:tc>
      </w:tr>
      <w:tr w:rsidR="00A934C2" w:rsidRPr="00A934C2" w:rsidTr="00FA48B6">
        <w:trPr>
          <w:trHeight w:val="7730"/>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lastRenderedPageBreak/>
              <w:t>25</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集团程控电话交换分机</w:t>
            </w:r>
          </w:p>
        </w:tc>
        <w:tc>
          <w:tcPr>
            <w:tcW w:w="993" w:type="dxa"/>
            <w:vAlign w:val="center"/>
          </w:tcPr>
          <w:p w:rsidR="00A934C2" w:rsidRPr="00A934C2" w:rsidRDefault="00A934C2" w:rsidP="008D3505">
            <w:pPr>
              <w:jc w:val="left"/>
              <w:rPr>
                <w:rFonts w:ascii="宋体" w:hAnsi="宋体" w:cstheme="minorBidi"/>
                <w:szCs w:val="21"/>
              </w:rPr>
            </w:pPr>
            <w:proofErr w:type="gramStart"/>
            <w:r w:rsidRPr="00A934C2">
              <w:rPr>
                <w:rFonts w:ascii="宋体" w:hAnsi="宋体" w:cstheme="minorBidi" w:hint="eastAsia"/>
                <w:szCs w:val="21"/>
              </w:rPr>
              <w:t>国威赛</w:t>
            </w:r>
            <w:proofErr w:type="gramEnd"/>
            <w:r w:rsidRPr="00A934C2">
              <w:rPr>
                <w:rFonts w:ascii="宋体" w:hAnsi="宋体" w:cstheme="minorBidi" w:hint="eastAsia"/>
                <w:szCs w:val="21"/>
              </w:rPr>
              <w:t>纳</w:t>
            </w:r>
          </w:p>
        </w:tc>
        <w:tc>
          <w:tcPr>
            <w:tcW w:w="6237" w:type="dxa"/>
            <w:gridSpan w:val="2"/>
            <w:vAlign w:val="center"/>
          </w:tcPr>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1）可选配接两台专用话机（EXT001&amp;EXT002）</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总台配接专用话机能使接听和转接电话更简便、灵活，利用专用话机进行系统编程更直观、方便。</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2）自查分机号码/端口号码</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通过在分机上按操作指令后挂机，分机将自动振铃显示本机分机号码/端口号码，方便进行号码更改和规划。</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3）系统自带内外线来电显示功能</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来电信号采用专门电路进行接收和转发，并可以通过编程设置来调整外线来电的制式及接收时间，使来电显示功能更加稳定。</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4）分机号码</w:t>
            </w:r>
            <w:proofErr w:type="gramStart"/>
            <w:r w:rsidRPr="00A934C2">
              <w:rPr>
                <w:rFonts w:ascii="宋体" w:hAnsi="宋体" w:cstheme="minorBidi" w:hint="eastAsia"/>
                <w:szCs w:val="21"/>
              </w:rPr>
              <w:t>全弹编</w:t>
            </w:r>
            <w:proofErr w:type="gramEnd"/>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分机号码可根据使用情况编为2至4位号码，可以用1~8数字开头。因此，用户可以在变</w:t>
            </w:r>
            <w:proofErr w:type="gramStart"/>
            <w:r w:rsidRPr="00A934C2">
              <w:rPr>
                <w:rFonts w:ascii="宋体" w:hAnsi="宋体" w:cstheme="minorBidi" w:hint="eastAsia"/>
                <w:szCs w:val="21"/>
              </w:rPr>
              <w:t>改位置</w:t>
            </w:r>
            <w:proofErr w:type="gramEnd"/>
            <w:r w:rsidRPr="00A934C2">
              <w:rPr>
                <w:rFonts w:ascii="宋体" w:hAnsi="宋体" w:cstheme="minorBidi" w:hint="eastAsia"/>
                <w:szCs w:val="21"/>
              </w:rPr>
              <w:t>或是不同办公楼层设置需要的分机号码。</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5）移动</w:t>
            </w:r>
            <w:proofErr w:type="gramStart"/>
            <w:r w:rsidRPr="00A934C2">
              <w:rPr>
                <w:rFonts w:ascii="宋体" w:hAnsi="宋体" w:cstheme="minorBidi" w:hint="eastAsia"/>
                <w:szCs w:val="21"/>
              </w:rPr>
              <w:t>帐号</w:t>
            </w:r>
            <w:proofErr w:type="gramEnd"/>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可设置多达32个移动</w:t>
            </w:r>
            <w:proofErr w:type="gramStart"/>
            <w:r w:rsidRPr="00A934C2">
              <w:rPr>
                <w:rFonts w:ascii="宋体" w:hAnsi="宋体" w:cstheme="minorBidi" w:hint="eastAsia"/>
                <w:szCs w:val="21"/>
              </w:rPr>
              <w:t>帐号</w:t>
            </w:r>
            <w:proofErr w:type="gramEnd"/>
            <w:r w:rsidRPr="00A934C2">
              <w:rPr>
                <w:rFonts w:ascii="宋体" w:hAnsi="宋体" w:cstheme="minorBidi" w:hint="eastAsia"/>
                <w:szCs w:val="21"/>
              </w:rPr>
              <w:t>并配置不同的呼叫权限，分配给公司员工以便在公司的任意上锁分机上拨打电话。</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6）内置6段75秒智慧型电脑话务员</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可通过话机或是PC直录的方式自由录制公司话务员接答语，外线呼入可直拨对应分机，节省固定的总台值班人员。</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7）多方电话会议</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专用话机可建立八方会议（两外线、六内线），普通话机可建立三方会议。</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8）热线呼叫</w:t>
            </w:r>
          </w:p>
          <w:p w:rsidR="00A934C2" w:rsidRPr="00A934C2" w:rsidRDefault="00A934C2" w:rsidP="005839A4">
            <w:pPr>
              <w:jc w:val="left"/>
              <w:rPr>
                <w:rFonts w:ascii="宋体" w:hAnsi="宋体" w:cstheme="minorBidi"/>
                <w:szCs w:val="21"/>
              </w:rPr>
            </w:pPr>
            <w:r w:rsidRPr="00A934C2">
              <w:rPr>
                <w:rFonts w:ascii="宋体" w:hAnsi="宋体" w:cstheme="minorBidi" w:hint="eastAsia"/>
                <w:szCs w:val="21"/>
              </w:rPr>
              <w:t xml:space="preserve"> 一个分机设置热线呼叫后，提机无须拨号将自动呼叫指定分机，适合电梯、课室等场合应用。</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1台</w:t>
            </w:r>
          </w:p>
        </w:tc>
      </w:tr>
      <w:tr w:rsidR="00A934C2" w:rsidRPr="00A934C2" w:rsidTr="008D3505">
        <w:trPr>
          <w:trHeight w:val="525"/>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26</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配套线材</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国标</w:t>
            </w:r>
          </w:p>
        </w:tc>
        <w:tc>
          <w:tcPr>
            <w:tcW w:w="6237" w:type="dxa"/>
            <w:gridSpan w:val="2"/>
            <w:vAlign w:val="center"/>
          </w:tcPr>
          <w:p w:rsidR="00A934C2" w:rsidRPr="00A934C2" w:rsidRDefault="00A934C2" w:rsidP="005839A4">
            <w:pPr>
              <w:jc w:val="left"/>
              <w:rPr>
                <w:rFonts w:ascii="宋体" w:hAnsi="宋体"/>
                <w:szCs w:val="21"/>
              </w:rPr>
            </w:pPr>
            <w:r w:rsidRPr="00A934C2">
              <w:rPr>
                <w:rFonts w:ascii="宋体" w:hAnsi="宋体" w:hint="eastAsia"/>
                <w:szCs w:val="21"/>
              </w:rPr>
              <w:t>网线，水晶头、电源线，音箱线，插座，铁皮线槽等整间课室所需线材</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1套</w:t>
            </w:r>
          </w:p>
        </w:tc>
      </w:tr>
      <w:tr w:rsidR="00A934C2" w:rsidRPr="00A934C2" w:rsidTr="008D3505">
        <w:trPr>
          <w:trHeight w:val="517"/>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t>27</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安装及调试</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国标</w:t>
            </w:r>
          </w:p>
        </w:tc>
        <w:tc>
          <w:tcPr>
            <w:tcW w:w="6237" w:type="dxa"/>
            <w:gridSpan w:val="2"/>
            <w:vAlign w:val="center"/>
          </w:tcPr>
          <w:p w:rsidR="00A934C2" w:rsidRPr="00A934C2" w:rsidRDefault="00A934C2" w:rsidP="005839A4">
            <w:pPr>
              <w:jc w:val="left"/>
              <w:rPr>
                <w:rFonts w:ascii="宋体" w:hAnsi="宋体"/>
                <w:szCs w:val="21"/>
              </w:rPr>
            </w:pPr>
            <w:r w:rsidRPr="00A934C2">
              <w:rPr>
                <w:rFonts w:ascii="宋体" w:hAnsi="宋体" w:cs="宋体" w:hint="eastAsia"/>
                <w:kern w:val="0"/>
                <w:szCs w:val="21"/>
              </w:rPr>
              <w:t>完成1个一体化实训室的安装与调试，按标准安装调试新设备，并能够满足教学及会议要求。</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1套</w:t>
            </w:r>
          </w:p>
        </w:tc>
      </w:tr>
      <w:tr w:rsidR="00A934C2" w:rsidRPr="00A934C2" w:rsidTr="00FA48B6">
        <w:trPr>
          <w:trHeight w:val="10848"/>
          <w:tblHeader/>
          <w:jc w:val="center"/>
        </w:trPr>
        <w:tc>
          <w:tcPr>
            <w:tcW w:w="707" w:type="dxa"/>
            <w:vAlign w:val="center"/>
          </w:tcPr>
          <w:p w:rsidR="00A934C2" w:rsidRPr="00A934C2" w:rsidRDefault="00A934C2" w:rsidP="00A934C2">
            <w:pPr>
              <w:tabs>
                <w:tab w:val="left" w:pos="872"/>
              </w:tabs>
              <w:jc w:val="center"/>
              <w:rPr>
                <w:rFonts w:ascii="宋体" w:hAnsi="宋体"/>
                <w:szCs w:val="21"/>
              </w:rPr>
            </w:pPr>
            <w:r w:rsidRPr="00A934C2">
              <w:rPr>
                <w:rFonts w:ascii="宋体" w:hAnsi="宋体" w:hint="eastAsia"/>
                <w:szCs w:val="21"/>
              </w:rPr>
              <w:lastRenderedPageBreak/>
              <w:t>28</w:t>
            </w:r>
          </w:p>
        </w:tc>
        <w:tc>
          <w:tcPr>
            <w:tcW w:w="992"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服务器</w:t>
            </w:r>
          </w:p>
        </w:tc>
        <w:tc>
          <w:tcPr>
            <w:tcW w:w="993" w:type="dxa"/>
            <w:vAlign w:val="center"/>
          </w:tcPr>
          <w:p w:rsidR="00A934C2" w:rsidRPr="00A934C2" w:rsidRDefault="00A934C2" w:rsidP="008D3505">
            <w:pPr>
              <w:jc w:val="left"/>
              <w:rPr>
                <w:rFonts w:ascii="宋体" w:hAnsi="宋体" w:cstheme="minorBidi"/>
                <w:szCs w:val="21"/>
              </w:rPr>
            </w:pPr>
            <w:r w:rsidRPr="00A934C2">
              <w:rPr>
                <w:rFonts w:ascii="宋体" w:hAnsi="宋体" w:cstheme="minorBidi" w:hint="eastAsia"/>
                <w:szCs w:val="21"/>
              </w:rPr>
              <w:t>联想RD650</w:t>
            </w:r>
          </w:p>
        </w:tc>
        <w:tc>
          <w:tcPr>
            <w:tcW w:w="6237" w:type="dxa"/>
            <w:gridSpan w:val="2"/>
            <w:vAlign w:val="center"/>
          </w:tcPr>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规格：19英寸工业标准2U机架式服务器</w:t>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芯片组：Intel C610芯片组</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处理器：1颗Intel Xeon E5-2609 v3（6核/1.9GHz/15M缓存，最大可支持至18核处理器）</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内存： 8GB RDIMM ECC 2133 DDR4 内存，≥24条扩展插槽，≥768GB内存扩展</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硬盘：2块300GB 10K 热插拔2.5寸SAS硬盘,最大支持12个3.5寸或26个2.5寸或3.5+2.5</w:t>
            </w:r>
            <w:proofErr w:type="gramStart"/>
            <w:r w:rsidRPr="00A934C2">
              <w:rPr>
                <w:rFonts w:ascii="宋体" w:hAnsi="宋体" w:cs="宋体" w:hint="eastAsia"/>
                <w:kern w:val="0"/>
                <w:szCs w:val="21"/>
              </w:rPr>
              <w:t>混插硬盘</w:t>
            </w:r>
            <w:proofErr w:type="gramEnd"/>
            <w:r w:rsidRPr="00A934C2">
              <w:rPr>
                <w:rFonts w:ascii="宋体" w:hAnsi="宋体" w:cs="宋体" w:hint="eastAsia"/>
                <w:kern w:val="0"/>
                <w:szCs w:val="21"/>
              </w:rPr>
              <w:t>扩展，可支持</w:t>
            </w:r>
            <w:proofErr w:type="spellStart"/>
            <w:r w:rsidRPr="00A934C2">
              <w:rPr>
                <w:rFonts w:ascii="宋体" w:hAnsi="宋体" w:cs="宋体" w:hint="eastAsia"/>
                <w:kern w:val="0"/>
                <w:szCs w:val="21"/>
              </w:rPr>
              <w:t>PCIe</w:t>
            </w:r>
            <w:proofErr w:type="spellEnd"/>
            <w:r w:rsidRPr="00A934C2">
              <w:rPr>
                <w:rFonts w:ascii="宋体" w:hAnsi="宋体" w:cs="宋体" w:hint="eastAsia"/>
                <w:kern w:val="0"/>
                <w:szCs w:val="21"/>
              </w:rPr>
              <w:t xml:space="preserve"> SSD硬盘(3.5"机型投标时要求≥6个3.5"硬盘.</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RAID功能：中板SAS/SATA 6Gb/s RAID510卡,支持0,1,5,10,50等RAID级别</w:t>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），中板RAID720i卡≥1GB缓存，可选4GB缓存配超级电容，支持RAID6,60;中板RAID720ix卡≥1GB缓存，可选4GB缓存配超级电容，支持RAID6,60"</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网卡：≥</w:t>
            </w:r>
            <w:proofErr w:type="gramStart"/>
            <w:r w:rsidRPr="00A934C2">
              <w:rPr>
                <w:rFonts w:ascii="宋体" w:hAnsi="宋体" w:cs="宋体" w:hint="eastAsia"/>
                <w:kern w:val="0"/>
                <w:szCs w:val="21"/>
              </w:rPr>
              <w:t>标配4个</w:t>
            </w:r>
            <w:proofErr w:type="gramEnd"/>
            <w:r w:rsidRPr="00A934C2">
              <w:rPr>
                <w:rFonts w:ascii="宋体" w:hAnsi="宋体" w:cs="宋体" w:hint="eastAsia"/>
                <w:kern w:val="0"/>
                <w:szCs w:val="21"/>
              </w:rPr>
              <w:t>千兆以太网控制器，1个独享的管理端口，可选双口万兆或四口万兆控制器</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电源：电源输出功率≥550W 80+铂金电源，单电源或1+1冗余电源，支持交直流兼容(AC/DC)，可选750W钛金电源，可选1600W高功率电源</w:t>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冷却系统：支持5+1冗余热插拔系统风扇</w:t>
            </w:r>
            <w:r w:rsidRPr="00A934C2">
              <w:rPr>
                <w:rFonts w:ascii="宋体" w:hAnsi="宋体" w:cs="宋体" w:hint="eastAsia"/>
                <w:kern w:val="0"/>
                <w:szCs w:val="21"/>
              </w:rPr>
              <w:tab/>
            </w:r>
            <w:r w:rsidRPr="00A934C2">
              <w:rPr>
                <w:rFonts w:ascii="宋体" w:hAnsi="宋体" w:cs="宋体" w:hint="eastAsia"/>
                <w:kern w:val="0"/>
                <w:szCs w:val="21"/>
              </w:rPr>
              <w:tab/>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I/O扩展：扩展槽 无GPU时≥8个</w:t>
            </w:r>
            <w:proofErr w:type="spellStart"/>
            <w:r w:rsidRPr="00A934C2">
              <w:rPr>
                <w:rFonts w:ascii="宋体" w:hAnsi="宋体" w:cs="宋体" w:hint="eastAsia"/>
                <w:kern w:val="0"/>
                <w:szCs w:val="21"/>
              </w:rPr>
              <w:t>PCIe</w:t>
            </w:r>
            <w:proofErr w:type="spellEnd"/>
            <w:r w:rsidRPr="00A934C2">
              <w:rPr>
                <w:rFonts w:ascii="宋体" w:hAnsi="宋体" w:cs="宋体" w:hint="eastAsia"/>
                <w:kern w:val="0"/>
                <w:szCs w:val="21"/>
              </w:rPr>
              <w:t xml:space="preserve"> 3.0,配GPU时≥7个</w:t>
            </w:r>
            <w:proofErr w:type="spellStart"/>
            <w:r w:rsidRPr="00A934C2">
              <w:rPr>
                <w:rFonts w:ascii="宋体" w:hAnsi="宋体" w:cs="宋体" w:hint="eastAsia"/>
                <w:kern w:val="0"/>
                <w:szCs w:val="21"/>
              </w:rPr>
              <w:t>PCIe</w:t>
            </w:r>
            <w:proofErr w:type="spellEnd"/>
            <w:r w:rsidRPr="00A934C2">
              <w:rPr>
                <w:rFonts w:ascii="宋体" w:hAnsi="宋体" w:cs="宋体" w:hint="eastAsia"/>
                <w:kern w:val="0"/>
                <w:szCs w:val="21"/>
              </w:rPr>
              <w:t xml:space="preserve"> 3.0, 4个USB接口，1个串口,2个VGA</w:t>
            </w:r>
          </w:p>
          <w:p w:rsidR="00A934C2" w:rsidRPr="00A934C2" w:rsidRDefault="00A934C2" w:rsidP="005839A4">
            <w:pPr>
              <w:jc w:val="left"/>
              <w:rPr>
                <w:rFonts w:ascii="宋体" w:hAnsi="宋体" w:cs="宋体"/>
                <w:kern w:val="0"/>
                <w:szCs w:val="21"/>
              </w:rPr>
            </w:pPr>
            <w:r w:rsidRPr="00A934C2">
              <w:rPr>
                <w:rFonts w:ascii="宋体" w:hAnsi="宋体" w:cs="宋体" w:hint="eastAsia"/>
                <w:kern w:val="0"/>
                <w:szCs w:val="21"/>
              </w:rPr>
              <w:t>服务器管理：</w:t>
            </w:r>
            <w:proofErr w:type="gramStart"/>
            <w:r w:rsidRPr="00A934C2">
              <w:rPr>
                <w:rFonts w:ascii="宋体" w:hAnsi="宋体" w:cs="宋体" w:hint="eastAsia"/>
                <w:kern w:val="0"/>
                <w:szCs w:val="21"/>
              </w:rPr>
              <w:t>标配千台</w:t>
            </w:r>
            <w:proofErr w:type="gramEnd"/>
            <w:r w:rsidRPr="00A934C2">
              <w:rPr>
                <w:rFonts w:ascii="宋体" w:hAnsi="宋体" w:cs="宋体" w:hint="eastAsia"/>
                <w:kern w:val="0"/>
                <w:szCs w:val="21"/>
              </w:rPr>
              <w:t>以上服务器节点的管理授权，IPMI 2.0，B/S架构，支持管理本地和远程的服务器，可实现服务器故障报警、批量的系统资源管理以及系统性能监控等功能；被管理的服务器无需安装代理软件；鼠标所到之处显示提示信息；跟踪服务器硬件配置变化；远程服务器控制及电源管理，并从控制台远程监控系统ID状态；高级功能：支持实现远程的</w:t>
            </w:r>
            <w:proofErr w:type="spellStart"/>
            <w:r w:rsidRPr="00A934C2">
              <w:rPr>
                <w:rFonts w:ascii="宋体" w:hAnsi="宋体" w:cs="宋体" w:hint="eastAsia"/>
                <w:kern w:val="0"/>
                <w:szCs w:val="21"/>
              </w:rPr>
              <w:t>iKVM</w:t>
            </w:r>
            <w:proofErr w:type="spellEnd"/>
            <w:r w:rsidRPr="00A934C2">
              <w:rPr>
                <w:rFonts w:ascii="宋体" w:hAnsi="宋体" w:cs="宋体" w:hint="eastAsia"/>
                <w:kern w:val="0"/>
                <w:szCs w:val="21"/>
              </w:rPr>
              <w:t>管理和光驱、软驱的重定向功能</w:t>
            </w:r>
            <w:r w:rsidR="00FA48B6">
              <w:rPr>
                <w:rFonts w:ascii="宋体" w:hAnsi="宋体" w:cs="宋体" w:hint="eastAsia"/>
                <w:kern w:val="0"/>
                <w:szCs w:val="21"/>
              </w:rPr>
              <w:t>。</w:t>
            </w:r>
          </w:p>
          <w:p w:rsidR="00FA48B6" w:rsidRDefault="00A934C2" w:rsidP="00FA48B6">
            <w:pPr>
              <w:jc w:val="left"/>
              <w:rPr>
                <w:rFonts w:ascii="宋体" w:hAnsi="宋体" w:cs="宋体" w:hint="eastAsia"/>
                <w:kern w:val="0"/>
                <w:szCs w:val="21"/>
              </w:rPr>
            </w:pPr>
            <w:r w:rsidRPr="00A934C2">
              <w:rPr>
                <w:rFonts w:ascii="宋体" w:hAnsi="宋体" w:cs="宋体" w:hint="eastAsia"/>
                <w:kern w:val="0"/>
                <w:szCs w:val="21"/>
              </w:rPr>
              <w:t>信息安全资质: 原厂商具备《信息安全服务资质》安全工程一级</w:t>
            </w:r>
            <w:r w:rsidR="00FA48B6">
              <w:rPr>
                <w:rFonts w:ascii="宋体" w:hAnsi="宋体" w:cs="宋体" w:hint="eastAsia"/>
                <w:kern w:val="0"/>
                <w:szCs w:val="21"/>
              </w:rPr>
              <w:t>。</w:t>
            </w:r>
          </w:p>
          <w:p w:rsidR="00A934C2" w:rsidRPr="00A934C2" w:rsidRDefault="00A934C2" w:rsidP="00FA48B6">
            <w:pPr>
              <w:jc w:val="left"/>
              <w:rPr>
                <w:rFonts w:ascii="宋体" w:hAnsi="宋体" w:cs="宋体"/>
                <w:kern w:val="0"/>
                <w:szCs w:val="21"/>
              </w:rPr>
            </w:pPr>
            <w:r w:rsidRPr="00A934C2">
              <w:rPr>
                <w:rFonts w:ascii="宋体" w:hAnsi="宋体" w:cs="宋体" w:hint="eastAsia"/>
                <w:kern w:val="0"/>
                <w:szCs w:val="21"/>
              </w:rPr>
              <w:t>服务：原厂商3年保修，原厂上架安装或系统安装服务，原厂3年故障硬盘免回收服务，原厂硬盘数据丢失拯救服务；为保证设备的可靠性服务，要求提供原厂针对本项目的授权原件和售后服务承诺函原件</w:t>
            </w:r>
            <w:r w:rsidR="00FA48B6">
              <w:rPr>
                <w:rFonts w:ascii="宋体" w:hAnsi="宋体" w:cs="宋体" w:hint="eastAsia"/>
                <w:kern w:val="0"/>
                <w:szCs w:val="21"/>
              </w:rPr>
              <w:t>。</w:t>
            </w:r>
          </w:p>
        </w:tc>
        <w:tc>
          <w:tcPr>
            <w:tcW w:w="847" w:type="dxa"/>
            <w:vAlign w:val="center"/>
          </w:tcPr>
          <w:p w:rsidR="00A934C2" w:rsidRPr="00A934C2" w:rsidRDefault="00A934C2" w:rsidP="005839A4">
            <w:pPr>
              <w:jc w:val="center"/>
              <w:rPr>
                <w:rFonts w:ascii="宋体" w:hAnsi="宋体" w:cstheme="minorBidi"/>
                <w:szCs w:val="21"/>
              </w:rPr>
            </w:pPr>
            <w:r w:rsidRPr="00A934C2">
              <w:rPr>
                <w:rFonts w:ascii="宋体" w:hAnsi="宋体" w:cstheme="minorBidi" w:hint="eastAsia"/>
                <w:szCs w:val="21"/>
              </w:rPr>
              <w:t>1套</w:t>
            </w:r>
          </w:p>
        </w:tc>
      </w:tr>
    </w:tbl>
    <w:p w:rsidR="00E17ACC" w:rsidRPr="002B7AA6" w:rsidRDefault="00E17ACC"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5"/>
      <w:bookmarkEnd w:id="36"/>
      <w:bookmarkEnd w:id="37"/>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Pr="001360F1">
        <w:rPr>
          <w:rFonts w:ascii="仿宋" w:eastAsia="仿宋" w:hAnsi="仿宋" w:cs="仿宋" w:hint="eastAsia"/>
          <w:sz w:val="28"/>
          <w:szCs w:val="28"/>
        </w:rPr>
        <w:t>中标人须到现场勘察、量取尺寸，选用最适宜学院教学办公场所、体现庄重大方的颜色搭配。</w:t>
      </w:r>
    </w:p>
    <w:p w:rsidR="004B3176" w:rsidRDefault="004B3176" w:rsidP="004B3176">
      <w:pPr>
        <w:rPr>
          <w:rFonts w:ascii="仿宋" w:eastAsia="仿宋" w:hAnsi="仿宋" w:cs="仿宋"/>
          <w:sz w:val="28"/>
          <w:szCs w:val="28"/>
        </w:rPr>
      </w:pPr>
      <w:r>
        <w:rPr>
          <w:rFonts w:ascii="仿宋" w:eastAsia="仿宋" w:hAnsi="仿宋" w:cs="仿宋" w:hint="eastAsia"/>
          <w:sz w:val="28"/>
          <w:szCs w:val="28"/>
        </w:rPr>
        <w:t xml:space="preserve">   （</w:t>
      </w:r>
      <w:r w:rsidR="009648C1">
        <w:rPr>
          <w:rFonts w:ascii="仿宋" w:eastAsia="仿宋" w:hAnsi="仿宋" w:cs="仿宋" w:hint="eastAsia"/>
          <w:sz w:val="28"/>
          <w:szCs w:val="28"/>
        </w:rPr>
        <w:t>四</w:t>
      </w:r>
      <w:r>
        <w:rPr>
          <w:rFonts w:ascii="仿宋" w:eastAsia="仿宋" w:hAnsi="仿宋" w:cs="仿宋" w:hint="eastAsia"/>
          <w:sz w:val="28"/>
          <w:szCs w:val="28"/>
        </w:rPr>
        <w:t>）</w:t>
      </w:r>
      <w:r w:rsidRPr="007D674F">
        <w:rPr>
          <w:rFonts w:ascii="仿宋" w:eastAsia="仿宋" w:hAnsi="仿宋" w:cs="仿宋" w:hint="eastAsia"/>
          <w:sz w:val="28"/>
          <w:szCs w:val="28"/>
        </w:rPr>
        <w:t>所有家具应牢固严密，倒棱、圆角、圆线应均匀一致，活动部位应保证灵活自如、无杂音。</w:t>
      </w:r>
    </w:p>
    <w:p w:rsidR="004B3176" w:rsidRDefault="004B3176" w:rsidP="004B3176">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五</w:t>
      </w:r>
      <w:r>
        <w:rPr>
          <w:rFonts w:ascii="仿宋" w:eastAsia="仿宋" w:hAnsi="仿宋" w:cs="仿宋" w:hint="eastAsia"/>
          <w:sz w:val="28"/>
          <w:szCs w:val="28"/>
        </w:rPr>
        <w:t>）</w:t>
      </w:r>
      <w:r w:rsidRPr="007D674F">
        <w:rPr>
          <w:rFonts w:ascii="仿宋" w:eastAsia="仿宋" w:hAnsi="仿宋" w:cs="仿宋" w:hint="eastAsia"/>
          <w:sz w:val="28"/>
          <w:szCs w:val="28"/>
        </w:rPr>
        <w:t>所有家具的油漆应采用优质环保漆，表面光亮平滑，不允许有剥落、露底、针孔、花斑、划痕等。</w:t>
      </w:r>
    </w:p>
    <w:p w:rsidR="00457F8B" w:rsidRP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9648C1">
        <w:rPr>
          <w:rFonts w:ascii="仿宋" w:eastAsia="仿宋" w:hAnsi="仿宋" w:cs="仿宋" w:hint="eastAsia"/>
          <w:sz w:val="28"/>
          <w:szCs w:val="28"/>
        </w:rPr>
        <w:t>六</w:t>
      </w:r>
      <w:r w:rsidRPr="00457F8B">
        <w:rPr>
          <w:rFonts w:ascii="仿宋" w:eastAsia="仿宋" w:hAnsi="仿宋" w:cs="仿宋" w:hint="eastAsia"/>
          <w:sz w:val="28"/>
          <w:szCs w:val="28"/>
        </w:rPr>
        <w:t>）按所附清单提供设备及材料，负责所有线管及强、</w:t>
      </w:r>
      <w:proofErr w:type="gramStart"/>
      <w:r w:rsidRPr="00457F8B">
        <w:rPr>
          <w:rFonts w:ascii="仿宋" w:eastAsia="仿宋" w:hAnsi="仿宋" w:cs="仿宋" w:hint="eastAsia"/>
          <w:sz w:val="28"/>
          <w:szCs w:val="28"/>
        </w:rPr>
        <w:t>弱电线</w:t>
      </w:r>
      <w:proofErr w:type="gramEnd"/>
      <w:r w:rsidRPr="00457F8B">
        <w:rPr>
          <w:rFonts w:ascii="仿宋" w:eastAsia="仿宋" w:hAnsi="仿宋" w:cs="仿宋" w:hint="eastAsia"/>
          <w:sz w:val="28"/>
          <w:szCs w:val="28"/>
        </w:rPr>
        <w:t>的铺设，并完成所有网络信息点和强电插座的安装、调试，要求做到布局合理，布线规范，便于使用及维护方便，项目完工后提供所有网络信息点的测试数据报告。</w:t>
      </w:r>
    </w:p>
    <w:p w:rsidR="00457F8B" w:rsidRP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七</w:t>
      </w:r>
      <w:r>
        <w:rPr>
          <w:rFonts w:ascii="仿宋" w:eastAsia="仿宋" w:hAnsi="仿宋" w:cs="仿宋" w:hint="eastAsia"/>
          <w:sz w:val="28"/>
          <w:szCs w:val="28"/>
        </w:rPr>
        <w:t>）</w:t>
      </w:r>
      <w:r w:rsidRPr="00457F8B">
        <w:rPr>
          <w:rFonts w:ascii="仿宋" w:eastAsia="仿宋" w:hAnsi="仿宋" w:cs="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sidRPr="00457F8B">
        <w:rPr>
          <w:rFonts w:ascii="仿宋" w:eastAsia="仿宋" w:hAnsi="仿宋" w:cs="仿宋" w:hint="eastAsia"/>
          <w:sz w:val="28"/>
          <w:szCs w:val="28"/>
        </w:rPr>
        <w:t>工完料净</w:t>
      </w:r>
      <w:proofErr w:type="gramEnd"/>
      <w:r w:rsidRPr="00457F8B">
        <w:rPr>
          <w:rFonts w:ascii="仿宋" w:eastAsia="仿宋" w:hAnsi="仿宋" w:cs="仿宋" w:hint="eastAsia"/>
          <w:sz w:val="28"/>
          <w:szCs w:val="28"/>
        </w:rPr>
        <w:t>场地清的要求。</w:t>
      </w:r>
    </w:p>
    <w:p w:rsidR="00457F8B" w:rsidRDefault="00457F8B" w:rsidP="00457F8B">
      <w:pPr>
        <w:ind w:firstLineChars="150" w:firstLine="420"/>
        <w:rPr>
          <w:rFonts w:ascii="仿宋" w:eastAsia="仿宋" w:hAnsi="仿宋" w:cs="仿宋"/>
          <w:sz w:val="28"/>
          <w:szCs w:val="28"/>
        </w:rPr>
      </w:pPr>
      <w:r>
        <w:rPr>
          <w:rFonts w:ascii="仿宋" w:eastAsia="仿宋" w:hAnsi="仿宋" w:cs="仿宋" w:hint="eastAsia"/>
          <w:sz w:val="28"/>
          <w:szCs w:val="28"/>
        </w:rPr>
        <w:t>（</w:t>
      </w:r>
      <w:r w:rsidR="009648C1">
        <w:rPr>
          <w:rFonts w:ascii="仿宋" w:eastAsia="仿宋" w:hAnsi="仿宋" w:cs="仿宋" w:hint="eastAsia"/>
          <w:sz w:val="28"/>
          <w:szCs w:val="28"/>
        </w:rPr>
        <w:t>八</w:t>
      </w:r>
      <w:r>
        <w:rPr>
          <w:rFonts w:ascii="仿宋" w:eastAsia="仿宋" w:hAnsi="仿宋" w:cs="仿宋" w:hint="eastAsia"/>
          <w:sz w:val="28"/>
          <w:szCs w:val="28"/>
        </w:rPr>
        <w:t>）</w:t>
      </w:r>
      <w:r w:rsidRPr="00457F8B">
        <w:rPr>
          <w:rFonts w:ascii="仿宋" w:eastAsia="仿宋" w:hAnsi="仿宋" w:cs="仿宋" w:hint="eastAsia"/>
          <w:sz w:val="28"/>
          <w:szCs w:val="28"/>
        </w:rPr>
        <w:t>项目实施期间出现工伤事故，由乙方自行负责。</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92103A">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5900E5"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年，包括技术支持、维护及维修</w:t>
      </w:r>
      <w:r w:rsidR="00215FFF">
        <w:rPr>
          <w:rFonts w:ascii="仿宋" w:eastAsia="仿宋" w:hAnsi="仿宋" w:cs="仿宋" w:hint="eastAsia"/>
          <w:sz w:val="28"/>
          <w:szCs w:val="28"/>
        </w:rPr>
        <w:t>、软件升级等</w:t>
      </w:r>
      <w:r w:rsidRPr="00465962">
        <w:rPr>
          <w:rFonts w:ascii="仿宋" w:eastAsia="仿宋" w:hAnsi="仿宋" w:cs="仿宋" w:hint="eastAsia"/>
          <w:sz w:val="28"/>
          <w:szCs w:val="28"/>
        </w:rPr>
        <w:t>服务，卖方承担因产品问题所发生的一切费用。</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w:t>
      </w:r>
      <w:r w:rsidRPr="00465962">
        <w:rPr>
          <w:rFonts w:ascii="仿宋" w:eastAsia="仿宋" w:hAnsi="仿宋" w:cs="仿宋" w:hint="eastAsia"/>
          <w:sz w:val="28"/>
          <w:szCs w:val="28"/>
        </w:rPr>
        <w:lastRenderedPageBreak/>
        <w:t>切费用由卖方承担。</w:t>
      </w:r>
    </w:p>
    <w:p w:rsidR="005900E5"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质保期满后，根据甲方的需要，可由卖方继续提供</w:t>
      </w:r>
      <w:r w:rsidRPr="00465962">
        <w:rPr>
          <w:rStyle w:val="HTML1"/>
          <w:rFonts w:ascii="仿宋" w:eastAsia="仿宋" w:hAnsi="仿宋" w:cs="仿宋" w:hint="eastAsia"/>
          <w:sz w:val="28"/>
          <w:szCs w:val="28"/>
        </w:rPr>
        <w:t>维修或原装零配件更换，以优惠价（与市场价格比较）提供终身维护服务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w:t>
      </w:r>
      <w:proofErr w:type="gramStart"/>
      <w:r w:rsidRPr="00465962">
        <w:rPr>
          <w:rFonts w:ascii="仿宋" w:eastAsia="仿宋" w:hAnsi="仿宋" w:cs="仿宋" w:hint="eastAsia"/>
          <w:sz w:val="28"/>
          <w:szCs w:val="28"/>
        </w:rPr>
        <w:t>签定</w:t>
      </w:r>
      <w:proofErr w:type="gramEnd"/>
      <w:r w:rsidRPr="00465962">
        <w:rPr>
          <w:rFonts w:ascii="仿宋" w:eastAsia="仿宋" w:hAnsi="仿宋" w:cs="仿宋" w:hint="eastAsia"/>
          <w:sz w:val="28"/>
          <w:szCs w:val="28"/>
        </w:rPr>
        <w:t>之日起7个工作日内，买方预付合同总价20%作为定金；验收合格后，15个工作日内支付合同总价7</w:t>
      </w:r>
      <w:r w:rsidR="00C3012A">
        <w:rPr>
          <w:rFonts w:ascii="仿宋" w:eastAsia="仿宋" w:hAnsi="仿宋" w:cs="仿宋" w:hint="eastAsia"/>
          <w:sz w:val="28"/>
          <w:szCs w:val="28"/>
        </w:rPr>
        <w:t>0</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C3012A">
        <w:rPr>
          <w:rFonts w:ascii="仿宋" w:eastAsia="仿宋" w:hAnsi="仿宋" w:cs="仿宋" w:hint="eastAsia"/>
          <w:sz w:val="28"/>
          <w:szCs w:val="28"/>
        </w:rPr>
        <w:t>10</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作为质保金,1年内无质量及服务问题的，7个工作日内支付余款。</w:t>
      </w:r>
      <w:bookmarkEnd w:id="50"/>
      <w:bookmarkEnd w:id="51"/>
      <w:bookmarkEnd w:id="52"/>
    </w:p>
    <w:p w:rsidR="005900E5" w:rsidRPr="00465962" w:rsidRDefault="005900E5" w:rsidP="005900E5">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w:t>
      </w:r>
      <w:proofErr w:type="gramStart"/>
      <w:r w:rsidRPr="00465962">
        <w:rPr>
          <w:rFonts w:ascii="仿宋" w:eastAsia="仿宋" w:hAnsi="仿宋" w:cs="仿宋" w:hint="eastAsia"/>
          <w:sz w:val="24"/>
        </w:rPr>
        <w:t>标配工具</w:t>
      </w:r>
      <w:proofErr w:type="gramEnd"/>
      <w:r w:rsidRPr="00465962">
        <w:rPr>
          <w:rFonts w:ascii="仿宋" w:eastAsia="仿宋" w:hAnsi="仿宋" w:cs="仿宋" w:hint="eastAsia"/>
          <w:sz w:val="24"/>
        </w:rPr>
        <w:t xml:space="preserve">、运输、安装、调试、技术指导、验收、维保、税金及项目实施过程中不可预见的一切费用。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w:t>
      </w:r>
      <w:proofErr w:type="gramStart"/>
      <w:r w:rsidRPr="00465962">
        <w:rPr>
          <w:rFonts w:ascii="仿宋" w:eastAsia="仿宋" w:hAnsi="仿宋" w:cs="仿宋" w:hint="eastAsia"/>
          <w:sz w:val="24"/>
        </w:rPr>
        <w:t>作出</w:t>
      </w:r>
      <w:proofErr w:type="gramEnd"/>
      <w:r w:rsidRPr="00465962">
        <w:rPr>
          <w:rFonts w:ascii="仿宋" w:eastAsia="仿宋" w:hAnsi="仿宋" w:cs="仿宋" w:hint="eastAsia"/>
          <w:sz w:val="24"/>
        </w:rPr>
        <w:t>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6A185F">
      <w:footerReference w:type="first" r:id="rId17"/>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97" w:rsidRDefault="00B83497" w:rsidP="005900E5">
      <w:r>
        <w:separator/>
      </w:r>
    </w:p>
  </w:endnote>
  <w:endnote w:type="continuationSeparator" w:id="0">
    <w:p w:rsidR="00B83497" w:rsidRDefault="00B83497"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0F" w:rsidRDefault="005F080F">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80F" w:rsidRDefault="005F080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79E3" w:rsidRPr="003379E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79E3">
                            <w:rPr>
                              <w:noProof/>
                              <w:sz w:val="18"/>
                            </w:rPr>
                            <w:t>26</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5F080F" w:rsidRDefault="005F080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79E3" w:rsidRPr="003379E3">
                      <w:rPr>
                        <w:noProof/>
                      </w:rP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79E3">
                      <w:rPr>
                        <w:noProof/>
                        <w:sz w:val="18"/>
                      </w:rPr>
                      <w:t>26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0F" w:rsidRDefault="005F080F">
    <w:pPr>
      <w:pStyle w:val="a4"/>
    </w:pPr>
    <w:r>
      <w:rPr>
        <w:noProof/>
      </w:rPr>
      <mc:AlternateContent>
        <mc:Choice Requires="wps">
          <w:drawing>
            <wp:anchor distT="0" distB="0" distL="114300" distR="114300" simplePos="0" relativeHeight="251658240" behindDoc="0" locked="0" layoutInCell="1" allowOverlap="1" wp14:anchorId="145E2958" wp14:editId="7B64DE5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80F" w:rsidRDefault="005F080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79E3" w:rsidRPr="003379E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79E3">
                            <w:rPr>
                              <w:noProof/>
                              <w:sz w:val="18"/>
                            </w:rPr>
                            <w:t>26</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5F080F" w:rsidRDefault="005F080F">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379E3" w:rsidRPr="003379E3">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379E3">
                      <w:rPr>
                        <w:noProof/>
                        <w:sz w:val="18"/>
                      </w:rPr>
                      <w:t>26</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97" w:rsidRDefault="00B83497" w:rsidP="005900E5">
      <w:r>
        <w:separator/>
      </w:r>
    </w:p>
  </w:footnote>
  <w:footnote w:type="continuationSeparator" w:id="0">
    <w:p w:rsidR="00B83497" w:rsidRDefault="00B83497"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0F" w:rsidRPr="00DE0DF3" w:rsidRDefault="005307DC" w:rsidP="00FE4E5F">
    <w:pPr>
      <w:pStyle w:val="a3"/>
      <w:jc w:val="left"/>
    </w:pPr>
    <w:r w:rsidRPr="005307DC">
      <w:rPr>
        <w:rFonts w:hint="eastAsia"/>
      </w:rPr>
      <w:t>中山大学新华学院</w:t>
    </w:r>
    <w:r w:rsidRPr="005307DC">
      <w:rPr>
        <w:rFonts w:hint="eastAsia"/>
      </w:rPr>
      <w:t>2016</w:t>
    </w:r>
    <w:r w:rsidRPr="005307DC">
      <w:rPr>
        <w:rFonts w:hint="eastAsia"/>
      </w:rPr>
      <w:t>年商务英语综合实训室硬件设备招标</w:t>
    </w:r>
    <w:r>
      <w:rPr>
        <w:rFonts w:hint="eastAsia"/>
      </w:rPr>
      <w:t xml:space="preserve">                           </w:t>
    </w:r>
    <w:r w:rsidRPr="005307DC">
      <w:rPr>
        <w:rFonts w:hint="eastAsia"/>
      </w:rPr>
      <w:t xml:space="preserve">  </w:t>
    </w:r>
    <w:r w:rsidRPr="005307DC">
      <w:rPr>
        <w:rFonts w:hint="eastAsia"/>
      </w:rPr>
      <w:t>项目编号：</w:t>
    </w:r>
    <w:r w:rsidRPr="005307DC">
      <w:rPr>
        <w:rFonts w:hint="eastAsia"/>
      </w:rPr>
      <w:t>ZDXHAa201601009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80F" w:rsidRDefault="005307DC" w:rsidP="00FE4E5F">
    <w:pPr>
      <w:pStyle w:val="a3"/>
      <w:jc w:val="left"/>
    </w:pPr>
    <w:r w:rsidRPr="005307DC">
      <w:rPr>
        <w:rFonts w:hint="eastAsia"/>
      </w:rPr>
      <w:t>中山大学新华学院</w:t>
    </w:r>
    <w:r w:rsidRPr="005307DC">
      <w:rPr>
        <w:rFonts w:hint="eastAsia"/>
      </w:rPr>
      <w:t>2016</w:t>
    </w:r>
    <w:r w:rsidRPr="005307DC">
      <w:rPr>
        <w:rFonts w:hint="eastAsia"/>
      </w:rPr>
      <w:t>年商务英语综合实训室</w:t>
    </w:r>
    <w:r>
      <w:rPr>
        <w:rFonts w:hint="eastAsia"/>
      </w:rPr>
      <w:t>硬件设备</w:t>
    </w:r>
    <w:r w:rsidRPr="005307DC">
      <w:rPr>
        <w:rFonts w:hint="eastAsia"/>
      </w:rPr>
      <w:t>招标</w:t>
    </w:r>
    <w:r>
      <w:rPr>
        <w:rFonts w:hint="eastAsia"/>
      </w:rPr>
      <w:t xml:space="preserve">                      </w:t>
    </w:r>
    <w:r w:rsidRPr="005307DC">
      <w:rPr>
        <w:rFonts w:hint="eastAsia"/>
      </w:rPr>
      <w:t xml:space="preserve">       </w:t>
    </w:r>
    <w:r w:rsidRPr="005307DC">
      <w:rPr>
        <w:rFonts w:hint="eastAsia"/>
      </w:rPr>
      <w:t>项目编号：</w:t>
    </w:r>
    <w:r>
      <w:rPr>
        <w:rFonts w:hint="eastAsia"/>
      </w:rPr>
      <w:t>ZDXHAa201601009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552DD740"/>
    <w:multiLevelType w:val="singleLevel"/>
    <w:tmpl w:val="552DD740"/>
    <w:lvl w:ilvl="0">
      <w:start w:val="1"/>
      <w:numFmt w:val="decimal"/>
      <w:suff w:val="nothing"/>
      <w:lvlText w:val="%1."/>
      <w:lvlJc w:val="left"/>
    </w:lvl>
  </w:abstractNum>
  <w:abstractNum w:abstractNumId="19">
    <w:nsid w:val="56FAA2B0"/>
    <w:multiLevelType w:val="singleLevel"/>
    <w:tmpl w:val="56FAA2B0"/>
    <w:lvl w:ilvl="0">
      <w:start w:val="1"/>
      <w:numFmt w:val="decimal"/>
      <w:suff w:val="nothing"/>
      <w:lvlText w:val="%1."/>
      <w:lvlJc w:val="left"/>
    </w:lvl>
  </w:abstractNum>
  <w:abstractNum w:abstractNumId="20">
    <w:nsid w:val="5EA80CA7"/>
    <w:multiLevelType w:val="singleLevel"/>
    <w:tmpl w:val="00000000"/>
    <w:lvl w:ilvl="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0"/>
  </w:num>
  <w:num w:numId="14">
    <w:abstractNumId w:val="2"/>
  </w:num>
  <w:num w:numId="15">
    <w:abstractNumId w:val="13"/>
  </w:num>
  <w:num w:numId="16">
    <w:abstractNumId w:val="17"/>
  </w:num>
  <w:num w:numId="17">
    <w:abstractNumId w:val="16"/>
  </w:num>
  <w:num w:numId="18">
    <w:abstractNumId w:val="15"/>
  </w:num>
  <w:num w:numId="19">
    <w:abstractNumId w:val="14"/>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5E0D"/>
    <w:rsid w:val="00031C7E"/>
    <w:rsid w:val="0003530E"/>
    <w:rsid w:val="00045F8D"/>
    <w:rsid w:val="00046FE4"/>
    <w:rsid w:val="00050538"/>
    <w:rsid w:val="0005235B"/>
    <w:rsid w:val="00054A05"/>
    <w:rsid w:val="00056539"/>
    <w:rsid w:val="00063730"/>
    <w:rsid w:val="00065100"/>
    <w:rsid w:val="00066F4F"/>
    <w:rsid w:val="000717EF"/>
    <w:rsid w:val="0008364D"/>
    <w:rsid w:val="00090522"/>
    <w:rsid w:val="00090E40"/>
    <w:rsid w:val="0009698E"/>
    <w:rsid w:val="000B088A"/>
    <w:rsid w:val="000B2819"/>
    <w:rsid w:val="000B5FE3"/>
    <w:rsid w:val="000C0608"/>
    <w:rsid w:val="000C728A"/>
    <w:rsid w:val="000E2315"/>
    <w:rsid w:val="00106E02"/>
    <w:rsid w:val="00111FC2"/>
    <w:rsid w:val="0011409C"/>
    <w:rsid w:val="00131C58"/>
    <w:rsid w:val="001414B8"/>
    <w:rsid w:val="00142876"/>
    <w:rsid w:val="001509F3"/>
    <w:rsid w:val="00163A21"/>
    <w:rsid w:val="001710AF"/>
    <w:rsid w:val="001727A0"/>
    <w:rsid w:val="001776EF"/>
    <w:rsid w:val="00177D01"/>
    <w:rsid w:val="00184678"/>
    <w:rsid w:val="00197E33"/>
    <w:rsid w:val="001A350E"/>
    <w:rsid w:val="001B5D7A"/>
    <w:rsid w:val="001D28E8"/>
    <w:rsid w:val="001E64FD"/>
    <w:rsid w:val="001E7F93"/>
    <w:rsid w:val="001F08DF"/>
    <w:rsid w:val="00203DB1"/>
    <w:rsid w:val="00215FFF"/>
    <w:rsid w:val="002328DB"/>
    <w:rsid w:val="00234D78"/>
    <w:rsid w:val="0023515B"/>
    <w:rsid w:val="00236069"/>
    <w:rsid w:val="00250837"/>
    <w:rsid w:val="00254342"/>
    <w:rsid w:val="0026054C"/>
    <w:rsid w:val="00263D79"/>
    <w:rsid w:val="002754A1"/>
    <w:rsid w:val="002818B6"/>
    <w:rsid w:val="00284CE0"/>
    <w:rsid w:val="00287FAD"/>
    <w:rsid w:val="002A0288"/>
    <w:rsid w:val="002B7AA6"/>
    <w:rsid w:val="002C01E1"/>
    <w:rsid w:val="002C5CD4"/>
    <w:rsid w:val="002C63DA"/>
    <w:rsid w:val="002D2F7B"/>
    <w:rsid w:val="002D631F"/>
    <w:rsid w:val="002E23B0"/>
    <w:rsid w:val="002E6B6A"/>
    <w:rsid w:val="002F2F78"/>
    <w:rsid w:val="00300865"/>
    <w:rsid w:val="00305780"/>
    <w:rsid w:val="00305F4A"/>
    <w:rsid w:val="00320065"/>
    <w:rsid w:val="00323380"/>
    <w:rsid w:val="003252C5"/>
    <w:rsid w:val="00325926"/>
    <w:rsid w:val="003379E3"/>
    <w:rsid w:val="00341887"/>
    <w:rsid w:val="003425CE"/>
    <w:rsid w:val="00342D21"/>
    <w:rsid w:val="00347F95"/>
    <w:rsid w:val="0035092A"/>
    <w:rsid w:val="00356BCD"/>
    <w:rsid w:val="003602BE"/>
    <w:rsid w:val="003773F9"/>
    <w:rsid w:val="00377D32"/>
    <w:rsid w:val="003870FC"/>
    <w:rsid w:val="003915D5"/>
    <w:rsid w:val="00391EFC"/>
    <w:rsid w:val="00393EE3"/>
    <w:rsid w:val="003A2500"/>
    <w:rsid w:val="003B4ADD"/>
    <w:rsid w:val="003B4B84"/>
    <w:rsid w:val="003B5BEA"/>
    <w:rsid w:val="003C0A70"/>
    <w:rsid w:val="003C28BC"/>
    <w:rsid w:val="003D6EE4"/>
    <w:rsid w:val="003F1C52"/>
    <w:rsid w:val="00431970"/>
    <w:rsid w:val="004338C5"/>
    <w:rsid w:val="0044592E"/>
    <w:rsid w:val="0045085C"/>
    <w:rsid w:val="00457F8B"/>
    <w:rsid w:val="004A6167"/>
    <w:rsid w:val="004B3176"/>
    <w:rsid w:val="004B3FFD"/>
    <w:rsid w:val="004B7746"/>
    <w:rsid w:val="004E1D58"/>
    <w:rsid w:val="004F5429"/>
    <w:rsid w:val="0050512E"/>
    <w:rsid w:val="005307DC"/>
    <w:rsid w:val="005329FE"/>
    <w:rsid w:val="00535B71"/>
    <w:rsid w:val="0056300F"/>
    <w:rsid w:val="00586867"/>
    <w:rsid w:val="00586974"/>
    <w:rsid w:val="005900E5"/>
    <w:rsid w:val="005B0481"/>
    <w:rsid w:val="005C36BC"/>
    <w:rsid w:val="005C59E2"/>
    <w:rsid w:val="005E7EE0"/>
    <w:rsid w:val="005F080F"/>
    <w:rsid w:val="005F7110"/>
    <w:rsid w:val="00603005"/>
    <w:rsid w:val="0060371D"/>
    <w:rsid w:val="00605F06"/>
    <w:rsid w:val="00617302"/>
    <w:rsid w:val="0062284E"/>
    <w:rsid w:val="00634942"/>
    <w:rsid w:val="00635280"/>
    <w:rsid w:val="0063561C"/>
    <w:rsid w:val="00641BCE"/>
    <w:rsid w:val="00642B07"/>
    <w:rsid w:val="00654034"/>
    <w:rsid w:val="006639B7"/>
    <w:rsid w:val="00663DE3"/>
    <w:rsid w:val="006661D5"/>
    <w:rsid w:val="006714FF"/>
    <w:rsid w:val="00674899"/>
    <w:rsid w:val="0068058F"/>
    <w:rsid w:val="00690697"/>
    <w:rsid w:val="00692253"/>
    <w:rsid w:val="00692EA0"/>
    <w:rsid w:val="006A185F"/>
    <w:rsid w:val="006A1FFE"/>
    <w:rsid w:val="006B708C"/>
    <w:rsid w:val="006C6DDB"/>
    <w:rsid w:val="006D52F2"/>
    <w:rsid w:val="006E695F"/>
    <w:rsid w:val="00710FF1"/>
    <w:rsid w:val="00711A60"/>
    <w:rsid w:val="007146AE"/>
    <w:rsid w:val="00731AD5"/>
    <w:rsid w:val="00737E84"/>
    <w:rsid w:val="0074446F"/>
    <w:rsid w:val="00770448"/>
    <w:rsid w:val="00771D7C"/>
    <w:rsid w:val="00774136"/>
    <w:rsid w:val="00774A24"/>
    <w:rsid w:val="00782CA2"/>
    <w:rsid w:val="007941A6"/>
    <w:rsid w:val="00794BC8"/>
    <w:rsid w:val="007C1659"/>
    <w:rsid w:val="007C35CB"/>
    <w:rsid w:val="007C5341"/>
    <w:rsid w:val="007C6420"/>
    <w:rsid w:val="007D250D"/>
    <w:rsid w:val="007E2B3E"/>
    <w:rsid w:val="007E52F7"/>
    <w:rsid w:val="007F27DA"/>
    <w:rsid w:val="007F4A5F"/>
    <w:rsid w:val="008121F0"/>
    <w:rsid w:val="00814EC5"/>
    <w:rsid w:val="0081578B"/>
    <w:rsid w:val="00824272"/>
    <w:rsid w:val="00824934"/>
    <w:rsid w:val="0083786E"/>
    <w:rsid w:val="00837B58"/>
    <w:rsid w:val="00842F62"/>
    <w:rsid w:val="00847D63"/>
    <w:rsid w:val="00856523"/>
    <w:rsid w:val="00874002"/>
    <w:rsid w:val="00887C8A"/>
    <w:rsid w:val="00897EC9"/>
    <w:rsid w:val="008A5378"/>
    <w:rsid w:val="008A7DAA"/>
    <w:rsid w:val="008D3505"/>
    <w:rsid w:val="008D508F"/>
    <w:rsid w:val="008E01EF"/>
    <w:rsid w:val="008F1973"/>
    <w:rsid w:val="008F720C"/>
    <w:rsid w:val="00907E14"/>
    <w:rsid w:val="0092103A"/>
    <w:rsid w:val="009248E1"/>
    <w:rsid w:val="00931111"/>
    <w:rsid w:val="00935797"/>
    <w:rsid w:val="0093676A"/>
    <w:rsid w:val="00952B4E"/>
    <w:rsid w:val="00954B10"/>
    <w:rsid w:val="00955C7D"/>
    <w:rsid w:val="00956A49"/>
    <w:rsid w:val="009648C1"/>
    <w:rsid w:val="009735EB"/>
    <w:rsid w:val="009829F3"/>
    <w:rsid w:val="00986125"/>
    <w:rsid w:val="009B0164"/>
    <w:rsid w:val="009E09ED"/>
    <w:rsid w:val="009E2761"/>
    <w:rsid w:val="00A078CD"/>
    <w:rsid w:val="00A10013"/>
    <w:rsid w:val="00A11C3B"/>
    <w:rsid w:val="00A13B78"/>
    <w:rsid w:val="00A2467C"/>
    <w:rsid w:val="00A64FAF"/>
    <w:rsid w:val="00A670D5"/>
    <w:rsid w:val="00A92484"/>
    <w:rsid w:val="00A934C2"/>
    <w:rsid w:val="00A96B59"/>
    <w:rsid w:val="00AA0B06"/>
    <w:rsid w:val="00AA1BC1"/>
    <w:rsid w:val="00AB0828"/>
    <w:rsid w:val="00AE233B"/>
    <w:rsid w:val="00B11BBD"/>
    <w:rsid w:val="00B3413D"/>
    <w:rsid w:val="00B448DE"/>
    <w:rsid w:val="00B4605B"/>
    <w:rsid w:val="00B651A6"/>
    <w:rsid w:val="00B6627F"/>
    <w:rsid w:val="00B73B85"/>
    <w:rsid w:val="00B73F05"/>
    <w:rsid w:val="00B81B7C"/>
    <w:rsid w:val="00B83497"/>
    <w:rsid w:val="00B92A65"/>
    <w:rsid w:val="00BA0D72"/>
    <w:rsid w:val="00BA5EA3"/>
    <w:rsid w:val="00BB64A0"/>
    <w:rsid w:val="00BC7B66"/>
    <w:rsid w:val="00BD1892"/>
    <w:rsid w:val="00BF661A"/>
    <w:rsid w:val="00C01ABD"/>
    <w:rsid w:val="00C0790C"/>
    <w:rsid w:val="00C11A64"/>
    <w:rsid w:val="00C11B9D"/>
    <w:rsid w:val="00C141D2"/>
    <w:rsid w:val="00C3012A"/>
    <w:rsid w:val="00C370E0"/>
    <w:rsid w:val="00C5150B"/>
    <w:rsid w:val="00C55B0A"/>
    <w:rsid w:val="00C56C91"/>
    <w:rsid w:val="00C605D6"/>
    <w:rsid w:val="00C62726"/>
    <w:rsid w:val="00C62AC5"/>
    <w:rsid w:val="00C718A2"/>
    <w:rsid w:val="00C75BD6"/>
    <w:rsid w:val="00C75F01"/>
    <w:rsid w:val="00C83678"/>
    <w:rsid w:val="00C975F7"/>
    <w:rsid w:val="00CA2377"/>
    <w:rsid w:val="00CA2A81"/>
    <w:rsid w:val="00CA60E7"/>
    <w:rsid w:val="00CC4D96"/>
    <w:rsid w:val="00CD480D"/>
    <w:rsid w:val="00CD6A87"/>
    <w:rsid w:val="00CE334C"/>
    <w:rsid w:val="00CE472D"/>
    <w:rsid w:val="00CE6788"/>
    <w:rsid w:val="00CF0C42"/>
    <w:rsid w:val="00D06016"/>
    <w:rsid w:val="00D151E6"/>
    <w:rsid w:val="00D2443B"/>
    <w:rsid w:val="00D270E1"/>
    <w:rsid w:val="00D316FC"/>
    <w:rsid w:val="00D46000"/>
    <w:rsid w:val="00D5228E"/>
    <w:rsid w:val="00D83E5D"/>
    <w:rsid w:val="00D83E92"/>
    <w:rsid w:val="00DA4D38"/>
    <w:rsid w:val="00DB5672"/>
    <w:rsid w:val="00DC3BF2"/>
    <w:rsid w:val="00DD18A1"/>
    <w:rsid w:val="00DD383D"/>
    <w:rsid w:val="00DE00D8"/>
    <w:rsid w:val="00DE15DB"/>
    <w:rsid w:val="00DE5C5A"/>
    <w:rsid w:val="00DF52A9"/>
    <w:rsid w:val="00DF74ED"/>
    <w:rsid w:val="00E01B8E"/>
    <w:rsid w:val="00E03E9D"/>
    <w:rsid w:val="00E17ACC"/>
    <w:rsid w:val="00E22FB3"/>
    <w:rsid w:val="00E475A1"/>
    <w:rsid w:val="00E54D9B"/>
    <w:rsid w:val="00E5774A"/>
    <w:rsid w:val="00E71DE3"/>
    <w:rsid w:val="00E73633"/>
    <w:rsid w:val="00E80E86"/>
    <w:rsid w:val="00E839BE"/>
    <w:rsid w:val="00E95570"/>
    <w:rsid w:val="00EC14CD"/>
    <w:rsid w:val="00ED2E4D"/>
    <w:rsid w:val="00EF3A8C"/>
    <w:rsid w:val="00EF4A72"/>
    <w:rsid w:val="00EF4CF8"/>
    <w:rsid w:val="00F12F9C"/>
    <w:rsid w:val="00F13AC7"/>
    <w:rsid w:val="00F205ED"/>
    <w:rsid w:val="00F23CD5"/>
    <w:rsid w:val="00F23EDF"/>
    <w:rsid w:val="00F42AC6"/>
    <w:rsid w:val="00F44E74"/>
    <w:rsid w:val="00F6533C"/>
    <w:rsid w:val="00F90179"/>
    <w:rsid w:val="00F92B43"/>
    <w:rsid w:val="00F97DCD"/>
    <w:rsid w:val="00FA397E"/>
    <w:rsid w:val="00FA48B6"/>
    <w:rsid w:val="00FA4F54"/>
    <w:rsid w:val="00FC2B14"/>
    <w:rsid w:val="00FE0E37"/>
    <w:rsid w:val="00FE4E5F"/>
    <w:rsid w:val="00FF16F7"/>
    <w:rsid w:val="00FF208F"/>
    <w:rsid w:val="00FF76C9"/>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qFormat/>
    <w:rsid w:val="002B7AA6"/>
    <w:rPr>
      <w:rFonts w:ascii="宋体" w:eastAsia="宋体" w:hAnsi="宋体" w:cs="宋体" w:hint="eastAsia"/>
      <w:i w:val="0"/>
      <w:color w:val="000000"/>
      <w:sz w:val="24"/>
      <w:szCs w:val="24"/>
      <w:u w:val="none"/>
    </w:rPr>
  </w:style>
  <w:style w:type="paragraph" w:styleId="aa">
    <w:name w:val="Normal (Web)"/>
    <w:basedOn w:val="a"/>
    <w:unhideWhenUsed/>
    <w:rsid w:val="003602BE"/>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F9017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uiPriority w:val="99"/>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
    <w:name w:val="Body Text 3"/>
    <w:basedOn w:val="a"/>
    <w:link w:val="3Char"/>
    <w:rsid w:val="005900E5"/>
    <w:pPr>
      <w:spacing w:afterLines="50" w:after="156" w:line="660" w:lineRule="exact"/>
      <w:jc w:val="center"/>
    </w:pPr>
    <w:rPr>
      <w:rFonts w:ascii="黑体" w:eastAsia="黑体" w:hAnsi="宋体"/>
      <w:sz w:val="48"/>
    </w:rPr>
  </w:style>
  <w:style w:type="character" w:customStyle="1" w:styleId="3Char">
    <w:name w:val="正文文本 3 Char"/>
    <w:basedOn w:val="a0"/>
    <w:link w:val="3"/>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font01">
    <w:name w:val="font01"/>
    <w:qFormat/>
    <w:rsid w:val="002B7AA6"/>
    <w:rPr>
      <w:rFonts w:ascii="宋体" w:eastAsia="宋体" w:hAnsi="宋体" w:cs="宋体" w:hint="eastAsia"/>
      <w:i w:val="0"/>
      <w:color w:val="000000"/>
      <w:sz w:val="24"/>
      <w:szCs w:val="24"/>
      <w:u w:val="none"/>
    </w:rPr>
  </w:style>
  <w:style w:type="paragraph" w:styleId="aa">
    <w:name w:val="Normal (Web)"/>
    <w:basedOn w:val="a"/>
    <w:unhideWhenUsed/>
    <w:rsid w:val="003602BE"/>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F901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7059</TotalTime>
  <Pages>26</Pages>
  <Words>2445</Words>
  <Characters>13938</Characters>
  <Application>Microsoft Office Word</Application>
  <DocSecurity>0</DocSecurity>
  <Lines>116</Lines>
  <Paragraphs>32</Paragraphs>
  <ScaleCrop>false</ScaleCrop>
  <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dc:creator>
  <cp:keywords/>
  <dc:description/>
  <cp:lastModifiedBy>LC</cp:lastModifiedBy>
  <cp:revision>212</cp:revision>
  <cp:lastPrinted>2014-11-18T01:50:00Z</cp:lastPrinted>
  <dcterms:created xsi:type="dcterms:W3CDTF">2014-03-03T01:06:00Z</dcterms:created>
  <dcterms:modified xsi:type="dcterms:W3CDTF">2016-06-15T03:22:00Z</dcterms:modified>
</cp:coreProperties>
</file>