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863" w:rsidRDefault="00286026">
      <w:pPr>
        <w:pStyle w:val="30"/>
        <w:spacing w:line="600" w:lineRule="exact"/>
        <w:rPr>
          <w:sz w:val="52"/>
          <w:szCs w:val="52"/>
        </w:rPr>
      </w:pPr>
      <w:r>
        <w:rPr>
          <w:rFonts w:hint="eastAsia"/>
          <w:b/>
          <w:bCs/>
          <w:sz w:val="52"/>
          <w:szCs w:val="52"/>
        </w:rPr>
        <w:t>中</w:t>
      </w:r>
      <w:r>
        <w:rPr>
          <w:rFonts w:hint="eastAsia"/>
          <w:b/>
          <w:bCs/>
          <w:sz w:val="52"/>
          <w:szCs w:val="52"/>
        </w:rPr>
        <w:t xml:space="preserve"> </w:t>
      </w:r>
      <w:r>
        <w:rPr>
          <w:rFonts w:hint="eastAsia"/>
          <w:b/>
          <w:bCs/>
          <w:sz w:val="52"/>
          <w:szCs w:val="52"/>
        </w:rPr>
        <w:t>山</w:t>
      </w:r>
      <w:r>
        <w:rPr>
          <w:rFonts w:hint="eastAsia"/>
          <w:b/>
          <w:bCs/>
          <w:sz w:val="52"/>
          <w:szCs w:val="52"/>
        </w:rPr>
        <w:t xml:space="preserve"> </w:t>
      </w:r>
      <w:r>
        <w:rPr>
          <w:rFonts w:hint="eastAsia"/>
          <w:b/>
          <w:bCs/>
          <w:sz w:val="52"/>
          <w:szCs w:val="52"/>
        </w:rPr>
        <w:t>大</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新</w:t>
      </w:r>
      <w:r>
        <w:rPr>
          <w:rFonts w:hint="eastAsia"/>
          <w:b/>
          <w:bCs/>
          <w:sz w:val="52"/>
          <w:szCs w:val="52"/>
        </w:rPr>
        <w:t xml:space="preserve"> </w:t>
      </w:r>
      <w:r>
        <w:rPr>
          <w:rFonts w:hint="eastAsia"/>
          <w:b/>
          <w:bCs/>
          <w:sz w:val="52"/>
          <w:szCs w:val="52"/>
        </w:rPr>
        <w:t>华</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院</w:t>
      </w:r>
    </w:p>
    <w:p w:rsidR="00644863" w:rsidRDefault="00286026">
      <w:pPr>
        <w:spacing w:after="50" w:line="600" w:lineRule="exact"/>
        <w:ind w:left="-3" w:hanging="3"/>
        <w:jc w:val="center"/>
        <w:rPr>
          <w:rFonts w:ascii="仿宋_GB2312" w:eastAsia="仿宋_GB2312" w:hAnsi="宋体"/>
          <w:sz w:val="36"/>
        </w:rPr>
      </w:pPr>
      <w:r>
        <w:rPr>
          <w:rFonts w:ascii="仿宋" w:eastAsia="仿宋" w:hAnsi="仿宋" w:cs="仿宋" w:hint="eastAsia"/>
          <w:sz w:val="40"/>
          <w:szCs w:val="40"/>
          <w:u w:val="single"/>
        </w:rPr>
        <w:t>会计学院软件项目</w:t>
      </w:r>
    </w:p>
    <w:p w:rsidR="00644863" w:rsidRDefault="00286026">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644863" w:rsidRDefault="00286026">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644863" w:rsidRDefault="00286026">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文</w:t>
      </w:r>
      <w:r>
        <w:rPr>
          <w:rFonts w:ascii="黑体" w:eastAsia="黑体" w:hAnsi="黑体" w:cs="黑体" w:hint="eastAsia"/>
          <w:sz w:val="96"/>
          <w:szCs w:val="96"/>
        </w:rPr>
        <w:t xml:space="preserve"> </w:t>
      </w:r>
    </w:p>
    <w:p w:rsidR="00644863" w:rsidRDefault="00286026">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644863" w:rsidRDefault="00644863">
      <w:pPr>
        <w:spacing w:line="600" w:lineRule="exact"/>
        <w:jc w:val="center"/>
        <w:rPr>
          <w:rFonts w:ascii="仿宋_GB2312" w:eastAsia="仿宋_GB2312" w:hAnsi="宋体"/>
          <w:b/>
          <w:bCs/>
          <w:sz w:val="28"/>
        </w:rPr>
      </w:pPr>
    </w:p>
    <w:p w:rsidR="00644863" w:rsidRDefault="00286026">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Pr>
          <w:rFonts w:ascii="仿宋_GB2312" w:eastAsia="仿宋_GB2312" w:hAnsi="宋体" w:hint="eastAsia"/>
          <w:b/>
          <w:bCs/>
          <w:sz w:val="28"/>
        </w:rPr>
        <w:t>七</w:t>
      </w:r>
      <w:r>
        <w:rPr>
          <w:rFonts w:ascii="仿宋_GB2312" w:eastAsia="仿宋_GB2312" w:hAnsi="宋体" w:hint="eastAsia"/>
          <w:b/>
          <w:bCs/>
          <w:sz w:val="28"/>
        </w:rPr>
        <w:t>年</w:t>
      </w:r>
      <w:r>
        <w:rPr>
          <w:rFonts w:ascii="仿宋_GB2312" w:eastAsia="仿宋_GB2312" w:hAnsi="宋体" w:hint="eastAsia"/>
          <w:b/>
          <w:bCs/>
          <w:sz w:val="28"/>
        </w:rPr>
        <w:t>五</w:t>
      </w:r>
      <w:r>
        <w:rPr>
          <w:rFonts w:ascii="仿宋_GB2312" w:eastAsia="仿宋_GB2312" w:hAnsi="宋体" w:hint="eastAsia"/>
          <w:b/>
          <w:bCs/>
          <w:sz w:val="28"/>
        </w:rPr>
        <w:t>月</w:t>
      </w:r>
      <w:r>
        <w:rPr>
          <w:rFonts w:ascii="仿宋_GB2312" w:eastAsia="仿宋_GB2312" w:hAnsi="宋体" w:hint="eastAsia"/>
          <w:b/>
          <w:bCs/>
          <w:sz w:val="28"/>
        </w:rPr>
        <w:t>二十四</w:t>
      </w:r>
      <w:r>
        <w:rPr>
          <w:rFonts w:ascii="仿宋_GB2312" w:eastAsia="仿宋_GB2312" w:hAnsi="宋体" w:hint="eastAsia"/>
          <w:b/>
          <w:bCs/>
          <w:sz w:val="28"/>
        </w:rPr>
        <w:t>日</w:t>
      </w:r>
    </w:p>
    <w:p w:rsidR="00644863" w:rsidRDefault="00644863">
      <w:pPr>
        <w:spacing w:afterLines="50" w:after="156"/>
        <w:jc w:val="center"/>
        <w:rPr>
          <w:rFonts w:ascii="黑体" w:eastAsia="黑体" w:hAnsi="黑体" w:cs="黑体"/>
          <w:sz w:val="52"/>
          <w:szCs w:val="52"/>
        </w:rPr>
        <w:sectPr w:rsidR="00644863">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644863" w:rsidRDefault="00286026">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644863" w:rsidRDefault="00286026">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a"/>
            <w:rFonts w:ascii="黑体" w:eastAsia="黑体" w:hAnsi="黑体" w:hint="eastAsia"/>
            <w:sz w:val="24"/>
          </w:rPr>
          <w:t>第一部分</w:t>
        </w:r>
        <w:r>
          <w:rPr>
            <w:rStyle w:val="aa"/>
            <w:rFonts w:ascii="黑体" w:eastAsia="黑体" w:hAnsi="黑体"/>
            <w:sz w:val="24"/>
          </w:rPr>
          <w:t xml:space="preserve"> </w:t>
        </w:r>
        <w:r>
          <w:rPr>
            <w:rStyle w:val="aa"/>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2" w:history="1">
        <w:r>
          <w:rPr>
            <w:rStyle w:val="aa"/>
            <w:rFonts w:ascii="仿宋_GB2312" w:eastAsia="仿宋_GB2312" w:hAnsi="仿宋_GB2312" w:hint="eastAsia"/>
            <w:sz w:val="24"/>
          </w:rPr>
          <w:t>一、招标项目</w:t>
        </w:r>
        <w:r>
          <w:rPr>
            <w:sz w:val="24"/>
          </w:rPr>
          <w:tab/>
        </w:r>
        <w:r>
          <w:rPr>
            <w:sz w:val="24"/>
          </w:rPr>
          <w:fldChar w:fldCharType="begin"/>
        </w:r>
        <w:r>
          <w:rPr>
            <w:sz w:val="24"/>
          </w:rPr>
          <w:instrText xml:space="preserve"> PAGEREF _Toc373500452 \h </w:instrText>
        </w:r>
        <w:r>
          <w:rPr>
            <w:sz w:val="24"/>
          </w:rPr>
        </w:r>
        <w:r>
          <w:rPr>
            <w:sz w:val="24"/>
          </w:rPr>
          <w:fldChar w:fldCharType="separate"/>
        </w:r>
        <w:r>
          <w:rPr>
            <w:sz w:val="24"/>
          </w:rPr>
          <w:t>2</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3" w:history="1">
        <w:r>
          <w:rPr>
            <w:rStyle w:val="aa"/>
            <w:rFonts w:ascii="仿宋_GB2312" w:eastAsia="仿宋_GB2312" w:hAnsi="仿宋_GB2312" w:hint="eastAsia"/>
            <w:sz w:val="24"/>
          </w:rPr>
          <w:t>二、投标截止时间及方式</w:t>
        </w:r>
        <w:r>
          <w:rPr>
            <w:sz w:val="24"/>
          </w:rPr>
          <w:tab/>
        </w:r>
        <w:r>
          <w:rPr>
            <w:sz w:val="24"/>
          </w:rPr>
          <w:fldChar w:fldCharType="begin"/>
        </w:r>
        <w:r>
          <w:rPr>
            <w:sz w:val="24"/>
          </w:rPr>
          <w:instrText xml:space="preserve"> PAGEREF _Toc373500453 \h </w:instrText>
        </w:r>
        <w:r>
          <w:rPr>
            <w:sz w:val="24"/>
          </w:rPr>
        </w:r>
        <w:r>
          <w:rPr>
            <w:sz w:val="24"/>
          </w:rPr>
          <w:fldChar w:fldCharType="separate"/>
        </w:r>
        <w:r>
          <w:rPr>
            <w:sz w:val="24"/>
          </w:rPr>
          <w:t>2</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4" w:history="1">
        <w:r>
          <w:rPr>
            <w:rStyle w:val="aa"/>
            <w:rFonts w:ascii="仿宋_GB2312" w:eastAsia="仿宋_GB2312" w:hAnsi="仿宋_GB2312" w:hint="eastAsia"/>
            <w:sz w:val="24"/>
          </w:rPr>
          <w:t>三、开标时间及地点</w:t>
        </w:r>
        <w:r>
          <w:rPr>
            <w:sz w:val="24"/>
          </w:rPr>
          <w:tab/>
        </w:r>
        <w:r>
          <w:rPr>
            <w:sz w:val="24"/>
          </w:rPr>
          <w:fldChar w:fldCharType="begin"/>
        </w:r>
        <w:r>
          <w:rPr>
            <w:sz w:val="24"/>
          </w:rPr>
          <w:instrText xml:space="preserve"> PAGEREF _Toc373500454 \h </w:instrText>
        </w:r>
        <w:r>
          <w:rPr>
            <w:sz w:val="24"/>
          </w:rPr>
        </w:r>
        <w:r>
          <w:rPr>
            <w:sz w:val="24"/>
          </w:rPr>
          <w:fldChar w:fldCharType="separate"/>
        </w:r>
        <w:r>
          <w:rPr>
            <w:sz w:val="24"/>
          </w:rPr>
          <w:t>2</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5" w:history="1">
        <w:r>
          <w:rPr>
            <w:rStyle w:val="aa"/>
            <w:rFonts w:ascii="仿宋_GB2312" w:eastAsia="仿宋_GB2312" w:hAnsi="仿宋_GB2312" w:hint="eastAsia"/>
            <w:sz w:val="24"/>
          </w:rPr>
          <w:t>四、联系方式</w:t>
        </w:r>
        <w:r>
          <w:rPr>
            <w:sz w:val="24"/>
          </w:rPr>
          <w:tab/>
        </w:r>
        <w:r>
          <w:rPr>
            <w:sz w:val="24"/>
          </w:rPr>
          <w:fldChar w:fldCharType="begin"/>
        </w:r>
        <w:r>
          <w:rPr>
            <w:sz w:val="24"/>
          </w:rPr>
          <w:instrText xml:space="preserve"> PAGEREF _Toc373500455 \h </w:instrText>
        </w:r>
        <w:r>
          <w:rPr>
            <w:sz w:val="24"/>
          </w:rPr>
        </w:r>
        <w:r>
          <w:rPr>
            <w:sz w:val="24"/>
          </w:rPr>
          <w:fldChar w:fldCharType="separate"/>
        </w:r>
        <w:r>
          <w:rPr>
            <w:sz w:val="24"/>
          </w:rPr>
          <w:t>2</w:t>
        </w:r>
        <w:r>
          <w:rPr>
            <w:sz w:val="24"/>
          </w:rPr>
          <w:fldChar w:fldCharType="end"/>
        </w:r>
      </w:hyperlink>
    </w:p>
    <w:p w:rsidR="00644863" w:rsidRDefault="00286026">
      <w:pPr>
        <w:pStyle w:val="10"/>
        <w:tabs>
          <w:tab w:val="right" w:leader="dot" w:pos="10014"/>
        </w:tabs>
        <w:spacing w:line="360" w:lineRule="auto"/>
        <w:rPr>
          <w:rFonts w:ascii="Calibri" w:hAnsi="Calibri"/>
          <w:sz w:val="24"/>
        </w:rPr>
      </w:pPr>
      <w:hyperlink w:anchor="_Toc373500456" w:history="1">
        <w:r>
          <w:rPr>
            <w:rStyle w:val="aa"/>
            <w:rFonts w:ascii="黑体" w:eastAsia="黑体" w:hAnsi="黑体" w:cs="黑体" w:hint="eastAsia"/>
            <w:sz w:val="24"/>
          </w:rPr>
          <w:t>第二部分</w:t>
        </w:r>
        <w:r>
          <w:rPr>
            <w:rStyle w:val="aa"/>
            <w:rFonts w:ascii="黑体" w:eastAsia="黑体" w:hAnsi="黑体" w:cs="黑体"/>
            <w:sz w:val="24"/>
          </w:rPr>
          <w:t xml:space="preserve"> </w:t>
        </w:r>
        <w:r>
          <w:rPr>
            <w:rStyle w:val="aa"/>
            <w:rFonts w:ascii="黑体" w:eastAsia="黑体" w:hAnsi="黑体" w:cs="黑体" w:hint="eastAsia"/>
            <w:sz w:val="24"/>
          </w:rPr>
          <w:t>投标须知</w:t>
        </w:r>
        <w:r>
          <w:rPr>
            <w:sz w:val="24"/>
          </w:rPr>
          <w:tab/>
        </w:r>
        <w:r>
          <w:rPr>
            <w:sz w:val="24"/>
          </w:rPr>
          <w:fldChar w:fldCharType="begin"/>
        </w:r>
        <w:r>
          <w:rPr>
            <w:sz w:val="24"/>
          </w:rPr>
          <w:instrText xml:space="preserve"> PAGEREF _Toc373500456 \h </w:instrText>
        </w:r>
        <w:r>
          <w:rPr>
            <w:sz w:val="24"/>
          </w:rPr>
        </w:r>
        <w:r>
          <w:rPr>
            <w:sz w:val="24"/>
          </w:rPr>
          <w:fldChar w:fldCharType="separate"/>
        </w:r>
        <w:r>
          <w:rPr>
            <w:sz w:val="24"/>
          </w:rPr>
          <w:t>3</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7" w:history="1">
        <w:r>
          <w:rPr>
            <w:rStyle w:val="aa"/>
            <w:rFonts w:ascii="仿宋_GB2312" w:eastAsia="仿宋_GB2312" w:hAnsi="仿宋_GB2312" w:hint="eastAsia"/>
            <w:b/>
            <w:bCs/>
            <w:sz w:val="24"/>
          </w:rPr>
          <w:t>一、概述</w:t>
        </w:r>
        <w:r>
          <w:rPr>
            <w:sz w:val="24"/>
          </w:rPr>
          <w:tab/>
        </w:r>
        <w:r>
          <w:rPr>
            <w:sz w:val="24"/>
          </w:rPr>
          <w:fldChar w:fldCharType="begin"/>
        </w:r>
        <w:r>
          <w:rPr>
            <w:sz w:val="24"/>
          </w:rPr>
          <w:instrText xml:space="preserve"> PAGEREF _Toc373500457 \h </w:instrText>
        </w:r>
        <w:r>
          <w:rPr>
            <w:sz w:val="24"/>
          </w:rPr>
        </w:r>
        <w:r>
          <w:rPr>
            <w:sz w:val="24"/>
          </w:rPr>
          <w:fldChar w:fldCharType="separate"/>
        </w:r>
        <w:r>
          <w:rPr>
            <w:sz w:val="24"/>
          </w:rPr>
          <w:t>3</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8" w:history="1">
        <w:r>
          <w:rPr>
            <w:rStyle w:val="aa"/>
            <w:rFonts w:ascii="仿宋_GB2312" w:eastAsia="仿宋_GB2312" w:hAnsi="仿宋_GB2312" w:hint="eastAsia"/>
            <w:b/>
            <w:bCs/>
            <w:sz w:val="24"/>
          </w:rPr>
          <w:t>二、招标文件</w:t>
        </w:r>
        <w:r>
          <w:rPr>
            <w:sz w:val="24"/>
          </w:rPr>
          <w:tab/>
        </w:r>
        <w:r>
          <w:rPr>
            <w:sz w:val="24"/>
          </w:rPr>
          <w:fldChar w:fldCharType="begin"/>
        </w:r>
        <w:r>
          <w:rPr>
            <w:sz w:val="24"/>
          </w:rPr>
          <w:instrText xml:space="preserve"> PAGEREF _Toc373500458 \h </w:instrText>
        </w:r>
        <w:r>
          <w:rPr>
            <w:sz w:val="24"/>
          </w:rPr>
        </w:r>
        <w:r>
          <w:rPr>
            <w:sz w:val="24"/>
          </w:rPr>
          <w:fldChar w:fldCharType="separate"/>
        </w:r>
        <w:r>
          <w:rPr>
            <w:sz w:val="24"/>
          </w:rPr>
          <w:t>4</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59" w:history="1">
        <w:r>
          <w:rPr>
            <w:rStyle w:val="aa"/>
            <w:rFonts w:ascii="仿宋_GB2312" w:eastAsia="仿宋_GB2312" w:hAnsi="仿宋_GB2312" w:hint="eastAsia"/>
            <w:b/>
            <w:bCs/>
            <w:sz w:val="24"/>
          </w:rPr>
          <w:t>三、投标文件</w:t>
        </w:r>
        <w:r>
          <w:rPr>
            <w:sz w:val="24"/>
          </w:rPr>
          <w:tab/>
        </w:r>
        <w:r>
          <w:rPr>
            <w:sz w:val="24"/>
          </w:rPr>
          <w:fldChar w:fldCharType="begin"/>
        </w:r>
        <w:r>
          <w:rPr>
            <w:sz w:val="24"/>
          </w:rPr>
          <w:instrText xml:space="preserve"> PAGEREF _Toc373500459 \h </w:instrText>
        </w:r>
        <w:r>
          <w:rPr>
            <w:sz w:val="24"/>
          </w:rPr>
        </w:r>
        <w:r>
          <w:rPr>
            <w:sz w:val="24"/>
          </w:rPr>
          <w:fldChar w:fldCharType="separate"/>
        </w:r>
        <w:r>
          <w:rPr>
            <w:sz w:val="24"/>
          </w:rPr>
          <w:t>5</w:t>
        </w:r>
        <w:r>
          <w:rPr>
            <w:sz w:val="24"/>
          </w:rPr>
          <w:fldChar w:fldCharType="end"/>
        </w:r>
      </w:hyperlink>
    </w:p>
    <w:p w:rsidR="00644863" w:rsidRDefault="00286026">
      <w:pPr>
        <w:pStyle w:val="20"/>
        <w:tabs>
          <w:tab w:val="right" w:leader="dot" w:pos="10014"/>
        </w:tabs>
        <w:spacing w:line="360" w:lineRule="auto"/>
        <w:rPr>
          <w:rFonts w:ascii="Calibri" w:hAnsi="Calibri"/>
          <w:sz w:val="24"/>
        </w:rPr>
      </w:pPr>
      <w:hyperlink w:anchor="_Toc373500460" w:history="1">
        <w:r>
          <w:rPr>
            <w:rStyle w:val="aa"/>
            <w:rFonts w:ascii="仿宋_GB2312" w:eastAsia="仿宋_GB2312" w:hAnsi="仿宋_GB2312" w:hint="eastAsia"/>
            <w:b/>
            <w:bCs/>
            <w:sz w:val="24"/>
          </w:rPr>
          <w:t>四、开标及评标</w:t>
        </w:r>
        <w:r>
          <w:rPr>
            <w:sz w:val="24"/>
          </w:rPr>
          <w:tab/>
        </w:r>
        <w:r>
          <w:rPr>
            <w:sz w:val="24"/>
          </w:rPr>
          <w:fldChar w:fldCharType="begin"/>
        </w:r>
        <w:r>
          <w:rPr>
            <w:sz w:val="24"/>
          </w:rPr>
          <w:instrText xml:space="preserve"> PAGEREF _Toc373500460 \h </w:instrText>
        </w:r>
        <w:r>
          <w:rPr>
            <w:sz w:val="24"/>
          </w:rPr>
        </w:r>
        <w:r>
          <w:rPr>
            <w:sz w:val="24"/>
          </w:rPr>
          <w:fldChar w:fldCharType="separate"/>
        </w:r>
        <w:r>
          <w:rPr>
            <w:sz w:val="24"/>
          </w:rPr>
          <w:t>7</w:t>
        </w:r>
        <w:r>
          <w:rPr>
            <w:sz w:val="24"/>
          </w:rPr>
          <w:fldChar w:fldCharType="end"/>
        </w:r>
      </w:hyperlink>
    </w:p>
    <w:p w:rsidR="00644863" w:rsidRDefault="00286026">
      <w:pPr>
        <w:pStyle w:val="10"/>
        <w:tabs>
          <w:tab w:val="right" w:leader="dot" w:pos="10014"/>
        </w:tabs>
        <w:spacing w:line="360" w:lineRule="auto"/>
        <w:rPr>
          <w:rFonts w:ascii="Calibri" w:hAnsi="Calibri"/>
          <w:sz w:val="24"/>
        </w:rPr>
      </w:pPr>
      <w:hyperlink w:anchor="_Toc373500461" w:history="1">
        <w:r>
          <w:rPr>
            <w:rStyle w:val="aa"/>
            <w:rFonts w:ascii="黑体" w:eastAsia="黑体" w:hAnsi="黑体" w:cs="黑体" w:hint="eastAsia"/>
            <w:sz w:val="24"/>
          </w:rPr>
          <w:t>第三部分</w:t>
        </w:r>
        <w:r>
          <w:rPr>
            <w:rStyle w:val="aa"/>
            <w:rFonts w:ascii="黑体" w:eastAsia="黑体" w:hAnsi="黑体" w:cs="黑体"/>
            <w:sz w:val="24"/>
          </w:rPr>
          <w:t xml:space="preserve"> </w:t>
        </w:r>
        <w:r>
          <w:rPr>
            <w:rStyle w:val="aa"/>
            <w:rFonts w:ascii="黑体" w:eastAsia="黑体" w:hAnsi="黑体" w:cs="黑体" w:hint="eastAsia"/>
            <w:sz w:val="24"/>
          </w:rPr>
          <w:t>招标项目清单及技术参数要求</w:t>
        </w:r>
        <w:r>
          <w:rPr>
            <w:sz w:val="24"/>
          </w:rPr>
          <w:tab/>
        </w:r>
        <w:r>
          <w:rPr>
            <w:rFonts w:hint="eastAsia"/>
            <w:sz w:val="24"/>
          </w:rPr>
          <w:t>1</w:t>
        </w:r>
      </w:hyperlink>
      <w:r>
        <w:rPr>
          <w:rFonts w:hint="eastAsia"/>
          <w:sz w:val="24"/>
        </w:rPr>
        <w:t xml:space="preserve">0 </w:t>
      </w:r>
    </w:p>
    <w:p w:rsidR="00644863" w:rsidRDefault="00286026">
      <w:pPr>
        <w:pStyle w:val="10"/>
        <w:tabs>
          <w:tab w:val="right" w:leader="dot" w:pos="10014"/>
        </w:tabs>
        <w:spacing w:line="360" w:lineRule="auto"/>
        <w:rPr>
          <w:rFonts w:ascii="Calibri" w:hAnsi="Calibri"/>
          <w:sz w:val="24"/>
        </w:rPr>
      </w:pPr>
      <w:hyperlink w:anchor="_Toc373500462" w:history="1">
        <w:r>
          <w:rPr>
            <w:rStyle w:val="aa"/>
            <w:rFonts w:ascii="黑体" w:eastAsia="黑体" w:hAnsi="黑体" w:cs="黑体" w:hint="eastAsia"/>
            <w:sz w:val="24"/>
          </w:rPr>
          <w:t>第四部分</w:t>
        </w:r>
        <w:r>
          <w:rPr>
            <w:rStyle w:val="aa"/>
            <w:rFonts w:ascii="黑体" w:eastAsia="黑体" w:hAnsi="黑体" w:cs="黑体"/>
            <w:sz w:val="24"/>
          </w:rPr>
          <w:t xml:space="preserve"> </w:t>
        </w:r>
        <w:r>
          <w:rPr>
            <w:rStyle w:val="aa"/>
            <w:rFonts w:ascii="黑体" w:eastAsia="黑体" w:hAnsi="黑体" w:cs="黑体" w:hint="eastAsia"/>
            <w:sz w:val="24"/>
          </w:rPr>
          <w:t>合同主要条款</w:t>
        </w:r>
        <w:r>
          <w:rPr>
            <w:sz w:val="24"/>
          </w:rPr>
          <w:tab/>
        </w:r>
        <w:r>
          <w:rPr>
            <w:rFonts w:hint="eastAsia"/>
            <w:sz w:val="24"/>
          </w:rPr>
          <w:t>1</w:t>
        </w:r>
      </w:hyperlink>
      <w:r>
        <w:rPr>
          <w:rFonts w:hint="eastAsia"/>
          <w:sz w:val="24"/>
        </w:rPr>
        <w:t>1</w:t>
      </w:r>
    </w:p>
    <w:p w:rsidR="00644863" w:rsidRDefault="00286026">
      <w:pPr>
        <w:pStyle w:val="20"/>
        <w:tabs>
          <w:tab w:val="right" w:leader="dot" w:pos="10014"/>
        </w:tabs>
        <w:spacing w:line="360" w:lineRule="auto"/>
        <w:rPr>
          <w:rFonts w:ascii="Calibri" w:hAnsi="Calibri"/>
          <w:sz w:val="24"/>
        </w:rPr>
      </w:pPr>
      <w:hyperlink w:anchor="_Toc373500463" w:history="1">
        <w:r>
          <w:rPr>
            <w:rStyle w:val="aa"/>
            <w:rFonts w:ascii="仿宋" w:eastAsia="仿宋" w:hAnsi="仿宋" w:cs="仿宋" w:hint="eastAsia"/>
            <w:sz w:val="24"/>
          </w:rPr>
          <w:t>一、</w:t>
        </w:r>
        <w:r>
          <w:rPr>
            <w:rStyle w:val="aa"/>
            <w:rFonts w:ascii="仿宋" w:eastAsia="仿宋" w:hAnsi="仿宋" w:cs="仿宋" w:hint="eastAsia"/>
            <w:sz w:val="24"/>
          </w:rPr>
          <w:t xml:space="preserve"> </w:t>
        </w:r>
        <w:r>
          <w:rPr>
            <w:rStyle w:val="aa"/>
            <w:rFonts w:ascii="仿宋" w:eastAsia="仿宋" w:hAnsi="仿宋" w:cs="仿宋" w:hint="eastAsia"/>
            <w:sz w:val="24"/>
          </w:rPr>
          <w:t>产品要求</w:t>
        </w:r>
        <w:r>
          <w:rPr>
            <w:sz w:val="24"/>
          </w:rPr>
          <w:tab/>
        </w:r>
        <w:r>
          <w:rPr>
            <w:rFonts w:hint="eastAsia"/>
            <w:sz w:val="24"/>
          </w:rPr>
          <w:t>1</w:t>
        </w:r>
      </w:hyperlink>
      <w:r>
        <w:rPr>
          <w:rFonts w:hint="eastAsia"/>
          <w:sz w:val="24"/>
        </w:rPr>
        <w:t>1</w:t>
      </w:r>
    </w:p>
    <w:p w:rsidR="00644863" w:rsidRDefault="00286026">
      <w:pPr>
        <w:pStyle w:val="20"/>
        <w:tabs>
          <w:tab w:val="right" w:leader="dot" w:pos="10014"/>
        </w:tabs>
        <w:spacing w:line="360" w:lineRule="auto"/>
        <w:rPr>
          <w:rFonts w:ascii="Calibri" w:hAnsi="Calibri"/>
          <w:sz w:val="24"/>
        </w:rPr>
      </w:pPr>
      <w:hyperlink w:anchor="_Toc373500464" w:history="1">
        <w:r>
          <w:rPr>
            <w:rStyle w:val="aa"/>
            <w:rFonts w:ascii="仿宋" w:eastAsia="仿宋" w:hAnsi="仿宋" w:cs="仿宋" w:hint="eastAsia"/>
            <w:sz w:val="24"/>
          </w:rPr>
          <w:t>二、</w:t>
        </w:r>
        <w:r>
          <w:rPr>
            <w:rStyle w:val="aa"/>
            <w:rFonts w:ascii="仿宋" w:eastAsia="仿宋" w:hAnsi="仿宋" w:cs="仿宋" w:hint="eastAsia"/>
            <w:sz w:val="24"/>
          </w:rPr>
          <w:t xml:space="preserve"> </w:t>
        </w:r>
        <w:r>
          <w:rPr>
            <w:rStyle w:val="aa"/>
            <w:rFonts w:ascii="仿宋" w:eastAsia="仿宋" w:hAnsi="仿宋" w:cs="仿宋" w:hint="eastAsia"/>
            <w:sz w:val="24"/>
          </w:rPr>
          <w:t>供货及验收</w:t>
        </w:r>
        <w:r>
          <w:rPr>
            <w:sz w:val="24"/>
          </w:rPr>
          <w:tab/>
        </w:r>
        <w:r>
          <w:rPr>
            <w:rFonts w:hint="eastAsia"/>
            <w:sz w:val="24"/>
          </w:rPr>
          <w:t>1</w:t>
        </w:r>
      </w:hyperlink>
      <w:r>
        <w:rPr>
          <w:rFonts w:hint="eastAsia"/>
          <w:sz w:val="24"/>
        </w:rPr>
        <w:t>2</w:t>
      </w:r>
    </w:p>
    <w:p w:rsidR="00644863" w:rsidRDefault="00286026">
      <w:pPr>
        <w:pStyle w:val="20"/>
        <w:tabs>
          <w:tab w:val="right" w:leader="dot" w:pos="10014"/>
        </w:tabs>
        <w:spacing w:line="360" w:lineRule="auto"/>
        <w:rPr>
          <w:rFonts w:ascii="Calibri" w:hAnsi="Calibri"/>
          <w:sz w:val="24"/>
        </w:rPr>
      </w:pPr>
      <w:hyperlink w:anchor="_Toc373500465" w:history="1">
        <w:r>
          <w:rPr>
            <w:rStyle w:val="aa"/>
            <w:rFonts w:ascii="仿宋" w:eastAsia="仿宋" w:hAnsi="仿宋" w:cs="仿宋" w:hint="eastAsia"/>
            <w:sz w:val="24"/>
          </w:rPr>
          <w:t>三、</w:t>
        </w:r>
        <w:r>
          <w:rPr>
            <w:rStyle w:val="aa"/>
            <w:rFonts w:ascii="仿宋" w:eastAsia="仿宋" w:hAnsi="仿宋" w:cs="仿宋" w:hint="eastAsia"/>
            <w:sz w:val="24"/>
          </w:rPr>
          <w:t xml:space="preserve"> </w:t>
        </w:r>
        <w:r>
          <w:rPr>
            <w:rStyle w:val="aa"/>
            <w:rFonts w:ascii="仿宋" w:eastAsia="仿宋" w:hAnsi="仿宋" w:cs="仿宋" w:hint="eastAsia"/>
            <w:sz w:val="24"/>
          </w:rPr>
          <w:t>售后服务</w:t>
        </w:r>
        <w:r>
          <w:rPr>
            <w:sz w:val="24"/>
          </w:rPr>
          <w:tab/>
        </w:r>
        <w:r>
          <w:rPr>
            <w:rFonts w:hint="eastAsia"/>
            <w:sz w:val="24"/>
          </w:rPr>
          <w:t>1</w:t>
        </w:r>
      </w:hyperlink>
      <w:r>
        <w:rPr>
          <w:rFonts w:hint="eastAsia"/>
          <w:sz w:val="24"/>
        </w:rPr>
        <w:t>2</w:t>
      </w:r>
    </w:p>
    <w:p w:rsidR="00644863" w:rsidRDefault="00286026">
      <w:pPr>
        <w:pStyle w:val="20"/>
        <w:tabs>
          <w:tab w:val="right" w:leader="dot" w:pos="10014"/>
        </w:tabs>
        <w:spacing w:line="360" w:lineRule="auto"/>
        <w:rPr>
          <w:rFonts w:ascii="Calibri" w:hAnsi="Calibri"/>
          <w:sz w:val="24"/>
        </w:rPr>
      </w:pPr>
      <w:hyperlink w:anchor="_Toc373500466" w:history="1">
        <w:r>
          <w:rPr>
            <w:rStyle w:val="aa"/>
            <w:rFonts w:ascii="仿宋" w:eastAsia="仿宋" w:hAnsi="仿宋" w:cs="仿宋" w:hint="eastAsia"/>
            <w:sz w:val="24"/>
          </w:rPr>
          <w:t>四、</w:t>
        </w:r>
        <w:r>
          <w:rPr>
            <w:rStyle w:val="aa"/>
            <w:rFonts w:ascii="仿宋" w:eastAsia="仿宋" w:hAnsi="仿宋" w:cs="仿宋" w:hint="eastAsia"/>
            <w:sz w:val="24"/>
          </w:rPr>
          <w:t xml:space="preserve"> </w:t>
        </w:r>
        <w:r>
          <w:rPr>
            <w:rStyle w:val="aa"/>
            <w:rFonts w:ascii="仿宋" w:eastAsia="仿宋" w:hAnsi="仿宋" w:cs="仿宋" w:hint="eastAsia"/>
            <w:sz w:val="24"/>
          </w:rPr>
          <w:t>付款方式</w:t>
        </w:r>
        <w:r>
          <w:rPr>
            <w:sz w:val="24"/>
          </w:rPr>
          <w:tab/>
        </w:r>
        <w:r>
          <w:rPr>
            <w:rFonts w:hint="eastAsia"/>
            <w:sz w:val="24"/>
          </w:rPr>
          <w:t>1</w:t>
        </w:r>
      </w:hyperlink>
      <w:r>
        <w:rPr>
          <w:rFonts w:hint="eastAsia"/>
          <w:sz w:val="24"/>
        </w:rPr>
        <w:t>3</w:t>
      </w:r>
    </w:p>
    <w:p w:rsidR="00644863" w:rsidRDefault="00286026">
      <w:pPr>
        <w:pStyle w:val="10"/>
        <w:tabs>
          <w:tab w:val="right" w:leader="dot" w:pos="10014"/>
        </w:tabs>
        <w:spacing w:line="360" w:lineRule="auto"/>
        <w:rPr>
          <w:rFonts w:ascii="Calibri" w:hAnsi="Calibri"/>
          <w:sz w:val="24"/>
        </w:rPr>
      </w:pPr>
      <w:hyperlink w:anchor="_Toc373500467" w:history="1">
        <w:r>
          <w:rPr>
            <w:rStyle w:val="aa"/>
            <w:rFonts w:ascii="黑体" w:eastAsia="黑体" w:hAnsi="黑体" w:cs="黑体" w:hint="eastAsia"/>
            <w:sz w:val="24"/>
          </w:rPr>
          <w:t>第五部分</w:t>
        </w:r>
        <w:r>
          <w:rPr>
            <w:rStyle w:val="aa"/>
            <w:rFonts w:ascii="黑体" w:eastAsia="黑体" w:hAnsi="黑体" w:cs="黑体"/>
            <w:sz w:val="24"/>
          </w:rPr>
          <w:t xml:space="preserve"> </w:t>
        </w:r>
        <w:r>
          <w:rPr>
            <w:rStyle w:val="aa"/>
            <w:rFonts w:ascii="黑体" w:eastAsia="黑体" w:hAnsi="黑体" w:cs="黑体" w:hint="eastAsia"/>
            <w:sz w:val="24"/>
          </w:rPr>
          <w:t>附件</w:t>
        </w:r>
        <w:r>
          <w:rPr>
            <w:sz w:val="24"/>
          </w:rPr>
          <w:tab/>
        </w:r>
      </w:hyperlink>
      <w:r>
        <w:rPr>
          <w:rFonts w:hint="eastAsia"/>
          <w:sz w:val="24"/>
        </w:rPr>
        <w:t>14</w:t>
      </w:r>
    </w:p>
    <w:p w:rsidR="00644863" w:rsidRDefault="00286026">
      <w:pPr>
        <w:pStyle w:val="20"/>
        <w:tabs>
          <w:tab w:val="right" w:leader="dot" w:pos="10014"/>
        </w:tabs>
        <w:spacing w:line="360" w:lineRule="auto"/>
        <w:rPr>
          <w:rFonts w:ascii="Calibri" w:hAnsi="Calibri"/>
          <w:sz w:val="24"/>
        </w:rPr>
      </w:pPr>
      <w:hyperlink w:anchor="_Toc373500468" w:history="1">
        <w:r>
          <w:rPr>
            <w:rStyle w:val="aa"/>
            <w:rFonts w:ascii="仿宋" w:eastAsia="仿宋" w:hAnsi="仿宋" w:cs="仿宋" w:hint="eastAsia"/>
            <w:b/>
            <w:sz w:val="24"/>
          </w:rPr>
          <w:t>开标一览表</w:t>
        </w:r>
        <w:r>
          <w:rPr>
            <w:sz w:val="24"/>
          </w:rPr>
          <w:tab/>
        </w:r>
      </w:hyperlink>
      <w:r>
        <w:rPr>
          <w:rFonts w:hint="eastAsia"/>
          <w:sz w:val="24"/>
        </w:rPr>
        <w:t>14</w:t>
      </w:r>
    </w:p>
    <w:p w:rsidR="00644863" w:rsidRDefault="00286026">
      <w:pPr>
        <w:pStyle w:val="20"/>
        <w:tabs>
          <w:tab w:val="right" w:leader="dot" w:pos="10014"/>
        </w:tabs>
        <w:spacing w:line="360" w:lineRule="auto"/>
        <w:rPr>
          <w:rFonts w:ascii="Calibri" w:hAnsi="Calibri"/>
          <w:sz w:val="24"/>
        </w:rPr>
      </w:pPr>
      <w:hyperlink w:anchor="_Toc373500469" w:history="1">
        <w:r>
          <w:rPr>
            <w:rStyle w:val="aa"/>
            <w:rFonts w:ascii="仿宋" w:eastAsia="仿宋" w:hAnsi="仿宋" w:cs="仿宋" w:hint="eastAsia"/>
            <w:b/>
            <w:sz w:val="24"/>
          </w:rPr>
          <w:t>投标函</w:t>
        </w:r>
        <w:r>
          <w:rPr>
            <w:sz w:val="24"/>
          </w:rPr>
          <w:tab/>
        </w:r>
        <w:r>
          <w:rPr>
            <w:rFonts w:hint="eastAsia"/>
            <w:sz w:val="24"/>
          </w:rPr>
          <w:t>1</w:t>
        </w:r>
      </w:hyperlink>
      <w:r>
        <w:rPr>
          <w:rFonts w:hint="eastAsia"/>
          <w:sz w:val="24"/>
        </w:rPr>
        <w:t>5</w:t>
      </w:r>
    </w:p>
    <w:p w:rsidR="00644863" w:rsidRDefault="00286026">
      <w:pPr>
        <w:pStyle w:val="20"/>
        <w:tabs>
          <w:tab w:val="right" w:leader="dot" w:pos="10014"/>
        </w:tabs>
        <w:spacing w:line="360" w:lineRule="auto"/>
        <w:rPr>
          <w:rFonts w:ascii="Calibri" w:hAnsi="Calibri"/>
          <w:sz w:val="24"/>
        </w:rPr>
      </w:pPr>
      <w:hyperlink w:anchor="_Toc373500470" w:history="1">
        <w:r>
          <w:rPr>
            <w:rStyle w:val="aa"/>
            <w:rFonts w:ascii="仿宋" w:eastAsia="仿宋" w:hAnsi="仿宋" w:cs="仿宋" w:hint="eastAsia"/>
            <w:b/>
            <w:sz w:val="24"/>
          </w:rPr>
          <w:t>投标报价明细表</w:t>
        </w:r>
        <w:r>
          <w:rPr>
            <w:sz w:val="24"/>
          </w:rPr>
          <w:tab/>
        </w:r>
        <w:r>
          <w:rPr>
            <w:rFonts w:hint="eastAsia"/>
            <w:sz w:val="24"/>
          </w:rPr>
          <w:t>1</w:t>
        </w:r>
      </w:hyperlink>
      <w:r>
        <w:rPr>
          <w:rFonts w:hint="eastAsia"/>
          <w:sz w:val="24"/>
        </w:rPr>
        <w:t>6</w:t>
      </w:r>
    </w:p>
    <w:p w:rsidR="00644863" w:rsidRDefault="00286026">
      <w:pPr>
        <w:pStyle w:val="20"/>
        <w:tabs>
          <w:tab w:val="right" w:leader="dot" w:pos="10014"/>
        </w:tabs>
        <w:spacing w:line="360" w:lineRule="auto"/>
        <w:rPr>
          <w:rFonts w:ascii="Calibri" w:hAnsi="Calibri"/>
          <w:sz w:val="24"/>
        </w:rPr>
      </w:pPr>
      <w:hyperlink w:anchor="_Toc373500471" w:history="1">
        <w:r>
          <w:rPr>
            <w:rStyle w:val="aa"/>
            <w:rFonts w:ascii="仿宋" w:eastAsia="仿宋" w:hAnsi="仿宋" w:cs="仿宋" w:hint="eastAsia"/>
            <w:b/>
            <w:sz w:val="24"/>
          </w:rPr>
          <w:t>技术参数与商务条款偏离表</w:t>
        </w:r>
        <w:r>
          <w:rPr>
            <w:sz w:val="24"/>
          </w:rPr>
          <w:tab/>
        </w:r>
        <w:r>
          <w:rPr>
            <w:rFonts w:hint="eastAsia"/>
            <w:sz w:val="24"/>
          </w:rPr>
          <w:t>1</w:t>
        </w:r>
      </w:hyperlink>
      <w:r>
        <w:rPr>
          <w:rFonts w:hint="eastAsia"/>
          <w:sz w:val="24"/>
        </w:rPr>
        <w:t>7</w:t>
      </w:r>
    </w:p>
    <w:p w:rsidR="00644863" w:rsidRDefault="00286026">
      <w:pPr>
        <w:tabs>
          <w:tab w:val="left" w:pos="8545"/>
        </w:tabs>
        <w:spacing w:afterLines="50" w:after="156" w:line="360" w:lineRule="auto"/>
        <w:rPr>
          <w:b/>
          <w:bCs/>
          <w:sz w:val="24"/>
        </w:rPr>
      </w:pPr>
      <w:r>
        <w:rPr>
          <w:b/>
          <w:bCs/>
          <w:sz w:val="24"/>
        </w:rPr>
        <w:fldChar w:fldCharType="end"/>
      </w:r>
      <w:r>
        <w:rPr>
          <w:rFonts w:hint="eastAsia"/>
          <w:b/>
          <w:bCs/>
          <w:sz w:val="24"/>
        </w:rPr>
        <w:tab/>
      </w:r>
    </w:p>
    <w:p w:rsidR="00644863" w:rsidRDefault="00286026">
      <w:pPr>
        <w:widowControl/>
        <w:tabs>
          <w:tab w:val="center" w:pos="4890"/>
        </w:tabs>
        <w:jc w:val="left"/>
        <w:rPr>
          <w:rFonts w:ascii="黑体" w:eastAsia="黑体" w:hAnsi="黑体"/>
          <w:b/>
          <w:bCs/>
          <w:kern w:val="44"/>
          <w:sz w:val="44"/>
          <w:szCs w:val="44"/>
        </w:rPr>
      </w:pPr>
      <w:bookmarkStart w:id="0" w:name="_Toc373485985"/>
      <w:bookmarkStart w:id="1" w:name="_Toc1640"/>
      <w:bookmarkStart w:id="2" w:name="_Toc373486298"/>
      <w:bookmarkStart w:id="3" w:name="_Toc373500451"/>
      <w:r>
        <w:rPr>
          <w:rFonts w:ascii="黑体" w:eastAsia="黑体" w:hAnsi="黑体"/>
        </w:rPr>
        <w:br w:type="page"/>
      </w:r>
      <w:r>
        <w:rPr>
          <w:rFonts w:ascii="黑体" w:eastAsia="黑体" w:hAnsi="黑体" w:hint="eastAsia"/>
        </w:rPr>
        <w:lastRenderedPageBreak/>
        <w:tab/>
      </w:r>
    </w:p>
    <w:p w:rsidR="00644863" w:rsidRDefault="00286026">
      <w:pPr>
        <w:pStyle w:val="1"/>
        <w:jc w:val="center"/>
        <w:rPr>
          <w:rFonts w:ascii="仿宋_GB2312" w:eastAsia="仿宋_GB2312" w:hAnsi="仿宋_GB2312"/>
          <w:sz w:val="28"/>
        </w:rPr>
      </w:pPr>
      <w:r>
        <w:rPr>
          <w:rFonts w:ascii="黑体" w:eastAsia="黑体" w:hAnsi="黑体" w:hint="eastAsia"/>
        </w:rPr>
        <w:t>第一部分</w:t>
      </w:r>
      <w:r>
        <w:rPr>
          <w:rFonts w:ascii="黑体" w:eastAsia="黑体" w:hAnsi="黑体" w:hint="eastAsia"/>
        </w:rPr>
        <w:t xml:space="preserve"> </w:t>
      </w:r>
      <w:r>
        <w:rPr>
          <w:rFonts w:ascii="黑体" w:eastAsia="黑体" w:hAnsi="黑体" w:hint="eastAsia"/>
        </w:rPr>
        <w:t>投标邀请书</w:t>
      </w:r>
      <w:bookmarkEnd w:id="0"/>
      <w:bookmarkEnd w:id="1"/>
      <w:bookmarkEnd w:id="2"/>
      <w:bookmarkEnd w:id="3"/>
    </w:p>
    <w:p w:rsidR="00644863" w:rsidRDefault="00286026">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w:t>
      </w:r>
      <w:r>
        <w:rPr>
          <w:rFonts w:ascii="仿宋_GB2312" w:eastAsia="仿宋_GB2312" w:hAnsi="仿宋_GB2312" w:hint="eastAsia"/>
          <w:sz w:val="28"/>
        </w:rPr>
        <w:t>201</w:t>
      </w:r>
      <w:r>
        <w:rPr>
          <w:rFonts w:ascii="仿宋_GB2312" w:eastAsia="仿宋_GB2312" w:hAnsi="仿宋_GB2312" w:hint="eastAsia"/>
          <w:sz w:val="28"/>
        </w:rPr>
        <w:t>7</w:t>
      </w:r>
      <w:r>
        <w:rPr>
          <w:rFonts w:ascii="仿宋_GB2312" w:eastAsia="仿宋_GB2312" w:hAnsi="仿宋_GB2312" w:hint="eastAsia"/>
          <w:sz w:val="28"/>
        </w:rPr>
        <w:t>年关于</w:t>
      </w:r>
      <w:r>
        <w:rPr>
          <w:rFonts w:ascii="仿宋" w:eastAsia="仿宋" w:hAnsi="仿宋" w:cs="仿宋" w:hint="eastAsia"/>
          <w:sz w:val="28"/>
          <w:szCs w:val="28"/>
          <w:u w:val="single"/>
        </w:rPr>
        <w:t>会计学院软件项目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644863" w:rsidRDefault="00286026">
      <w:pPr>
        <w:ind w:firstLineChars="200" w:firstLine="560"/>
        <w:outlineLvl w:val="1"/>
        <w:rPr>
          <w:rFonts w:ascii="仿宋_GB2312" w:eastAsia="仿宋_GB2312" w:hAnsi="仿宋_GB2312"/>
          <w:sz w:val="28"/>
        </w:rPr>
      </w:pPr>
      <w:bookmarkStart w:id="4" w:name="_Toc373485986"/>
      <w:bookmarkStart w:id="5" w:name="_Toc373486299"/>
      <w:bookmarkStart w:id="6" w:name="_Toc373500452"/>
      <w:r>
        <w:rPr>
          <w:rFonts w:ascii="仿宋_GB2312" w:eastAsia="仿宋_GB2312" w:hAnsi="仿宋_GB2312" w:hint="eastAsia"/>
          <w:sz w:val="28"/>
        </w:rPr>
        <w:t>一、招标项目</w:t>
      </w:r>
      <w:bookmarkEnd w:id="4"/>
      <w:bookmarkEnd w:id="5"/>
      <w:bookmarkEnd w:id="6"/>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sz w:val="28"/>
          <w:szCs w:val="28"/>
          <w:u w:val="single"/>
        </w:rPr>
        <w:t>会计学院软件项目</w:t>
      </w:r>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644863" w:rsidRDefault="00286026">
      <w:pPr>
        <w:ind w:leftChars="227" w:left="477"/>
        <w:outlineLvl w:val="1"/>
        <w:rPr>
          <w:rFonts w:ascii="仿宋_GB2312" w:eastAsia="仿宋_GB2312" w:hAnsi="仿宋_GB2312"/>
          <w:sz w:val="28"/>
        </w:rPr>
      </w:pPr>
      <w:bookmarkStart w:id="7" w:name="_Toc373486300"/>
      <w:bookmarkStart w:id="8" w:name="_Toc373485987"/>
      <w:bookmarkStart w:id="9" w:name="_Toc373500453"/>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Pr>
          <w:rFonts w:ascii="仿宋_GB2312" w:eastAsia="仿宋_GB2312" w:hAnsi="仿宋_GB2312" w:hint="eastAsia"/>
          <w:b/>
          <w:bCs/>
          <w:sz w:val="28"/>
        </w:rPr>
        <w:t>7</w:t>
      </w:r>
      <w:r>
        <w:rPr>
          <w:rFonts w:ascii="仿宋_GB2312" w:eastAsia="仿宋_GB2312" w:hAnsi="仿宋_GB2312" w:hint="eastAsia"/>
          <w:b/>
          <w:bCs/>
          <w:sz w:val="28"/>
        </w:rPr>
        <w:t>年</w:t>
      </w:r>
      <w:r>
        <w:rPr>
          <w:rFonts w:ascii="仿宋_GB2312" w:eastAsia="仿宋_GB2312" w:hAnsi="仿宋_GB2312" w:hint="eastAsia"/>
          <w:b/>
          <w:bCs/>
          <w:sz w:val="28"/>
        </w:rPr>
        <w:t>6</w:t>
      </w:r>
      <w:r>
        <w:rPr>
          <w:rFonts w:ascii="仿宋_GB2312" w:eastAsia="仿宋_GB2312" w:hAnsi="仿宋_GB2312" w:hint="eastAsia"/>
          <w:b/>
          <w:bCs/>
          <w:sz w:val="28"/>
        </w:rPr>
        <w:t>月</w:t>
      </w:r>
      <w:r>
        <w:rPr>
          <w:rFonts w:ascii="仿宋_GB2312" w:eastAsia="仿宋_GB2312" w:hAnsi="仿宋_GB2312" w:hint="eastAsia"/>
          <w:b/>
          <w:bCs/>
          <w:sz w:val="28"/>
        </w:rPr>
        <w:t>1</w:t>
      </w:r>
      <w:r>
        <w:rPr>
          <w:rFonts w:ascii="仿宋_GB2312" w:eastAsia="仿宋_GB2312" w:hAnsi="仿宋_GB2312" w:hint="eastAsia"/>
          <w:b/>
          <w:bCs/>
          <w:sz w:val="28"/>
        </w:rPr>
        <w:t>日</w:t>
      </w:r>
      <w:r>
        <w:rPr>
          <w:rFonts w:ascii="仿宋_GB2312" w:eastAsia="仿宋_GB2312" w:hAnsi="仿宋_GB2312" w:hint="eastAsia"/>
          <w:b/>
          <w:bCs/>
          <w:sz w:val="28"/>
        </w:rPr>
        <w:t>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w:t>
      </w:r>
      <w:r>
        <w:rPr>
          <w:rFonts w:ascii="仿宋_GB2312" w:eastAsia="仿宋_GB2312" w:hAnsi="仿宋_GB2312" w:hint="eastAsia"/>
          <w:sz w:val="28"/>
          <w:u w:val="single"/>
        </w:rPr>
        <w:t>A214</w:t>
      </w:r>
      <w:r>
        <w:rPr>
          <w:rFonts w:ascii="仿宋" w:eastAsia="仿宋" w:hAnsi="仿宋" w:cs="仿宋" w:hint="eastAsia"/>
          <w:sz w:val="28"/>
        </w:rPr>
        <w:t>。</w:t>
      </w:r>
    </w:p>
    <w:p w:rsidR="00644863" w:rsidRDefault="00286026">
      <w:pPr>
        <w:ind w:leftChars="227" w:left="477"/>
        <w:outlineLvl w:val="1"/>
        <w:rPr>
          <w:rFonts w:ascii="仿宋_GB2312" w:eastAsia="仿宋_GB2312" w:hAnsi="仿宋_GB2312"/>
          <w:sz w:val="28"/>
        </w:rPr>
      </w:pPr>
      <w:bookmarkStart w:id="10" w:name="_Toc373485988"/>
      <w:bookmarkStart w:id="11" w:name="_Toc373500454"/>
      <w:bookmarkStart w:id="12" w:name="_Toc373486301"/>
      <w:r>
        <w:rPr>
          <w:rFonts w:ascii="仿宋_GB2312" w:eastAsia="仿宋_GB2312" w:hAnsi="仿宋_GB2312" w:hint="eastAsia"/>
          <w:sz w:val="28"/>
        </w:rPr>
        <w:t>三、开标时间及地点</w:t>
      </w:r>
      <w:bookmarkEnd w:id="10"/>
      <w:bookmarkEnd w:id="11"/>
      <w:bookmarkEnd w:id="12"/>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644863" w:rsidRDefault="00286026">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644863" w:rsidRDefault="00286026">
      <w:pPr>
        <w:ind w:leftChars="227" w:left="477"/>
        <w:outlineLvl w:val="1"/>
        <w:rPr>
          <w:rFonts w:ascii="仿宋_GB2312" w:eastAsia="仿宋_GB2312" w:hAnsi="仿宋_GB2312"/>
          <w:sz w:val="28"/>
        </w:rPr>
      </w:pPr>
      <w:bookmarkStart w:id="13" w:name="_Toc373500455"/>
      <w:bookmarkStart w:id="14" w:name="_Toc373486302"/>
      <w:bookmarkStart w:id="15" w:name="_Toc373485989"/>
      <w:r>
        <w:rPr>
          <w:rFonts w:ascii="仿宋_GB2312" w:eastAsia="仿宋_GB2312" w:hAnsi="仿宋_GB2312" w:hint="eastAsia"/>
          <w:sz w:val="28"/>
        </w:rPr>
        <w:t>四、联系方式</w:t>
      </w:r>
      <w:bookmarkEnd w:id="13"/>
      <w:bookmarkEnd w:id="14"/>
      <w:bookmarkEnd w:id="15"/>
    </w:p>
    <w:p w:rsidR="00644863" w:rsidRDefault="00286026">
      <w:pPr>
        <w:ind w:leftChars="228" w:left="479" w:firstLine="555"/>
        <w:rPr>
          <w:rFonts w:ascii="仿宋_GB2312" w:eastAsia="仿宋_GB2312" w:hAnsi="仿宋_GB2312"/>
          <w:sz w:val="28"/>
        </w:rPr>
      </w:pPr>
      <w:r>
        <w:rPr>
          <w:rFonts w:ascii="仿宋_GB2312" w:eastAsia="仿宋_GB2312" w:hAnsi="仿宋_GB2312" w:hint="eastAsia"/>
          <w:sz w:val="28"/>
        </w:rPr>
        <w:t>联系人：王老师</w:t>
      </w:r>
      <w:r>
        <w:rPr>
          <w:rFonts w:ascii="仿宋_GB2312" w:eastAsia="仿宋_GB2312" w:hAnsi="仿宋_GB2312" w:hint="eastAsia"/>
          <w:sz w:val="28"/>
        </w:rPr>
        <w:t xml:space="preserve">                   </w:t>
      </w:r>
      <w:r>
        <w:rPr>
          <w:rFonts w:ascii="仿宋_GB2312" w:eastAsia="仿宋_GB2312" w:hAnsi="仿宋_GB2312"/>
          <w:sz w:val="28"/>
        </w:rPr>
        <w:t xml:space="preserve">      </w:t>
      </w:r>
      <w:r>
        <w:rPr>
          <w:rFonts w:ascii="仿宋_GB2312" w:eastAsia="仿宋_GB2312" w:hAnsi="仿宋_GB2312" w:hint="eastAsia"/>
          <w:sz w:val="28"/>
        </w:rPr>
        <w:t>邮箱：</w:t>
      </w:r>
      <w:r>
        <w:rPr>
          <w:rFonts w:ascii="仿宋_GB2312" w:eastAsia="仿宋_GB2312" w:hAnsi="仿宋_GB2312" w:hint="eastAsia"/>
          <w:sz w:val="28"/>
        </w:rPr>
        <w:t>1248100835@qq.com</w:t>
      </w:r>
    </w:p>
    <w:p w:rsidR="00644863" w:rsidRDefault="00286026">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电</w:t>
      </w:r>
      <w:r>
        <w:rPr>
          <w:rFonts w:ascii="仿宋_GB2312" w:eastAsia="仿宋_GB2312" w:hAnsi="仿宋_GB2312" w:hint="eastAsia"/>
          <w:sz w:val="28"/>
        </w:rPr>
        <w:t xml:space="preserve">  </w:t>
      </w:r>
      <w:r>
        <w:rPr>
          <w:rFonts w:ascii="仿宋_GB2312" w:eastAsia="仿宋_GB2312" w:hAnsi="仿宋_GB2312" w:hint="eastAsia"/>
          <w:sz w:val="28"/>
        </w:rPr>
        <w:t>话：</w:t>
      </w:r>
      <w:r>
        <w:rPr>
          <w:rFonts w:ascii="仿宋_GB2312" w:eastAsia="仿宋_GB2312" w:hAnsi="仿宋_GB2312" w:hint="eastAsia"/>
          <w:sz w:val="28"/>
        </w:rPr>
        <w:t>0769-82676032</w:t>
      </w:r>
    </w:p>
    <w:p w:rsidR="00644863" w:rsidRDefault="00286026">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地</w:t>
      </w:r>
      <w:r>
        <w:rPr>
          <w:rFonts w:ascii="仿宋_GB2312" w:eastAsia="仿宋_GB2312" w:hAnsi="仿宋_GB2312" w:hint="eastAsia"/>
          <w:sz w:val="28"/>
        </w:rPr>
        <w:t xml:space="preserve">  </w:t>
      </w:r>
      <w:r>
        <w:rPr>
          <w:rFonts w:ascii="仿宋_GB2312" w:eastAsia="仿宋_GB2312" w:hAnsi="仿宋_GB2312" w:hint="eastAsia"/>
          <w:sz w:val="28"/>
        </w:rPr>
        <w:t>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w:t>
      </w:r>
      <w:r>
        <w:rPr>
          <w:rFonts w:ascii="仿宋_GB2312" w:eastAsia="仿宋_GB2312" w:hAnsi="仿宋_GB2312" w:hint="eastAsia"/>
          <w:sz w:val="28"/>
        </w:rPr>
        <w:t>7</w:t>
      </w:r>
      <w:r>
        <w:rPr>
          <w:rFonts w:ascii="仿宋_GB2312" w:eastAsia="仿宋_GB2312" w:hAnsi="仿宋_GB2312" w:hint="eastAsia"/>
          <w:sz w:val="28"/>
        </w:rPr>
        <w:t>号</w:t>
      </w:r>
      <w:r>
        <w:rPr>
          <w:rFonts w:ascii="仿宋_GB2312" w:eastAsia="仿宋_GB2312" w:hAnsi="仿宋_GB2312" w:hint="eastAsia"/>
          <w:sz w:val="28"/>
        </w:rPr>
        <w:t>(523133)</w:t>
      </w:r>
    </w:p>
    <w:p w:rsidR="00644863" w:rsidRDefault="00644863">
      <w:pPr>
        <w:rPr>
          <w:rFonts w:ascii="仿宋_GB2312" w:eastAsia="仿宋_GB2312" w:hAnsi="仿宋_GB2312"/>
          <w:sz w:val="28"/>
        </w:rPr>
      </w:pPr>
    </w:p>
    <w:p w:rsidR="00644863" w:rsidRDefault="00644863">
      <w:pPr>
        <w:rPr>
          <w:rFonts w:ascii="仿宋_GB2312" w:eastAsia="仿宋_GB2312" w:hAnsi="仿宋_GB2312"/>
          <w:sz w:val="28"/>
        </w:rPr>
      </w:pPr>
    </w:p>
    <w:p w:rsidR="00644863" w:rsidRDefault="00644863">
      <w:pPr>
        <w:spacing w:beforeLines="100" w:before="312" w:afterLines="100" w:after="312"/>
        <w:jc w:val="center"/>
        <w:outlineLvl w:val="0"/>
        <w:rPr>
          <w:rFonts w:ascii="黑体" w:eastAsia="黑体" w:hAnsi="黑体" w:cs="黑体"/>
          <w:sz w:val="44"/>
          <w:szCs w:val="44"/>
        </w:rPr>
      </w:pPr>
      <w:bookmarkStart w:id="16" w:name="_Toc373500456"/>
      <w:bookmarkStart w:id="17" w:name="_Toc373486303"/>
      <w:bookmarkStart w:id="18" w:name="_Toc373485990"/>
    </w:p>
    <w:p w:rsidR="00644863" w:rsidRDefault="00286026">
      <w:pPr>
        <w:spacing w:beforeLines="100" w:before="312" w:afterLines="100" w:after="312"/>
        <w:jc w:val="center"/>
        <w:outlineLvl w:val="0"/>
        <w:rPr>
          <w:sz w:val="28"/>
          <w:szCs w:val="28"/>
        </w:rPr>
      </w:pPr>
      <w:r>
        <w:rPr>
          <w:rFonts w:ascii="黑体" w:eastAsia="黑体" w:hAnsi="黑体" w:cs="黑体" w:hint="eastAsia"/>
          <w:sz w:val="44"/>
          <w:szCs w:val="44"/>
        </w:rPr>
        <w:t>第二部分</w:t>
      </w:r>
      <w:r>
        <w:rPr>
          <w:rFonts w:ascii="黑体" w:eastAsia="黑体" w:hAnsi="黑体" w:cs="黑体" w:hint="eastAsia"/>
          <w:sz w:val="44"/>
          <w:szCs w:val="44"/>
        </w:rPr>
        <w:t xml:space="preserve"> </w:t>
      </w:r>
      <w:r>
        <w:rPr>
          <w:rFonts w:ascii="黑体" w:eastAsia="黑体" w:hAnsi="黑体" w:cs="黑体" w:hint="eastAsia"/>
          <w:sz w:val="44"/>
          <w:szCs w:val="44"/>
        </w:rPr>
        <w:t>投标须知</w:t>
      </w:r>
      <w:bookmarkEnd w:id="16"/>
      <w:bookmarkEnd w:id="17"/>
      <w:bookmarkEnd w:id="18"/>
    </w:p>
    <w:p w:rsidR="00644863" w:rsidRDefault="00286026">
      <w:pPr>
        <w:jc w:val="center"/>
        <w:outlineLvl w:val="1"/>
        <w:rPr>
          <w:rFonts w:ascii="仿宋_GB2312" w:eastAsia="仿宋_GB2312" w:hAnsi="仿宋_GB2312"/>
          <w:sz w:val="28"/>
        </w:rPr>
      </w:pPr>
      <w:bookmarkStart w:id="19" w:name="_Toc373485991"/>
      <w:bookmarkStart w:id="20" w:name="_Toc373486304"/>
      <w:bookmarkStart w:id="21" w:name="_Toc373500457"/>
      <w:r>
        <w:rPr>
          <w:rFonts w:ascii="仿宋_GB2312" w:eastAsia="仿宋_GB2312" w:hAnsi="仿宋_GB2312" w:hint="eastAsia"/>
          <w:b/>
          <w:bCs/>
          <w:sz w:val="32"/>
          <w:szCs w:val="28"/>
        </w:rPr>
        <w:t>一、概述</w:t>
      </w:r>
      <w:bookmarkEnd w:id="19"/>
      <w:bookmarkEnd w:id="20"/>
      <w:bookmarkEnd w:id="21"/>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在国内工商管理部门注册，具有独立企业法人资格和良好的商业信誉，满足招标文件要求，具备完成该项目的能力；</w:t>
      </w:r>
    </w:p>
    <w:p w:rsidR="00644863" w:rsidRDefault="00286026">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有健全的、有效的管理制度和质量保证体系，有履行合同所必须的设备及专业技术能力；</w:t>
      </w:r>
    </w:p>
    <w:p w:rsidR="00644863" w:rsidRDefault="00286026">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有依法缴纳税收和社会保障资金的良好记录，投标人及投标产品在以往采购中无不良服务记录和表现；</w:t>
      </w:r>
    </w:p>
    <w:p w:rsidR="00644863" w:rsidRDefault="00286026">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投标人须提供可证明其符合投标人资格和具有履行合同能力的合法有效文件；</w:t>
      </w:r>
    </w:p>
    <w:p w:rsidR="00644863" w:rsidRDefault="00286026">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投标人应具有</w:t>
      </w:r>
      <w:r>
        <w:rPr>
          <w:rFonts w:ascii="仿宋" w:eastAsia="仿宋" w:hAnsi="仿宋" w:cs="仿宋" w:hint="eastAsia"/>
          <w:sz w:val="28"/>
          <w:szCs w:val="28"/>
        </w:rPr>
        <w:t>200</w:t>
      </w:r>
      <w:r>
        <w:rPr>
          <w:rFonts w:ascii="仿宋" w:eastAsia="仿宋" w:hAnsi="仿宋" w:cs="仿宋" w:hint="eastAsia"/>
          <w:sz w:val="28"/>
          <w:szCs w:val="28"/>
        </w:rPr>
        <w:t>万以上注册资金，须有能力在</w:t>
      </w:r>
      <w:r>
        <w:rPr>
          <w:rFonts w:ascii="仿宋" w:eastAsia="仿宋" w:hAnsi="仿宋" w:cs="仿宋" w:hint="eastAsia"/>
          <w:sz w:val="28"/>
          <w:szCs w:val="28"/>
          <w:u w:val="single"/>
        </w:rPr>
        <w:t>东莞</w:t>
      </w:r>
      <w:r>
        <w:rPr>
          <w:rFonts w:ascii="仿宋" w:eastAsia="仿宋" w:hAnsi="仿宋" w:cs="仿宋" w:hint="eastAsia"/>
          <w:sz w:val="28"/>
          <w:szCs w:val="28"/>
          <w:u w:val="single"/>
        </w:rPr>
        <w:t>市</w:t>
      </w:r>
      <w:r>
        <w:rPr>
          <w:rFonts w:ascii="仿宋" w:eastAsia="仿宋" w:hAnsi="仿宋" w:cs="仿宋" w:hint="eastAsia"/>
          <w:sz w:val="28"/>
          <w:szCs w:val="28"/>
        </w:rPr>
        <w:t>提供长期的技术支持及售后服务。</w:t>
      </w:r>
    </w:p>
    <w:p w:rsidR="00644863" w:rsidRDefault="00286026">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644863" w:rsidRDefault="00286026">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w:t>
      </w:r>
      <w:r>
        <w:rPr>
          <w:rFonts w:ascii="仿宋" w:eastAsia="仿宋" w:hAnsi="仿宋" w:cs="仿宋" w:hint="eastAsia"/>
          <w:sz w:val="28"/>
          <w:szCs w:val="28"/>
        </w:rPr>
        <w:t>所发生的所有费用。</w:t>
      </w:r>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b/>
          <w:bCs/>
          <w:sz w:val="28"/>
          <w:szCs w:val="28"/>
        </w:rPr>
        <w:t>投标保证金</w:t>
      </w:r>
    </w:p>
    <w:p w:rsidR="00644863" w:rsidRDefault="00286026">
      <w:pPr>
        <w:ind w:firstLine="560"/>
        <w:rPr>
          <w:rFonts w:ascii="仿宋" w:eastAsia="仿宋" w:hAnsi="仿宋" w:cs="仿宋"/>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w:t>
      </w:r>
      <w:r>
        <w:rPr>
          <w:rFonts w:ascii="仿宋" w:eastAsia="仿宋" w:hAnsi="仿宋" w:cs="仿宋" w:hint="eastAsia"/>
          <w:sz w:val="28"/>
          <w:szCs w:val="28"/>
        </w:rPr>
        <w:t>2010027929200042277</w:t>
      </w:r>
      <w:r>
        <w:rPr>
          <w:rFonts w:ascii="仿宋" w:eastAsia="仿宋" w:hAnsi="仿宋" w:cs="仿宋" w:hint="eastAsia"/>
          <w:sz w:val="28"/>
          <w:szCs w:val="28"/>
        </w:rPr>
        <w:t>（工行东莞分行麻涌支行）。</w:t>
      </w:r>
    </w:p>
    <w:p w:rsidR="00644863" w:rsidRDefault="00286026">
      <w:pPr>
        <w:ind w:firstLine="420"/>
        <w:rPr>
          <w:rFonts w:ascii="仿宋" w:eastAsia="仿宋" w:hAnsi="仿宋" w:cs="仿宋"/>
          <w:sz w:val="28"/>
          <w:szCs w:val="28"/>
        </w:rPr>
      </w:pPr>
      <w:r>
        <w:rPr>
          <w:rFonts w:ascii="仿宋" w:eastAsia="仿宋" w:hAnsi="仿宋" w:cs="仿宋" w:hint="eastAsia"/>
          <w:sz w:val="28"/>
          <w:szCs w:val="28"/>
        </w:rPr>
        <w:lastRenderedPageBreak/>
        <w:t>开标后，未中标单位的投标保证金在</w:t>
      </w:r>
      <w:r>
        <w:rPr>
          <w:rFonts w:ascii="仿宋" w:eastAsia="仿宋" w:hAnsi="仿宋" w:cs="仿宋" w:hint="eastAsia"/>
          <w:sz w:val="28"/>
          <w:szCs w:val="28"/>
        </w:rPr>
        <w:t>中标公示后的</w:t>
      </w:r>
      <w:r>
        <w:rPr>
          <w:rFonts w:ascii="仿宋" w:eastAsia="仿宋" w:hAnsi="仿宋" w:cs="仿宋" w:hint="eastAsia"/>
          <w:sz w:val="28"/>
          <w:szCs w:val="28"/>
        </w:rPr>
        <w:t>15</w:t>
      </w:r>
      <w:r>
        <w:rPr>
          <w:rFonts w:ascii="仿宋" w:eastAsia="仿宋" w:hAnsi="仿宋" w:cs="仿宋" w:hint="eastAsia"/>
          <w:sz w:val="28"/>
          <w:szCs w:val="28"/>
        </w:rPr>
        <w:t>个工作日内无息退还；中标单位签订合同后投标保证金自动转为履约保证金，履约保证金在项目验收通过后返还</w:t>
      </w:r>
      <w:r>
        <w:rPr>
          <w:rFonts w:ascii="仿宋" w:eastAsia="仿宋" w:hAnsi="仿宋" w:cs="仿宋" w:hint="eastAsia"/>
          <w:sz w:val="28"/>
          <w:szCs w:val="28"/>
        </w:rPr>
        <w:t>，如中标后不按招标文件履约并以不正当理由拒签合同，或者在签订合同时向我方提出附加条件，</w:t>
      </w:r>
      <w:r>
        <w:rPr>
          <w:rFonts w:ascii="仿宋" w:eastAsia="仿宋" w:hAnsi="仿宋" w:cs="仿宋" w:hint="eastAsia"/>
          <w:sz w:val="28"/>
          <w:szCs w:val="28"/>
        </w:rPr>
        <w:t>招标人有权不予返还其递交的投标保证金</w:t>
      </w:r>
      <w:r>
        <w:rPr>
          <w:rFonts w:ascii="仿宋" w:eastAsia="仿宋" w:hAnsi="仿宋" w:cs="仿宋" w:hint="eastAsia"/>
          <w:sz w:val="28"/>
          <w:szCs w:val="28"/>
        </w:rPr>
        <w:t>并有权追究其相关责任</w:t>
      </w:r>
      <w:r>
        <w:rPr>
          <w:rFonts w:ascii="仿宋" w:eastAsia="仿宋" w:hAnsi="仿宋" w:cs="仿宋" w:hint="eastAsia"/>
          <w:sz w:val="28"/>
          <w:szCs w:val="28"/>
        </w:rPr>
        <w:t>。</w:t>
      </w:r>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）禁止事项</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投标人不得相互串通投标损害国家利益，社会公共利益和其他当事人的合法权益，不得以任何手段排斥其他投标人参与竞争；</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投标人不得向采购人、招标小组成员行贿或者采取其他不正当手段谋取中标；</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《中华人民共和国政府采购法》及相关法律法规规定的其它禁止事项。</w:t>
      </w:r>
    </w:p>
    <w:p w:rsidR="00644863" w:rsidRDefault="00644863">
      <w:pPr>
        <w:rPr>
          <w:rFonts w:ascii="仿宋" w:eastAsia="仿宋" w:hAnsi="仿宋" w:cs="仿宋"/>
          <w:sz w:val="28"/>
          <w:szCs w:val="28"/>
        </w:rPr>
      </w:pPr>
    </w:p>
    <w:p w:rsidR="00644863" w:rsidRDefault="00286026">
      <w:pPr>
        <w:jc w:val="center"/>
        <w:outlineLvl w:val="1"/>
        <w:rPr>
          <w:rFonts w:ascii="仿宋_GB2312" w:eastAsia="仿宋_GB2312" w:hAnsi="仿宋_GB2312"/>
          <w:sz w:val="28"/>
        </w:rPr>
      </w:pPr>
      <w:bookmarkStart w:id="22" w:name="_Toc373485992"/>
      <w:bookmarkStart w:id="23" w:name="_Toc373486305"/>
      <w:bookmarkStart w:id="24" w:name="_Toc373500458"/>
      <w:r>
        <w:rPr>
          <w:rFonts w:ascii="仿宋_GB2312" w:eastAsia="仿宋_GB2312" w:hAnsi="仿宋_GB2312" w:hint="eastAsia"/>
          <w:b/>
          <w:bCs/>
          <w:sz w:val="32"/>
          <w:szCs w:val="28"/>
        </w:rPr>
        <w:t>二、招标文件</w:t>
      </w:r>
      <w:bookmarkEnd w:id="22"/>
      <w:bookmarkEnd w:id="23"/>
      <w:bookmarkEnd w:id="24"/>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招标文件用以阐明所需货物及服务、招标投</w:t>
      </w:r>
      <w:r>
        <w:rPr>
          <w:rFonts w:ascii="仿宋" w:eastAsia="仿宋" w:hAnsi="仿宋" w:cs="仿宋" w:hint="eastAsia"/>
          <w:sz w:val="28"/>
          <w:szCs w:val="28"/>
        </w:rPr>
        <w:t>标程序和要求等，招标文件的组成如下：</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第一部分</w:t>
      </w:r>
      <w:r>
        <w:rPr>
          <w:rFonts w:ascii="仿宋" w:eastAsia="仿宋" w:hAnsi="仿宋" w:cs="仿宋" w:hint="eastAsia"/>
          <w:sz w:val="28"/>
          <w:szCs w:val="28"/>
        </w:rPr>
        <w:t xml:space="preserve"> </w:t>
      </w:r>
      <w:r>
        <w:rPr>
          <w:rFonts w:ascii="仿宋" w:eastAsia="仿宋" w:hAnsi="仿宋" w:cs="仿宋" w:hint="eastAsia"/>
          <w:sz w:val="28"/>
          <w:szCs w:val="28"/>
        </w:rPr>
        <w:t>投标邀请书</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第二部分</w:t>
      </w:r>
      <w:r>
        <w:rPr>
          <w:rFonts w:ascii="仿宋" w:eastAsia="仿宋" w:hAnsi="仿宋" w:cs="仿宋" w:hint="eastAsia"/>
          <w:sz w:val="28"/>
          <w:szCs w:val="28"/>
        </w:rPr>
        <w:t xml:space="preserve"> </w:t>
      </w:r>
      <w:r>
        <w:rPr>
          <w:rFonts w:ascii="仿宋" w:eastAsia="仿宋" w:hAnsi="仿宋" w:cs="仿宋" w:hint="eastAsia"/>
          <w:sz w:val="28"/>
          <w:szCs w:val="28"/>
        </w:rPr>
        <w:t>投标须知</w:t>
      </w:r>
      <w:r>
        <w:rPr>
          <w:rFonts w:ascii="仿宋" w:eastAsia="仿宋" w:hAnsi="仿宋" w:cs="仿宋" w:hint="eastAsia"/>
          <w:sz w:val="28"/>
          <w:szCs w:val="28"/>
        </w:rPr>
        <w:t xml:space="preserve">   </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第三部分</w:t>
      </w:r>
      <w:r>
        <w:rPr>
          <w:rFonts w:ascii="仿宋" w:eastAsia="仿宋" w:hAnsi="仿宋" w:cs="仿宋" w:hint="eastAsia"/>
          <w:sz w:val="28"/>
          <w:szCs w:val="28"/>
        </w:rPr>
        <w:t xml:space="preserve"> </w:t>
      </w:r>
      <w:r>
        <w:rPr>
          <w:rFonts w:ascii="仿宋" w:eastAsia="仿宋" w:hAnsi="仿宋" w:cs="仿宋" w:hint="eastAsia"/>
          <w:sz w:val="28"/>
          <w:szCs w:val="28"/>
        </w:rPr>
        <w:t>招标项目清单及技术参数要求</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第四部分</w:t>
      </w:r>
      <w:r>
        <w:rPr>
          <w:rFonts w:ascii="仿宋" w:eastAsia="仿宋" w:hAnsi="仿宋" w:cs="仿宋" w:hint="eastAsia"/>
          <w:sz w:val="28"/>
          <w:szCs w:val="28"/>
        </w:rPr>
        <w:t xml:space="preserve"> </w:t>
      </w:r>
      <w:r>
        <w:rPr>
          <w:rFonts w:ascii="仿宋" w:eastAsia="仿宋" w:hAnsi="仿宋" w:cs="仿宋" w:hint="eastAsia"/>
          <w:sz w:val="28"/>
          <w:szCs w:val="28"/>
        </w:rPr>
        <w:t>合同主要条款</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第五部分</w:t>
      </w:r>
      <w:r>
        <w:rPr>
          <w:rFonts w:ascii="仿宋" w:eastAsia="仿宋" w:hAnsi="仿宋" w:cs="仿宋" w:hint="eastAsia"/>
          <w:sz w:val="28"/>
          <w:szCs w:val="28"/>
        </w:rPr>
        <w:t xml:space="preserve"> </w:t>
      </w:r>
      <w:r>
        <w:rPr>
          <w:rFonts w:ascii="仿宋" w:eastAsia="仿宋" w:hAnsi="仿宋" w:cs="仿宋" w:hint="eastAsia"/>
          <w:sz w:val="28"/>
          <w:szCs w:val="28"/>
        </w:rPr>
        <w:t>附件</w:t>
      </w:r>
    </w:p>
    <w:p w:rsidR="00644863" w:rsidRDefault="00286026">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w:t>
      </w:r>
      <w:r>
        <w:rPr>
          <w:rFonts w:ascii="仿宋" w:eastAsia="仿宋" w:hAnsi="仿宋" w:cs="仿宋" w:hint="eastAsia"/>
          <w:sz w:val="28"/>
          <w:szCs w:val="28"/>
        </w:rPr>
        <w:lastRenderedPageBreak/>
        <w:t>的组成部分，具有同等法律效力。</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招标文件的各项组成文件应被认为是相互说明的，如出现矛盾或歧义，招标人有权发出其认为必要的指示、澄清来解决此矛盾或歧义。对于该指示或澄清，投标人均不得表示异议。</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各投标人对招标文件如有疑点要求澄清，或认为有必要进行技术交流的，应以书面形式传真或发电子邮件给招标人。</w:t>
      </w:r>
    </w:p>
    <w:p w:rsidR="00644863" w:rsidRDefault="00286026">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在投标截止日期前，招标人可对招标文件以补充文件的方式进行修改，招标文件的修改将以书面形式通知所有投标人。</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补充文件为招标文件的补充，与其具有同等法律效力，若招标文件和补充文件冲突的，以补充文件为准。</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644863" w:rsidRDefault="00286026">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w:t>
      </w:r>
      <w:r>
        <w:rPr>
          <w:rFonts w:ascii="仿宋" w:eastAsia="仿宋" w:hAnsi="仿宋" w:cs="仿宋" w:hint="eastAsia"/>
          <w:sz w:val="28"/>
          <w:szCs w:val="28"/>
        </w:rPr>
        <w:t>文件、招标文件的澄清、修改、补充等在同一内容的表述上不一致时，以最后发出的书面文件为准。</w:t>
      </w:r>
    </w:p>
    <w:p w:rsidR="00644863" w:rsidRDefault="00286026">
      <w:pPr>
        <w:jc w:val="center"/>
        <w:outlineLvl w:val="1"/>
        <w:rPr>
          <w:rFonts w:ascii="仿宋_GB2312" w:eastAsia="仿宋_GB2312" w:hAnsi="仿宋_GB2312"/>
          <w:b/>
          <w:bCs/>
          <w:sz w:val="28"/>
        </w:rPr>
      </w:pPr>
      <w:bookmarkStart w:id="25" w:name="_Toc373485993"/>
      <w:bookmarkStart w:id="26" w:name="_Toc373500459"/>
      <w:bookmarkStart w:id="27" w:name="_Toc373486306"/>
      <w:r>
        <w:rPr>
          <w:rFonts w:ascii="仿宋_GB2312" w:eastAsia="仿宋_GB2312" w:hAnsi="仿宋_GB2312" w:hint="eastAsia"/>
          <w:b/>
          <w:bCs/>
          <w:sz w:val="32"/>
          <w:szCs w:val="28"/>
        </w:rPr>
        <w:t>三、投标文件</w:t>
      </w:r>
      <w:bookmarkEnd w:id="25"/>
      <w:bookmarkEnd w:id="26"/>
      <w:bookmarkEnd w:id="27"/>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投标人应认真阅读招标文件中的所有事项包括投标文件的组成、格式、商务条款和技术要求等，在完全理解招标文件的前提下编制投标文件。</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投标人必须如实反映情况，对投标文件的真实性、准确性负责，投标人</w:t>
      </w:r>
      <w:r>
        <w:rPr>
          <w:rFonts w:ascii="仿宋" w:eastAsia="仿宋" w:hAnsi="仿宋" w:cs="仿宋" w:hint="eastAsia"/>
          <w:sz w:val="28"/>
          <w:szCs w:val="28"/>
        </w:rPr>
        <w:lastRenderedPageBreak/>
        <w:t>在投标中提供不真实的材料，无论其材料是否重要，都将直接导致投标文件无效，并承担由此产生的法律责任。</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如果投标人没有按照招标文件要求提交全部资料或者投标文件没有对招标文件在各方面都</w:t>
      </w:r>
      <w:proofErr w:type="gramStart"/>
      <w:r>
        <w:rPr>
          <w:rFonts w:ascii="仿宋" w:eastAsia="仿宋" w:hAnsi="仿宋" w:cs="仿宋" w:hint="eastAsia"/>
          <w:sz w:val="28"/>
          <w:szCs w:val="28"/>
        </w:rPr>
        <w:t>作</w:t>
      </w:r>
      <w:r>
        <w:rPr>
          <w:rFonts w:ascii="仿宋" w:eastAsia="仿宋" w:hAnsi="仿宋" w:cs="仿宋" w:hint="eastAsia"/>
          <w:sz w:val="28"/>
          <w:szCs w:val="28"/>
        </w:rPr>
        <w:t>出</w:t>
      </w:r>
      <w:proofErr w:type="gramEnd"/>
      <w:r>
        <w:rPr>
          <w:rFonts w:ascii="仿宋" w:eastAsia="仿宋" w:hAnsi="仿宋" w:cs="仿宋" w:hint="eastAsia"/>
          <w:sz w:val="28"/>
          <w:szCs w:val="28"/>
        </w:rPr>
        <w:t>实质性响应，可能导致其投标被拒绝。</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投标文件为一式五份，正本一份，副本四份，标明“正本”和“副本”，封面及内容均需加盖公章。若正副本内容不一致，以正本为准。</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644863" w:rsidRDefault="00286026">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投标人提交的投标文件，包括技术文件、资料说明等，以及投标人与招标人就有关投标的所有来往函电均应使用中文。</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投标文件中所使用的计量单位除招标文件中有特殊规定外，一律使用国家法定</w:t>
      </w:r>
      <w:r>
        <w:rPr>
          <w:rFonts w:ascii="仿宋" w:eastAsia="仿宋" w:hAnsi="仿宋" w:cs="仿宋" w:hint="eastAsia"/>
          <w:sz w:val="28"/>
          <w:szCs w:val="28"/>
        </w:rPr>
        <w:t>计量单位。</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644863" w:rsidRDefault="00286026">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644863" w:rsidRDefault="00286026">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包装、运输、保险、安装、调试、培训、验收、质保服务、各项税费及项目实施过程中不可预见的所有费用。</w:t>
      </w:r>
    </w:p>
    <w:p w:rsidR="00644863" w:rsidRDefault="00286026">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投标有效期</w:t>
      </w:r>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w:t>
      </w:r>
      <w:r>
        <w:rPr>
          <w:rFonts w:ascii="仿宋" w:eastAsia="仿宋" w:hAnsi="仿宋" w:cs="仿宋"/>
          <w:sz w:val="28"/>
          <w:szCs w:val="28"/>
        </w:rPr>
        <w:t>90</w:t>
      </w:r>
      <w:r>
        <w:rPr>
          <w:rFonts w:ascii="仿宋" w:eastAsia="仿宋" w:hAnsi="仿宋" w:cs="仿宋"/>
          <w:sz w:val="28"/>
          <w:szCs w:val="28"/>
        </w:rPr>
        <w:t>日</w:t>
      </w:r>
      <w:r>
        <w:rPr>
          <w:rFonts w:ascii="仿宋" w:eastAsia="仿宋" w:hAnsi="仿宋" w:cs="仿宋" w:hint="eastAsia"/>
          <w:sz w:val="28"/>
          <w:szCs w:val="28"/>
        </w:rPr>
        <w:t>内。</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开标一览表（附件一，单独密封）；</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投标函（附件二）；</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投标报价明细表（附件三）；</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技术参数与商务条款偏离表（附件四）；</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法定代表人资格证明或授权委托书及身份证复印件；</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644863" w:rsidRDefault="00286026">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1</w:t>
      </w:r>
      <w:r>
        <w:rPr>
          <w:rFonts w:ascii="仿宋" w:eastAsia="仿宋" w:hAnsi="仿宋" w:cs="仿宋" w:hint="eastAsia"/>
          <w:sz w:val="28"/>
        </w:rPr>
        <w:t>）营业执照（副本）复印件；</w:t>
      </w:r>
    </w:p>
    <w:p w:rsidR="00644863" w:rsidRDefault="00286026">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2</w:t>
      </w:r>
      <w:r>
        <w:rPr>
          <w:rFonts w:ascii="仿宋" w:eastAsia="仿宋" w:hAnsi="仿宋" w:cs="仿宋" w:hint="eastAsia"/>
          <w:sz w:val="28"/>
        </w:rPr>
        <w:t>）税务登记证（副本）复印件；</w:t>
      </w:r>
    </w:p>
    <w:p w:rsidR="00644863" w:rsidRDefault="00286026">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3</w:t>
      </w:r>
      <w:r>
        <w:rPr>
          <w:rFonts w:ascii="仿宋" w:eastAsia="仿宋" w:hAnsi="仿宋" w:cs="仿宋" w:hint="eastAsia"/>
          <w:sz w:val="28"/>
        </w:rPr>
        <w:t>）组织机构代码（副本）复印件；</w:t>
      </w:r>
    </w:p>
    <w:p w:rsidR="00644863" w:rsidRDefault="00286026">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开户银行资信证明、经审计的近一年的财务三大报表及近三年的成功案例；</w:t>
      </w:r>
    </w:p>
    <w:p w:rsidR="00644863" w:rsidRDefault="00286026">
      <w:pPr>
        <w:tabs>
          <w:tab w:val="left" w:pos="420"/>
        </w:tabs>
        <w:ind w:firstLineChars="200" w:firstLine="560"/>
        <w:rPr>
          <w:rFonts w:ascii="仿宋" w:eastAsia="仿宋" w:hAnsi="仿宋" w:cs="仿宋"/>
          <w:sz w:val="28"/>
        </w:rPr>
      </w:pPr>
      <w:r>
        <w:rPr>
          <w:rFonts w:ascii="仿宋" w:eastAsia="仿宋" w:hAnsi="仿宋" w:cs="仿宋" w:hint="eastAsia"/>
          <w:sz w:val="28"/>
          <w:szCs w:val="28"/>
        </w:rPr>
        <w:t xml:space="preserve">8. </w:t>
      </w:r>
      <w:r>
        <w:rPr>
          <w:rFonts w:ascii="仿宋" w:eastAsia="仿宋" w:hAnsi="仿宋" w:cs="仿宋" w:hint="eastAsia"/>
          <w:sz w:val="28"/>
          <w:szCs w:val="28"/>
        </w:rPr>
        <w:t>厂家</w:t>
      </w:r>
      <w:r>
        <w:rPr>
          <w:rFonts w:ascii="仿宋" w:eastAsia="仿宋" w:hAnsi="仿宋" w:cs="仿宋" w:hint="eastAsia"/>
          <w:sz w:val="28"/>
          <w:szCs w:val="28"/>
        </w:rPr>
        <w:t>/</w:t>
      </w:r>
      <w:r>
        <w:rPr>
          <w:rFonts w:ascii="仿宋" w:eastAsia="仿宋" w:hAnsi="仿宋" w:cs="仿宋" w:hint="eastAsia"/>
          <w:sz w:val="28"/>
          <w:szCs w:val="28"/>
        </w:rPr>
        <w:t>生产商授权书</w:t>
      </w:r>
      <w:r>
        <w:rPr>
          <w:rFonts w:ascii="仿宋" w:eastAsia="仿宋" w:hAnsi="仿宋" w:cs="仿宋" w:hint="eastAsia"/>
          <w:sz w:val="28"/>
          <w:szCs w:val="28"/>
        </w:rPr>
        <w:t>/</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644863" w:rsidRDefault="00286026">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644863" w:rsidRDefault="00286026">
      <w:pPr>
        <w:ind w:firstLineChars="200" w:firstLine="560"/>
        <w:rPr>
          <w:rFonts w:ascii="仿宋" w:eastAsia="仿宋" w:hAnsi="仿宋" w:cs="仿宋"/>
          <w:sz w:val="28"/>
          <w:szCs w:val="28"/>
        </w:rPr>
      </w:pPr>
      <w:r>
        <w:rPr>
          <w:rFonts w:ascii="仿宋" w:eastAsia="仿宋" w:hAnsi="仿宋" w:cs="仿宋" w:hint="eastAsia"/>
          <w:sz w:val="28"/>
          <w:szCs w:val="28"/>
        </w:rPr>
        <w:t xml:space="preserve">10. </w:t>
      </w:r>
      <w:r>
        <w:rPr>
          <w:rFonts w:ascii="仿宋" w:eastAsia="仿宋" w:hAnsi="仿宋" w:cs="仿宋" w:hint="eastAsia"/>
          <w:sz w:val="28"/>
          <w:szCs w:val="28"/>
        </w:rPr>
        <w:t>售后服务承诺书；</w:t>
      </w:r>
    </w:p>
    <w:p w:rsidR="00644863" w:rsidRDefault="00286026">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投标方认为需要提交的其他文件。</w:t>
      </w:r>
    </w:p>
    <w:p w:rsidR="00644863" w:rsidRDefault="00286026">
      <w:pPr>
        <w:jc w:val="center"/>
        <w:outlineLvl w:val="1"/>
        <w:rPr>
          <w:rFonts w:ascii="仿宋_GB2312" w:eastAsia="仿宋_GB2312" w:hAnsi="仿宋_GB2312"/>
          <w:sz w:val="28"/>
        </w:rPr>
      </w:pPr>
      <w:bookmarkStart w:id="28" w:name="_Toc373485994"/>
      <w:bookmarkStart w:id="29" w:name="_Toc373486307"/>
      <w:bookmarkStart w:id="30" w:name="_Toc373500460"/>
      <w:r>
        <w:rPr>
          <w:rFonts w:ascii="仿宋_GB2312" w:eastAsia="仿宋_GB2312" w:hAnsi="仿宋_GB2312" w:hint="eastAsia"/>
          <w:b/>
          <w:bCs/>
          <w:sz w:val="32"/>
          <w:szCs w:val="28"/>
        </w:rPr>
        <w:t>四、开标及评标</w:t>
      </w:r>
      <w:bookmarkEnd w:id="28"/>
      <w:bookmarkEnd w:id="29"/>
      <w:bookmarkEnd w:id="30"/>
    </w:p>
    <w:p w:rsidR="00644863" w:rsidRDefault="00286026">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644863" w:rsidRDefault="00286026">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lastRenderedPageBreak/>
        <w:t>投标人须携带招标文件在规定时间到达指定地点等候，有相关技术人员参加开评标的，须携带证明其身份的证件方可参加。</w:t>
      </w:r>
    </w:p>
    <w:p w:rsidR="00644863" w:rsidRDefault="00286026">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644863" w:rsidRDefault="00286026">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644863" w:rsidRDefault="00286026">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644863" w:rsidRDefault="00286026">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644863" w:rsidRDefault="00286026">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644863" w:rsidRDefault="00286026">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644863" w:rsidRDefault="00286026">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644863" w:rsidRDefault="00286026">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644863" w:rsidRDefault="00286026">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644863" w:rsidRDefault="00286026">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644863" w:rsidRDefault="00286026">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644863" w:rsidRDefault="00286026">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w:t>
      </w:r>
      <w:r>
        <w:rPr>
          <w:rFonts w:ascii="仿宋" w:eastAsia="仿宋" w:hAnsi="仿宋" w:cs="仿宋" w:hint="eastAsia"/>
          <w:sz w:val="28"/>
          <w:szCs w:val="28"/>
        </w:rPr>
        <w:t>谋取中标或以其他弄虚作假方式投标的；</w:t>
      </w:r>
    </w:p>
    <w:p w:rsidR="00644863" w:rsidRDefault="00286026">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644863" w:rsidRDefault="00286026">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644863" w:rsidRDefault="00286026">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644863" w:rsidRDefault="00286026">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644863" w:rsidRDefault="00286026">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w:t>
      </w:r>
      <w:r>
        <w:rPr>
          <w:rFonts w:ascii="仿宋" w:eastAsia="仿宋" w:hAnsi="仿宋" w:cs="仿宋" w:hint="eastAsia"/>
          <w:sz w:val="28"/>
          <w:szCs w:val="28"/>
        </w:rPr>
        <w:lastRenderedPageBreak/>
        <w:t>清、说明。</w:t>
      </w:r>
    </w:p>
    <w:p w:rsidR="00644863" w:rsidRDefault="00286026">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644863" w:rsidRDefault="00286026">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644863" w:rsidRDefault="00286026">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644863" w:rsidRDefault="00286026">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644863" w:rsidRDefault="00286026">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644863" w:rsidRDefault="00286026">
      <w:pPr>
        <w:tabs>
          <w:tab w:val="left" w:pos="2500"/>
        </w:tabs>
        <w:rPr>
          <w:rFonts w:ascii="仿宋_GB2312" w:eastAsia="仿宋_GB2312" w:hAnsi="仿宋_GB2312"/>
          <w:sz w:val="28"/>
        </w:rPr>
      </w:pPr>
      <w:r>
        <w:rPr>
          <w:rFonts w:ascii="仿宋_GB2312" w:eastAsia="仿宋_GB2312" w:hAnsi="仿宋_GB2312"/>
          <w:sz w:val="28"/>
        </w:rPr>
        <w:tab/>
      </w:r>
    </w:p>
    <w:p w:rsidR="00644863" w:rsidRDefault="00644863">
      <w:pPr>
        <w:rPr>
          <w:rFonts w:ascii="仿宋_GB2312" w:eastAsia="仿宋_GB2312" w:hAnsi="仿宋_GB2312"/>
          <w:sz w:val="28"/>
        </w:rPr>
      </w:pPr>
    </w:p>
    <w:p w:rsidR="00644863" w:rsidRDefault="00286026">
      <w:pPr>
        <w:spacing w:beforeLines="100" w:before="312" w:afterLines="100" w:after="312"/>
        <w:jc w:val="center"/>
        <w:outlineLvl w:val="0"/>
        <w:rPr>
          <w:rFonts w:ascii="黑体" w:eastAsia="黑体" w:hAnsi="黑体" w:cs="黑体"/>
          <w:sz w:val="44"/>
          <w:szCs w:val="44"/>
        </w:rPr>
      </w:pPr>
      <w:bookmarkStart w:id="31" w:name="_Toc373500461"/>
      <w:bookmarkStart w:id="32" w:name="_Toc373485995"/>
      <w:bookmarkStart w:id="33"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w:t>
      </w:r>
      <w:r>
        <w:rPr>
          <w:rFonts w:ascii="黑体" w:eastAsia="黑体" w:hAnsi="黑体" w:cs="黑体" w:hint="eastAsia"/>
          <w:sz w:val="44"/>
          <w:szCs w:val="44"/>
        </w:rPr>
        <w:t xml:space="preserve"> </w:t>
      </w:r>
      <w:r>
        <w:rPr>
          <w:rFonts w:ascii="黑体" w:eastAsia="黑体" w:hAnsi="黑体" w:cs="黑体" w:hint="eastAsia"/>
          <w:sz w:val="44"/>
          <w:szCs w:val="44"/>
        </w:rPr>
        <w:t>招标项目清单及技术参数要求</w:t>
      </w:r>
      <w:bookmarkEnd w:id="31"/>
      <w:bookmarkEnd w:id="32"/>
      <w:bookmarkEnd w:id="33"/>
    </w:p>
    <w:p w:rsidR="00644863" w:rsidRDefault="00286026">
      <w:pPr>
        <w:jc w:val="center"/>
        <w:rPr>
          <w:rFonts w:ascii="仿宋" w:eastAsia="仿宋" w:hAnsi="仿宋" w:cs="宋体"/>
          <w:color w:val="000000"/>
          <w:kern w:val="0"/>
          <w:sz w:val="24"/>
        </w:rPr>
      </w:pPr>
      <w:bookmarkStart w:id="34" w:name="_Toc373500462"/>
      <w:bookmarkStart w:id="35" w:name="_Toc373486309"/>
      <w:bookmarkStart w:id="36" w:name="_Toc373485996"/>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proofErr w:type="gramStart"/>
      <w:r>
        <w:rPr>
          <w:rFonts w:ascii="仿宋" w:eastAsia="仿宋" w:hAnsi="仿宋" w:cs="宋体" w:hint="eastAsia"/>
          <w:color w:val="000000"/>
          <w:kern w:val="0"/>
          <w:sz w:val="24"/>
        </w:rPr>
        <w:t>周成就</w:t>
      </w:r>
      <w:proofErr w:type="gramEnd"/>
      <w:r>
        <w:rPr>
          <w:rFonts w:ascii="仿宋" w:eastAsia="仿宋" w:hAnsi="仿宋" w:cs="宋体" w:hint="eastAsia"/>
          <w:color w:val="000000"/>
          <w:kern w:val="0"/>
          <w:sz w:val="24"/>
        </w:rPr>
        <w:t xml:space="preserve"> </w:t>
      </w:r>
      <w:r w:rsidR="00260E2A" w:rsidRPr="00260E2A">
        <w:rPr>
          <w:rFonts w:ascii="仿宋" w:eastAsia="仿宋" w:hAnsi="仿宋" w:cs="宋体" w:hint="eastAsia"/>
          <w:color w:val="FF0000"/>
          <w:kern w:val="0"/>
          <w:sz w:val="24"/>
        </w:rPr>
        <w:t>15814128405</w:t>
      </w:r>
      <w:r w:rsidRPr="00260E2A">
        <w:rPr>
          <w:rFonts w:ascii="仿宋" w:eastAsia="仿宋" w:hAnsi="仿宋" w:cs="宋体" w:hint="eastAsia"/>
          <w:color w:val="FF0000"/>
          <w:kern w:val="0"/>
          <w:sz w:val="24"/>
        </w:rPr>
        <w:t xml:space="preserve"> </w:t>
      </w:r>
      <w:r>
        <w:rPr>
          <w:rFonts w:ascii="仿宋" w:eastAsia="仿宋" w:hAnsi="仿宋" w:cs="宋体" w:hint="eastAsia"/>
          <w:color w:val="000000"/>
          <w:kern w:val="0"/>
          <w:sz w:val="24"/>
        </w:rPr>
        <w:t xml:space="preserve"> </w:t>
      </w:r>
      <w:r>
        <w:rPr>
          <w:rFonts w:ascii="仿宋" w:eastAsia="仿宋" w:hAnsi="仿宋" w:cs="宋体" w:hint="eastAsia"/>
          <w:color w:val="000000"/>
          <w:kern w:val="0"/>
          <w:sz w:val="24"/>
        </w:rPr>
        <w:t>）</w:t>
      </w:r>
    </w:p>
    <w:p w:rsidR="00644863" w:rsidRDefault="00286026">
      <w:p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一、设备清单</w:t>
      </w:r>
    </w:p>
    <w:tbl>
      <w:tblPr>
        <w:tblW w:w="8528" w:type="dxa"/>
        <w:jc w:val="center"/>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47"/>
        <w:gridCol w:w="1096"/>
        <w:gridCol w:w="1491"/>
        <w:gridCol w:w="4475"/>
        <w:gridCol w:w="819"/>
      </w:tblGrid>
      <w:tr w:rsidR="00644863">
        <w:trPr>
          <w:tblHeader/>
          <w:jc w:val="center"/>
        </w:trPr>
        <w:tc>
          <w:tcPr>
            <w:tcW w:w="647" w:type="dxa"/>
            <w:vAlign w:val="center"/>
          </w:tcPr>
          <w:p w:rsidR="00644863" w:rsidRDefault="00286026">
            <w:pPr>
              <w:tabs>
                <w:tab w:val="left" w:pos="872"/>
              </w:tabs>
              <w:jc w:val="center"/>
              <w:rPr>
                <w:rFonts w:ascii="宋体" w:hAnsi="宋体"/>
                <w:b/>
                <w:sz w:val="24"/>
              </w:rPr>
            </w:pPr>
            <w:r>
              <w:rPr>
                <w:rFonts w:ascii="宋体" w:hAnsi="宋体" w:hint="eastAsia"/>
                <w:b/>
                <w:sz w:val="24"/>
              </w:rPr>
              <w:t>序号</w:t>
            </w:r>
          </w:p>
        </w:tc>
        <w:tc>
          <w:tcPr>
            <w:tcW w:w="1096" w:type="dxa"/>
            <w:vAlign w:val="center"/>
          </w:tcPr>
          <w:p w:rsidR="00644863" w:rsidRDefault="00286026">
            <w:pPr>
              <w:jc w:val="center"/>
              <w:rPr>
                <w:rFonts w:ascii="宋体" w:hAnsi="宋体"/>
                <w:b/>
                <w:sz w:val="24"/>
              </w:rPr>
            </w:pPr>
            <w:r>
              <w:rPr>
                <w:rFonts w:ascii="宋体" w:hAnsi="宋体" w:hint="eastAsia"/>
                <w:b/>
                <w:sz w:val="24"/>
              </w:rPr>
              <w:t>仪器设备名称</w:t>
            </w:r>
          </w:p>
        </w:tc>
        <w:tc>
          <w:tcPr>
            <w:tcW w:w="1491" w:type="dxa"/>
            <w:vAlign w:val="center"/>
          </w:tcPr>
          <w:p w:rsidR="00644863" w:rsidRDefault="00286026">
            <w:pPr>
              <w:jc w:val="center"/>
              <w:rPr>
                <w:rFonts w:ascii="宋体" w:hAnsi="宋体"/>
                <w:b/>
                <w:sz w:val="24"/>
              </w:rPr>
            </w:pPr>
            <w:r>
              <w:rPr>
                <w:rFonts w:ascii="宋体" w:hAnsi="宋体" w:hint="eastAsia"/>
                <w:b/>
                <w:sz w:val="24"/>
              </w:rPr>
              <w:t>型号／规格</w:t>
            </w:r>
          </w:p>
        </w:tc>
        <w:tc>
          <w:tcPr>
            <w:tcW w:w="4475" w:type="dxa"/>
            <w:vAlign w:val="center"/>
          </w:tcPr>
          <w:p w:rsidR="00644863" w:rsidRDefault="00286026">
            <w:pPr>
              <w:jc w:val="center"/>
              <w:rPr>
                <w:rFonts w:ascii="宋体" w:hAnsi="宋体"/>
                <w:b/>
                <w:sz w:val="24"/>
              </w:rPr>
            </w:pPr>
            <w:r>
              <w:rPr>
                <w:rFonts w:ascii="宋体" w:hAnsi="宋体" w:hint="eastAsia"/>
                <w:b/>
                <w:sz w:val="24"/>
              </w:rPr>
              <w:t>技术指标参数</w:t>
            </w:r>
          </w:p>
        </w:tc>
        <w:tc>
          <w:tcPr>
            <w:tcW w:w="819" w:type="dxa"/>
            <w:vAlign w:val="center"/>
          </w:tcPr>
          <w:p w:rsidR="00644863" w:rsidRDefault="00286026">
            <w:pPr>
              <w:jc w:val="center"/>
              <w:rPr>
                <w:rFonts w:ascii="宋体" w:hAnsi="宋体"/>
                <w:b/>
                <w:sz w:val="24"/>
              </w:rPr>
            </w:pPr>
            <w:r>
              <w:rPr>
                <w:rFonts w:ascii="宋体" w:hAnsi="宋体" w:hint="eastAsia"/>
                <w:b/>
                <w:sz w:val="24"/>
              </w:rPr>
              <w:t>数量</w:t>
            </w:r>
          </w:p>
        </w:tc>
      </w:tr>
      <w:tr w:rsidR="00644863">
        <w:trPr>
          <w:trHeight w:val="480"/>
          <w:jc w:val="center"/>
        </w:trPr>
        <w:tc>
          <w:tcPr>
            <w:tcW w:w="647" w:type="dxa"/>
            <w:vAlign w:val="center"/>
          </w:tcPr>
          <w:p w:rsidR="00644863" w:rsidRDefault="00286026">
            <w:pPr>
              <w:tabs>
                <w:tab w:val="left" w:pos="872"/>
              </w:tabs>
              <w:jc w:val="center"/>
              <w:rPr>
                <w:rFonts w:ascii="宋体" w:hAnsi="宋体"/>
              </w:rPr>
            </w:pPr>
            <w:r>
              <w:rPr>
                <w:rFonts w:ascii="宋体" w:hAnsi="宋体" w:hint="eastAsia"/>
              </w:rPr>
              <w:t>1</w:t>
            </w:r>
          </w:p>
        </w:tc>
        <w:tc>
          <w:tcPr>
            <w:tcW w:w="1096" w:type="dxa"/>
            <w:vAlign w:val="center"/>
          </w:tcPr>
          <w:p w:rsidR="00644863" w:rsidRDefault="00286026">
            <w:pPr>
              <w:snapToGrid w:val="0"/>
              <w:spacing w:line="360" w:lineRule="auto"/>
              <w:jc w:val="center"/>
              <w:rPr>
                <w:rFonts w:ascii="宋体" w:hAnsi="宋体"/>
                <w:sz w:val="24"/>
              </w:rPr>
            </w:pPr>
            <w:r>
              <w:rPr>
                <w:rFonts w:ascii="宋体" w:hAnsi="宋体" w:hint="eastAsia"/>
                <w:sz w:val="24"/>
              </w:rPr>
              <w:t>会计分岗竞赛教学软件</w:t>
            </w:r>
          </w:p>
        </w:tc>
        <w:tc>
          <w:tcPr>
            <w:tcW w:w="1491" w:type="dxa"/>
            <w:vAlign w:val="center"/>
          </w:tcPr>
          <w:p w:rsidR="00644863" w:rsidRDefault="00286026">
            <w:pPr>
              <w:jc w:val="center"/>
              <w:rPr>
                <w:rFonts w:ascii="宋体" w:hAnsi="宋体"/>
              </w:rPr>
            </w:pPr>
            <w:r>
              <w:rPr>
                <w:rFonts w:ascii="宋体" w:hAnsi="宋体" w:cs="宋体" w:hint="eastAsia"/>
                <w:sz w:val="22"/>
                <w:szCs w:val="22"/>
              </w:rPr>
              <w:t>分岗（如出纳、会计、会计主管）完成对应的经济业务的业务处理，包括日常财务业务处理及月</w:t>
            </w:r>
            <w:proofErr w:type="gramStart"/>
            <w:r>
              <w:rPr>
                <w:rFonts w:ascii="宋体" w:hAnsi="宋体" w:cs="宋体" w:hint="eastAsia"/>
                <w:sz w:val="22"/>
                <w:szCs w:val="22"/>
              </w:rPr>
              <w:t>末年末各种</w:t>
            </w:r>
            <w:proofErr w:type="gramEnd"/>
            <w:r>
              <w:rPr>
                <w:rFonts w:ascii="宋体" w:hAnsi="宋体" w:cs="宋体" w:hint="eastAsia"/>
                <w:sz w:val="22"/>
                <w:szCs w:val="22"/>
              </w:rPr>
              <w:t>财务报表生成。</w:t>
            </w:r>
          </w:p>
        </w:tc>
        <w:tc>
          <w:tcPr>
            <w:tcW w:w="4475" w:type="dxa"/>
            <w:vAlign w:val="center"/>
          </w:tcPr>
          <w:p w:rsidR="00644863" w:rsidRDefault="00286026">
            <w:pPr>
              <w:spacing w:line="312" w:lineRule="auto"/>
              <w:ind w:leftChars="1" w:left="2"/>
              <w:jc w:val="center"/>
              <w:rPr>
                <w:rFonts w:ascii="宋体" w:hAnsi="宋体"/>
                <w:szCs w:val="21"/>
              </w:rPr>
            </w:pPr>
            <w:r>
              <w:rPr>
                <w:rFonts w:ascii="宋体" w:hAnsi="宋体" w:hint="eastAsia"/>
                <w:szCs w:val="21"/>
              </w:rPr>
              <w:t>1.</w:t>
            </w:r>
            <w:r>
              <w:rPr>
                <w:rFonts w:ascii="宋体" w:hAnsi="宋体" w:hint="eastAsia"/>
                <w:szCs w:val="21"/>
              </w:rPr>
              <w:t>学生实训模块：原始凭证、记账凭证处理，登记账簿生成报表等</w:t>
            </w:r>
          </w:p>
          <w:p w:rsidR="00644863" w:rsidRDefault="00286026">
            <w:pPr>
              <w:spacing w:line="312" w:lineRule="auto"/>
              <w:ind w:leftChars="1" w:left="2"/>
              <w:jc w:val="center"/>
              <w:rPr>
                <w:rFonts w:ascii="宋体" w:hAnsi="宋体"/>
                <w:szCs w:val="21"/>
              </w:rPr>
            </w:pPr>
            <w:r>
              <w:rPr>
                <w:rFonts w:ascii="宋体" w:hAnsi="宋体" w:hint="eastAsia"/>
                <w:szCs w:val="21"/>
              </w:rPr>
              <w:t>至少包含十六个企业案例模版，业务总数至少为</w:t>
            </w:r>
            <w:r>
              <w:rPr>
                <w:rFonts w:ascii="宋体" w:hAnsi="宋体" w:hint="eastAsia"/>
                <w:szCs w:val="21"/>
              </w:rPr>
              <w:t>1000</w:t>
            </w:r>
            <w:r>
              <w:rPr>
                <w:rFonts w:ascii="宋体" w:hAnsi="宋体" w:hint="eastAsia"/>
                <w:szCs w:val="21"/>
              </w:rPr>
              <w:t>笔、采用分岗位实训、可采用竞赛、练习两种实训方式、</w:t>
            </w:r>
            <w:r>
              <w:rPr>
                <w:rFonts w:ascii="宋体" w:hAnsi="宋体" w:hint="eastAsia"/>
                <w:szCs w:val="21"/>
              </w:rPr>
              <w:t>2.</w:t>
            </w:r>
            <w:r>
              <w:rPr>
                <w:rFonts w:ascii="宋体" w:hAnsi="宋体" w:hint="eastAsia"/>
                <w:szCs w:val="21"/>
              </w:rPr>
              <w:t>老师后台设置企业案例、岗位权限设置、核对报表答案、统计分数。开设单项竞赛和实训教学、可安排分岗团队竞赛和个人单项赛，提供导出、“快速索引”功能、系统统智能判断。</w:t>
            </w:r>
          </w:p>
          <w:p w:rsidR="00644863" w:rsidRDefault="00286026">
            <w:pPr>
              <w:spacing w:line="312" w:lineRule="auto"/>
              <w:jc w:val="center"/>
              <w:rPr>
                <w:rFonts w:ascii="宋体" w:hAnsi="宋体"/>
                <w:szCs w:val="21"/>
              </w:rPr>
            </w:pPr>
            <w:r>
              <w:rPr>
                <w:rFonts w:ascii="宋体" w:hAnsi="宋体" w:hint="eastAsia"/>
                <w:szCs w:val="21"/>
              </w:rPr>
              <w:t>提供至少</w:t>
            </w:r>
            <w:r>
              <w:rPr>
                <w:rFonts w:ascii="宋体" w:hAnsi="宋体" w:hint="eastAsia"/>
                <w:szCs w:val="21"/>
              </w:rPr>
              <w:t>575</w:t>
            </w:r>
            <w:r>
              <w:rPr>
                <w:rFonts w:ascii="宋体" w:hAnsi="宋体" w:hint="eastAsia"/>
                <w:szCs w:val="21"/>
              </w:rPr>
              <w:t>张会计单据模板及</w:t>
            </w:r>
            <w:r>
              <w:rPr>
                <w:rFonts w:ascii="宋体" w:hAnsi="宋体" w:hint="eastAsia"/>
                <w:szCs w:val="21"/>
              </w:rPr>
              <w:t>4</w:t>
            </w:r>
            <w:r>
              <w:rPr>
                <w:rFonts w:ascii="宋体" w:hAnsi="宋体" w:hint="eastAsia"/>
                <w:szCs w:val="21"/>
              </w:rPr>
              <w:t>个自定义单据模版、教师可自行设计单据、根据最新国家税务局发出的最新政策，更新纳税申报表</w:t>
            </w:r>
            <w:r>
              <w:rPr>
                <w:rFonts w:ascii="宋体" w:hAnsi="宋体" w:hint="eastAsia"/>
                <w:szCs w:val="21"/>
              </w:rPr>
              <w:t>40</w:t>
            </w:r>
            <w:r>
              <w:rPr>
                <w:rFonts w:ascii="宋体" w:hAnsi="宋体" w:hint="eastAsia"/>
                <w:szCs w:val="21"/>
              </w:rPr>
              <w:t>张，其中：增值税申报表</w:t>
            </w:r>
            <w:r>
              <w:rPr>
                <w:rFonts w:ascii="宋体" w:hAnsi="宋体" w:hint="eastAsia"/>
                <w:szCs w:val="21"/>
              </w:rPr>
              <w:t>12</w:t>
            </w:r>
            <w:r>
              <w:rPr>
                <w:rFonts w:ascii="宋体" w:hAnsi="宋体" w:hint="eastAsia"/>
                <w:szCs w:val="21"/>
              </w:rPr>
              <w:t>张、土地增值税</w:t>
            </w:r>
            <w:r>
              <w:rPr>
                <w:rFonts w:ascii="宋体" w:hAnsi="宋体" w:hint="eastAsia"/>
                <w:szCs w:val="21"/>
              </w:rPr>
              <w:t>14</w:t>
            </w:r>
            <w:r>
              <w:rPr>
                <w:rFonts w:ascii="宋体" w:hAnsi="宋体" w:hint="eastAsia"/>
                <w:szCs w:val="21"/>
              </w:rPr>
              <w:t>张、成品油</w:t>
            </w:r>
            <w:r>
              <w:rPr>
                <w:rFonts w:ascii="宋体" w:hAnsi="宋体" w:hint="eastAsia"/>
                <w:szCs w:val="21"/>
              </w:rPr>
              <w:t>2</w:t>
            </w:r>
            <w:r>
              <w:rPr>
                <w:rFonts w:ascii="宋体" w:hAnsi="宋体" w:hint="eastAsia"/>
                <w:szCs w:val="21"/>
              </w:rPr>
              <w:t>张、资源税</w:t>
            </w:r>
            <w:r>
              <w:rPr>
                <w:rFonts w:ascii="宋体" w:hAnsi="宋体" w:hint="eastAsia"/>
                <w:szCs w:val="21"/>
              </w:rPr>
              <w:t>4</w:t>
            </w:r>
            <w:r>
              <w:rPr>
                <w:rFonts w:ascii="宋体" w:hAnsi="宋体" w:hint="eastAsia"/>
                <w:szCs w:val="21"/>
              </w:rPr>
              <w:t>张、企业所得税</w:t>
            </w:r>
            <w:r>
              <w:rPr>
                <w:rFonts w:ascii="宋体" w:hAnsi="宋体" w:hint="eastAsia"/>
                <w:szCs w:val="21"/>
              </w:rPr>
              <w:t>8</w:t>
            </w:r>
            <w:r>
              <w:rPr>
                <w:rFonts w:ascii="宋体" w:hAnsi="宋体" w:hint="eastAsia"/>
                <w:szCs w:val="21"/>
              </w:rPr>
              <w:t>张、根据全面“营改增”政策修改案例的业务内容。</w:t>
            </w:r>
          </w:p>
          <w:p w:rsidR="00644863" w:rsidRDefault="00286026">
            <w:pPr>
              <w:spacing w:line="312" w:lineRule="auto"/>
              <w:rPr>
                <w:rFonts w:ascii="宋体" w:hAnsi="宋体"/>
                <w:szCs w:val="21"/>
              </w:rPr>
            </w:pPr>
            <w:r>
              <w:rPr>
                <w:rFonts w:ascii="宋体" w:hAnsi="宋体" w:hint="eastAsia"/>
                <w:szCs w:val="21"/>
              </w:rPr>
              <w:t>3.</w:t>
            </w:r>
            <w:r>
              <w:rPr>
                <w:rFonts w:ascii="宋体" w:hAnsi="宋体" w:hint="eastAsia"/>
                <w:szCs w:val="21"/>
              </w:rPr>
              <w:t>系统至少</w:t>
            </w:r>
            <w:r>
              <w:rPr>
                <w:rFonts w:ascii="宋体" w:hAnsi="宋体" w:hint="eastAsia"/>
                <w:szCs w:val="21"/>
              </w:rPr>
              <w:t>5</w:t>
            </w:r>
            <w:r>
              <w:rPr>
                <w:rFonts w:ascii="宋体" w:hAnsi="宋体" w:hint="eastAsia"/>
                <w:szCs w:val="21"/>
              </w:rPr>
              <w:t>年内免费更新升级（允许同时登录</w:t>
            </w:r>
            <w:r>
              <w:rPr>
                <w:rFonts w:ascii="宋体" w:hAnsi="宋体" w:hint="eastAsia"/>
                <w:szCs w:val="21"/>
              </w:rPr>
              <w:t>120</w:t>
            </w:r>
            <w:r>
              <w:rPr>
                <w:rFonts w:ascii="宋体" w:hAnsi="宋体" w:hint="eastAsia"/>
                <w:szCs w:val="21"/>
              </w:rPr>
              <w:t>个或以上站点数量）</w:t>
            </w:r>
          </w:p>
          <w:p w:rsidR="00644863" w:rsidRDefault="00644863">
            <w:pPr>
              <w:jc w:val="center"/>
              <w:rPr>
                <w:rFonts w:ascii="宋体" w:hAnsi="宋体"/>
              </w:rPr>
            </w:pPr>
          </w:p>
        </w:tc>
        <w:tc>
          <w:tcPr>
            <w:tcW w:w="819" w:type="dxa"/>
            <w:vAlign w:val="center"/>
          </w:tcPr>
          <w:p w:rsidR="00644863" w:rsidRDefault="00286026">
            <w:pPr>
              <w:jc w:val="center"/>
              <w:rPr>
                <w:rFonts w:ascii="宋体" w:hAnsi="宋体"/>
              </w:rPr>
            </w:pPr>
            <w:r>
              <w:rPr>
                <w:rFonts w:ascii="宋体" w:hAnsi="宋体" w:hint="eastAsia"/>
              </w:rPr>
              <w:t>1</w:t>
            </w:r>
          </w:p>
        </w:tc>
      </w:tr>
    </w:tbl>
    <w:p w:rsidR="00644863" w:rsidRDefault="00644863">
      <w:pPr>
        <w:jc w:val="left"/>
        <w:rPr>
          <w:b/>
          <w:sz w:val="36"/>
          <w:szCs w:val="36"/>
        </w:rPr>
      </w:pPr>
    </w:p>
    <w:p w:rsidR="00644863" w:rsidRDefault="00286026">
      <w:pPr>
        <w:widowControl/>
        <w:jc w:val="left"/>
        <w:rPr>
          <w:rFonts w:ascii="黑体" w:eastAsia="黑体" w:hAnsi="黑体" w:cs="黑体"/>
          <w:sz w:val="44"/>
          <w:szCs w:val="44"/>
        </w:rPr>
      </w:pPr>
      <w:r>
        <w:rPr>
          <w:rFonts w:eastAsia="黑体" w:hint="eastAsia"/>
          <w:b/>
          <w:sz w:val="36"/>
          <w:szCs w:val="36"/>
        </w:rPr>
        <w:t xml:space="preserve"> </w:t>
      </w:r>
      <w:r>
        <w:rPr>
          <w:rFonts w:ascii="黑体" w:eastAsia="黑体" w:hAnsi="黑体" w:cs="黑体"/>
          <w:sz w:val="44"/>
          <w:szCs w:val="44"/>
        </w:rPr>
        <w:br w:type="page"/>
      </w:r>
    </w:p>
    <w:p w:rsidR="00644863" w:rsidRDefault="00286026">
      <w:pPr>
        <w:jc w:val="center"/>
        <w:rPr>
          <w:rFonts w:ascii="黑体" w:eastAsia="黑体" w:hAnsi="黑体" w:cs="黑体"/>
          <w:sz w:val="44"/>
          <w:szCs w:val="44"/>
        </w:rPr>
      </w:pPr>
      <w:r>
        <w:rPr>
          <w:rFonts w:ascii="黑体" w:eastAsia="黑体" w:hAnsi="黑体" w:cs="黑体" w:hint="eastAsia"/>
          <w:sz w:val="44"/>
          <w:szCs w:val="44"/>
        </w:rPr>
        <w:lastRenderedPageBreak/>
        <w:t>第四部分</w:t>
      </w:r>
      <w:r>
        <w:rPr>
          <w:rFonts w:ascii="黑体" w:eastAsia="黑体" w:hAnsi="黑体" w:cs="黑体" w:hint="eastAsia"/>
          <w:sz w:val="44"/>
          <w:szCs w:val="44"/>
        </w:rPr>
        <w:t xml:space="preserve"> </w:t>
      </w:r>
      <w:r>
        <w:rPr>
          <w:rFonts w:ascii="黑体" w:eastAsia="黑体" w:hAnsi="黑体" w:cs="黑体" w:hint="eastAsia"/>
          <w:sz w:val="44"/>
          <w:szCs w:val="44"/>
        </w:rPr>
        <w:t>合同主要条款</w:t>
      </w:r>
      <w:bookmarkEnd w:id="34"/>
      <w:bookmarkEnd w:id="35"/>
      <w:bookmarkEnd w:id="36"/>
    </w:p>
    <w:p w:rsidR="00644863" w:rsidRDefault="00286026">
      <w:pPr>
        <w:numPr>
          <w:ilvl w:val="0"/>
          <w:numId w:val="9"/>
        </w:numPr>
        <w:tabs>
          <w:tab w:val="left" w:pos="0"/>
        </w:tabs>
        <w:ind w:firstLineChars="200" w:firstLine="560"/>
        <w:outlineLvl w:val="1"/>
        <w:rPr>
          <w:rFonts w:ascii="仿宋" w:eastAsia="仿宋" w:hAnsi="仿宋" w:cs="仿宋"/>
          <w:sz w:val="28"/>
          <w:szCs w:val="28"/>
        </w:rPr>
      </w:pPr>
      <w:bookmarkStart w:id="37" w:name="_Toc373486310"/>
      <w:bookmarkStart w:id="38" w:name="_Toc373500463"/>
      <w:bookmarkStart w:id="39" w:name="_Toc373485997"/>
      <w:r>
        <w:rPr>
          <w:rFonts w:ascii="仿宋" w:eastAsia="仿宋" w:hAnsi="仿宋" w:cs="仿宋" w:hint="eastAsia"/>
          <w:sz w:val="28"/>
          <w:szCs w:val="28"/>
        </w:rPr>
        <w:t>产品要求</w:t>
      </w:r>
      <w:bookmarkEnd w:id="37"/>
      <w:bookmarkEnd w:id="38"/>
      <w:bookmarkEnd w:id="39"/>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（二）卖方必须为用户（免费）培训软件使用操作人员，请投标方说明针对买方专业技术人员的培训计划。</w:t>
      </w:r>
    </w:p>
    <w:p w:rsidR="00644863" w:rsidRDefault="00286026">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（三）卖方保证买方在使用该产品或产品的任何一部分时，免受第三方提出的侵犯其专利权、商标权、工业</w:t>
      </w:r>
      <w:r>
        <w:rPr>
          <w:rFonts w:ascii="仿宋" w:eastAsia="仿宋" w:hAnsi="仿宋" w:cs="仿宋" w:hint="eastAsia"/>
          <w:sz w:val="28"/>
          <w:szCs w:val="28"/>
        </w:rPr>
        <w:t>设计权或其他知识产权的起诉，因产品存在知识产权瑕疵或纠纷的，卖方须承担可能发生的一切法律责任和费用。</w:t>
      </w:r>
    </w:p>
    <w:p w:rsidR="00644863" w:rsidRDefault="00286026">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sz w:val="28"/>
          <w:szCs w:val="28"/>
        </w:rPr>
        <w:t>担费用</w:t>
      </w:r>
      <w:proofErr w:type="gramEnd"/>
      <w:r>
        <w:rPr>
          <w:rFonts w:ascii="仿宋" w:eastAsia="仿宋" w:hAnsi="仿宋" w:cs="仿宋" w:hint="eastAsia"/>
          <w:sz w:val="28"/>
          <w:szCs w:val="28"/>
        </w:rPr>
        <w:t>并主动做出相应的安排：或为买方获取继续使用受指控侵权的产品或产品的某一部分的权利，或</w:t>
      </w:r>
      <w:proofErr w:type="gramStart"/>
      <w:r>
        <w:rPr>
          <w:rFonts w:ascii="仿宋" w:eastAsia="仿宋" w:hAnsi="仿宋" w:cs="仿宋" w:hint="eastAsia"/>
          <w:sz w:val="28"/>
          <w:szCs w:val="28"/>
        </w:rPr>
        <w:t>用不会</w:t>
      </w:r>
      <w:proofErr w:type="gramEnd"/>
      <w:r>
        <w:rPr>
          <w:rFonts w:ascii="仿宋" w:eastAsia="仿宋" w:hAnsi="仿宋" w:cs="仿宋" w:hint="eastAsia"/>
          <w:sz w:val="28"/>
          <w:szCs w:val="28"/>
        </w:rPr>
        <w:t>造成侵权的同等技术水平的产品免费更换。</w:t>
      </w:r>
    </w:p>
    <w:p w:rsidR="00644863" w:rsidRDefault="00286026">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在项目实施过程中，乙方须对本项目实施管理、协调和进度控制，应及时向甲方报告项目进度</w:t>
      </w:r>
      <w:r>
        <w:rPr>
          <w:rFonts w:ascii="仿宋" w:eastAsia="仿宋" w:hAnsi="仿宋" w:cs="仿宋" w:hint="eastAsia"/>
          <w:sz w:val="28"/>
          <w:szCs w:val="28"/>
        </w:rPr>
        <w:t>。</w:t>
      </w:r>
    </w:p>
    <w:p w:rsidR="00644863" w:rsidRDefault="00286026">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项目实施期间出现工伤事故，由乙方自行负责。</w:t>
      </w:r>
    </w:p>
    <w:p w:rsidR="00644863" w:rsidRDefault="00286026">
      <w:pPr>
        <w:numPr>
          <w:ilvl w:val="0"/>
          <w:numId w:val="10"/>
        </w:numPr>
        <w:ind w:firstLineChars="150" w:firstLine="420"/>
        <w:rPr>
          <w:rFonts w:ascii="仿宋" w:eastAsia="仿宋" w:hAnsi="仿宋" w:cs="仿宋"/>
          <w:sz w:val="28"/>
          <w:szCs w:val="28"/>
        </w:rPr>
      </w:pPr>
      <w:r>
        <w:rPr>
          <w:rFonts w:ascii="仿宋" w:eastAsia="仿宋" w:hAnsi="仿宋" w:cs="仿宋" w:hint="eastAsia"/>
          <w:sz w:val="28"/>
          <w:szCs w:val="28"/>
        </w:rPr>
        <w:t>乙方</w:t>
      </w:r>
      <w:r>
        <w:rPr>
          <w:rFonts w:ascii="仿宋" w:eastAsia="仿宋" w:hAnsi="仿宋" w:cs="仿宋" w:hint="eastAsia"/>
          <w:sz w:val="28"/>
          <w:szCs w:val="28"/>
        </w:rPr>
        <w:t>在搬迁、移动甲方设备时，不得对甲方设备、财产等造成任何破坏及损失。</w:t>
      </w:r>
    </w:p>
    <w:p w:rsidR="00644863" w:rsidRDefault="00644863">
      <w:pPr>
        <w:rPr>
          <w:rFonts w:ascii="仿宋" w:eastAsia="仿宋" w:hAnsi="仿宋" w:cs="仿宋"/>
          <w:sz w:val="28"/>
          <w:szCs w:val="28"/>
        </w:rPr>
      </w:pPr>
    </w:p>
    <w:p w:rsidR="00644863" w:rsidRDefault="00286026">
      <w:pPr>
        <w:numPr>
          <w:ilvl w:val="0"/>
          <w:numId w:val="9"/>
        </w:numPr>
        <w:tabs>
          <w:tab w:val="left" w:pos="0"/>
        </w:tabs>
        <w:ind w:firstLineChars="200" w:firstLine="560"/>
        <w:outlineLvl w:val="1"/>
        <w:rPr>
          <w:rFonts w:ascii="仿宋" w:eastAsia="仿宋" w:hAnsi="仿宋" w:cs="仿宋"/>
          <w:sz w:val="28"/>
          <w:szCs w:val="28"/>
        </w:rPr>
      </w:pPr>
      <w:bookmarkStart w:id="40" w:name="_Toc373486311"/>
      <w:bookmarkStart w:id="41" w:name="_Toc373485998"/>
      <w:bookmarkStart w:id="42" w:name="_Toc373500464"/>
      <w:r>
        <w:rPr>
          <w:rFonts w:ascii="仿宋" w:eastAsia="仿宋" w:hAnsi="仿宋" w:cs="仿宋" w:hint="eastAsia"/>
          <w:sz w:val="28"/>
          <w:szCs w:val="28"/>
        </w:rPr>
        <w:lastRenderedPageBreak/>
        <w:t>供货及验收</w:t>
      </w:r>
      <w:bookmarkEnd w:id="40"/>
      <w:bookmarkEnd w:id="41"/>
      <w:bookmarkEnd w:id="42"/>
    </w:p>
    <w:p w:rsidR="00644863" w:rsidRDefault="00286026">
      <w:pPr>
        <w:numPr>
          <w:ilvl w:val="0"/>
          <w:numId w:val="11"/>
        </w:numPr>
        <w:rPr>
          <w:rFonts w:ascii="仿宋" w:eastAsia="仿宋" w:hAnsi="仿宋" w:cs="仿宋"/>
          <w:sz w:val="28"/>
          <w:szCs w:val="28"/>
        </w:rPr>
      </w:pPr>
      <w:r>
        <w:rPr>
          <w:rFonts w:ascii="仿宋" w:eastAsia="仿宋" w:hAnsi="仿宋" w:cs="仿宋" w:hint="eastAsia"/>
          <w:sz w:val="28"/>
          <w:szCs w:val="28"/>
        </w:rPr>
        <w:t>供货期限为自合同签订之日起</w:t>
      </w:r>
      <w:r>
        <w:rPr>
          <w:rFonts w:ascii="仿宋" w:eastAsia="仿宋" w:hAnsi="仿宋" w:cs="仿宋" w:hint="eastAsia"/>
          <w:sz w:val="28"/>
          <w:szCs w:val="28"/>
        </w:rPr>
        <w:t>30</w:t>
      </w:r>
      <w:r>
        <w:rPr>
          <w:rFonts w:ascii="仿宋" w:eastAsia="仿宋" w:hAnsi="仿宋" w:cs="仿宋" w:hint="eastAsia"/>
          <w:sz w:val="28"/>
          <w:szCs w:val="28"/>
        </w:rPr>
        <w:t>天内，卖方免费送货上门及安装调试。</w:t>
      </w:r>
    </w:p>
    <w:p w:rsidR="00644863" w:rsidRDefault="00286026">
      <w:pPr>
        <w:numPr>
          <w:ilvl w:val="0"/>
          <w:numId w:val="11"/>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644863" w:rsidRDefault="00286026">
      <w:pPr>
        <w:numPr>
          <w:ilvl w:val="0"/>
          <w:numId w:val="11"/>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w:t>
      </w:r>
      <w:r>
        <w:rPr>
          <w:rFonts w:ascii="仿宋" w:eastAsia="仿宋" w:hAnsi="仿宋" w:cs="仿宋" w:hint="eastAsia"/>
          <w:sz w:val="28"/>
          <w:szCs w:val="28"/>
        </w:rPr>
        <w:t>&gt;48</w:t>
      </w:r>
      <w:r>
        <w:rPr>
          <w:rFonts w:ascii="仿宋" w:eastAsia="仿宋" w:hAnsi="仿宋" w:cs="仿宋" w:hint="eastAsia"/>
          <w:sz w:val="28"/>
          <w:szCs w:val="28"/>
        </w:rPr>
        <w:t>小时），直至其全面掌握所有设备系统的应用及维护并认可为止。</w:t>
      </w:r>
    </w:p>
    <w:p w:rsidR="00644863" w:rsidRDefault="00286026">
      <w:pPr>
        <w:numPr>
          <w:ilvl w:val="0"/>
          <w:numId w:val="11"/>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w:t>
      </w:r>
      <w:r>
        <w:rPr>
          <w:rFonts w:ascii="仿宋" w:eastAsia="仿宋" w:hAnsi="仿宋" w:cs="仿宋" w:hint="eastAsia"/>
          <w:sz w:val="28"/>
          <w:szCs w:val="28"/>
        </w:rPr>
        <w:t>产品技术指标或功能上不符合招标要求或产品介绍资料时，卖方应提出解决方案，协商不行的买方有权要求退货，造成的一切损失由卖方承担。</w:t>
      </w:r>
    </w:p>
    <w:p w:rsidR="00644863" w:rsidRDefault="00286026">
      <w:pPr>
        <w:numPr>
          <w:ilvl w:val="0"/>
          <w:numId w:val="11"/>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644863" w:rsidRDefault="00644863">
      <w:pPr>
        <w:rPr>
          <w:rFonts w:ascii="仿宋" w:eastAsia="仿宋" w:hAnsi="仿宋" w:cs="仿宋"/>
          <w:sz w:val="28"/>
          <w:szCs w:val="28"/>
        </w:rPr>
      </w:pPr>
    </w:p>
    <w:p w:rsidR="00644863" w:rsidRDefault="00286026">
      <w:pPr>
        <w:numPr>
          <w:ilvl w:val="0"/>
          <w:numId w:val="9"/>
        </w:numPr>
        <w:tabs>
          <w:tab w:val="left" w:pos="0"/>
        </w:tabs>
        <w:ind w:firstLineChars="200" w:firstLine="560"/>
        <w:outlineLvl w:val="1"/>
        <w:rPr>
          <w:rFonts w:ascii="仿宋" w:eastAsia="仿宋" w:hAnsi="仿宋" w:cs="仿宋"/>
          <w:sz w:val="28"/>
          <w:szCs w:val="28"/>
        </w:rPr>
      </w:pPr>
      <w:bookmarkStart w:id="43" w:name="_Toc373486312"/>
      <w:bookmarkStart w:id="44" w:name="_Toc373485999"/>
      <w:bookmarkStart w:id="45" w:name="_Toc373500465"/>
      <w:r>
        <w:rPr>
          <w:rFonts w:ascii="仿宋" w:eastAsia="仿宋" w:hAnsi="仿宋" w:cs="仿宋" w:hint="eastAsia"/>
          <w:sz w:val="28"/>
          <w:szCs w:val="28"/>
        </w:rPr>
        <w:t>售后服务</w:t>
      </w:r>
      <w:bookmarkEnd w:id="43"/>
      <w:bookmarkEnd w:id="44"/>
      <w:bookmarkEnd w:id="45"/>
    </w:p>
    <w:p w:rsidR="00644863" w:rsidRDefault="00286026">
      <w:pPr>
        <w:numPr>
          <w:ilvl w:val="0"/>
          <w:numId w:val="12"/>
        </w:numPr>
        <w:rPr>
          <w:rFonts w:ascii="仿宋" w:eastAsia="仿宋" w:hAnsi="仿宋" w:cs="仿宋"/>
          <w:sz w:val="28"/>
          <w:szCs w:val="28"/>
        </w:rPr>
      </w:pPr>
      <w:r>
        <w:rPr>
          <w:rFonts w:ascii="仿宋" w:eastAsia="仿宋" w:hAnsi="仿宋" w:cs="仿宋" w:hint="eastAsia"/>
          <w:sz w:val="28"/>
          <w:szCs w:val="28"/>
        </w:rPr>
        <w:t>保修期自买、卖双方签订验收合格报告之日起算，整体免费保修期</w:t>
      </w:r>
      <w:r w:rsidR="00260E2A" w:rsidRPr="00260E2A">
        <w:rPr>
          <w:rFonts w:ascii="仿宋" w:eastAsia="仿宋" w:hAnsi="仿宋" w:cs="仿宋" w:hint="eastAsia"/>
          <w:b/>
          <w:color w:val="FF0000"/>
          <w:sz w:val="28"/>
          <w:szCs w:val="28"/>
        </w:rPr>
        <w:t>五</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w:t>
      </w:r>
      <w:r>
        <w:rPr>
          <w:rFonts w:ascii="仿宋" w:eastAsia="仿宋" w:hAnsi="仿宋" w:cs="仿宋" w:hint="eastAsia"/>
          <w:sz w:val="28"/>
          <w:szCs w:val="28"/>
        </w:rPr>
        <w:t>卖方应无条件免费安装、调试。</w:t>
      </w:r>
    </w:p>
    <w:p w:rsidR="00644863" w:rsidRDefault="00286026">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bookmarkStart w:id="46" w:name="_GoBack"/>
      <w:bookmarkEnd w:id="46"/>
    </w:p>
    <w:p w:rsidR="00644863" w:rsidRDefault="00286026">
      <w:pPr>
        <w:numPr>
          <w:ilvl w:val="0"/>
          <w:numId w:val="12"/>
        </w:numPr>
        <w:rPr>
          <w:rFonts w:ascii="仿宋" w:eastAsia="仿宋" w:hAnsi="仿宋" w:cs="仿宋"/>
          <w:sz w:val="28"/>
          <w:szCs w:val="28"/>
        </w:rPr>
      </w:pPr>
      <w:r>
        <w:rPr>
          <w:rFonts w:ascii="仿宋" w:eastAsia="仿宋" w:hAnsi="仿宋" w:cs="仿宋" w:hint="eastAsia"/>
          <w:sz w:val="28"/>
          <w:szCs w:val="28"/>
        </w:rPr>
        <w:t>软件故障响应时间及方式：</w:t>
      </w:r>
      <w:r w:rsidR="00260E2A" w:rsidRPr="00260E2A">
        <w:rPr>
          <w:rFonts w:ascii="仿宋" w:eastAsia="仿宋" w:hAnsi="仿宋" w:cs="仿宋" w:hint="eastAsia"/>
          <w:color w:val="FF0000"/>
          <w:sz w:val="28"/>
          <w:szCs w:val="28"/>
        </w:rPr>
        <w:t>2</w:t>
      </w:r>
      <w:r>
        <w:rPr>
          <w:rFonts w:ascii="仿宋" w:eastAsia="仿宋" w:hAnsi="仿宋" w:cs="仿宋" w:hint="eastAsia"/>
          <w:sz w:val="28"/>
          <w:szCs w:val="28"/>
        </w:rPr>
        <w:t>小时内远程维护，</w:t>
      </w:r>
      <w:r>
        <w:rPr>
          <w:rFonts w:ascii="仿宋" w:eastAsia="仿宋" w:hAnsi="仿宋" w:cs="仿宋" w:hint="eastAsia"/>
          <w:sz w:val="28"/>
          <w:szCs w:val="28"/>
        </w:rPr>
        <w:t>24</w:t>
      </w:r>
      <w:r>
        <w:rPr>
          <w:rFonts w:ascii="仿宋" w:eastAsia="仿宋" w:hAnsi="仿宋" w:cs="仿宋" w:hint="eastAsia"/>
          <w:sz w:val="28"/>
          <w:szCs w:val="28"/>
        </w:rPr>
        <w:t>小时内到达现场，</w:t>
      </w:r>
      <w:r>
        <w:rPr>
          <w:rFonts w:ascii="仿宋" w:eastAsia="仿宋" w:hAnsi="仿宋" w:cs="仿宋" w:hint="eastAsia"/>
          <w:sz w:val="28"/>
          <w:szCs w:val="28"/>
        </w:rPr>
        <w:lastRenderedPageBreak/>
        <w:t>48</w:t>
      </w:r>
      <w:r>
        <w:rPr>
          <w:rFonts w:ascii="仿宋" w:eastAsia="仿宋" w:hAnsi="仿宋" w:cs="仿宋" w:hint="eastAsia"/>
          <w:sz w:val="28"/>
          <w:szCs w:val="28"/>
        </w:rPr>
        <w:t>小时内解决问题。</w:t>
      </w:r>
    </w:p>
    <w:p w:rsidR="00644863" w:rsidRDefault="00286026">
      <w:pPr>
        <w:numPr>
          <w:ilvl w:val="0"/>
          <w:numId w:val="12"/>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644863" w:rsidRDefault="00286026">
      <w:pPr>
        <w:numPr>
          <w:ilvl w:val="0"/>
          <w:numId w:val="12"/>
        </w:numPr>
        <w:rPr>
          <w:rFonts w:ascii="仿宋" w:eastAsia="仿宋" w:hAnsi="仿宋" w:cs="仿宋"/>
          <w:sz w:val="28"/>
          <w:szCs w:val="28"/>
        </w:rPr>
      </w:pPr>
      <w:r>
        <w:rPr>
          <w:rFonts w:ascii="仿宋" w:eastAsia="仿宋" w:hAnsi="仿宋" w:cs="仿宋" w:hint="eastAsia"/>
          <w:sz w:val="28"/>
          <w:szCs w:val="28"/>
        </w:rPr>
        <w:t>质保期满后，根据甲方的需要，继续提供免费版本升级服务。</w:t>
      </w:r>
      <w:r>
        <w:rPr>
          <w:rFonts w:ascii="仿宋" w:eastAsia="仿宋" w:hAnsi="仿宋" w:cs="仿宋" w:hint="eastAsia"/>
          <w:sz w:val="28"/>
          <w:szCs w:val="28"/>
        </w:rPr>
        <w:t xml:space="preserve">  </w:t>
      </w:r>
    </w:p>
    <w:p w:rsidR="00644863" w:rsidRDefault="00644863">
      <w:pPr>
        <w:ind w:left="420"/>
        <w:rPr>
          <w:rFonts w:ascii="仿宋" w:eastAsia="仿宋" w:hAnsi="仿宋" w:cs="仿宋"/>
          <w:sz w:val="28"/>
          <w:szCs w:val="28"/>
        </w:rPr>
      </w:pPr>
    </w:p>
    <w:p w:rsidR="00644863" w:rsidRDefault="00286026">
      <w:pPr>
        <w:numPr>
          <w:ilvl w:val="0"/>
          <w:numId w:val="9"/>
        </w:numPr>
        <w:tabs>
          <w:tab w:val="left" w:pos="0"/>
        </w:tabs>
        <w:ind w:firstLineChars="200" w:firstLine="560"/>
        <w:outlineLvl w:val="1"/>
        <w:rPr>
          <w:rFonts w:ascii="仿宋" w:eastAsia="仿宋" w:hAnsi="仿宋" w:cs="仿宋"/>
          <w:sz w:val="28"/>
          <w:szCs w:val="28"/>
        </w:rPr>
      </w:pPr>
      <w:bookmarkStart w:id="47" w:name="_Toc373500466"/>
      <w:bookmarkStart w:id="48" w:name="_Toc373486000"/>
      <w:bookmarkStart w:id="49" w:name="_Toc373486313"/>
      <w:r>
        <w:rPr>
          <w:rFonts w:ascii="仿宋" w:eastAsia="仿宋" w:hAnsi="仿宋" w:cs="仿宋" w:hint="eastAsia"/>
          <w:sz w:val="28"/>
          <w:szCs w:val="28"/>
        </w:rPr>
        <w:t>付款方式</w:t>
      </w:r>
      <w:bookmarkEnd w:id="47"/>
      <w:bookmarkEnd w:id="48"/>
      <w:bookmarkEnd w:id="49"/>
    </w:p>
    <w:p w:rsidR="00644863" w:rsidRDefault="00286026">
      <w:pPr>
        <w:numPr>
          <w:ilvl w:val="0"/>
          <w:numId w:val="13"/>
        </w:numPr>
        <w:rPr>
          <w:rFonts w:ascii="仿宋" w:eastAsia="仿宋" w:hAnsi="仿宋" w:cs="仿宋"/>
          <w:sz w:val="28"/>
          <w:szCs w:val="28"/>
        </w:rPr>
      </w:pPr>
      <w:bookmarkStart w:id="50" w:name="_Toc24005"/>
      <w:bookmarkStart w:id="51" w:name="_Toc16266"/>
      <w:bookmarkStart w:id="52"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w:t>
      </w:r>
      <w:r>
        <w:rPr>
          <w:rFonts w:ascii="仿宋" w:eastAsia="仿宋" w:hAnsi="仿宋" w:cs="仿宋" w:hint="eastAsia"/>
          <w:sz w:val="28"/>
          <w:szCs w:val="28"/>
        </w:rPr>
        <w:t>7</w:t>
      </w:r>
      <w:r>
        <w:rPr>
          <w:rFonts w:ascii="仿宋" w:eastAsia="仿宋" w:hAnsi="仿宋" w:cs="仿宋" w:hint="eastAsia"/>
          <w:sz w:val="28"/>
          <w:szCs w:val="28"/>
        </w:rPr>
        <w:t>个工作日内，买方预付合同总价</w:t>
      </w:r>
      <w:r>
        <w:rPr>
          <w:rFonts w:ascii="仿宋" w:eastAsia="仿宋" w:hAnsi="仿宋" w:cs="仿宋" w:hint="eastAsia"/>
          <w:sz w:val="28"/>
          <w:szCs w:val="28"/>
        </w:rPr>
        <w:t>20%</w:t>
      </w:r>
      <w:r>
        <w:rPr>
          <w:rFonts w:ascii="仿宋" w:eastAsia="仿宋" w:hAnsi="仿宋" w:cs="仿宋" w:hint="eastAsia"/>
          <w:sz w:val="28"/>
          <w:szCs w:val="28"/>
        </w:rPr>
        <w:t>作为定金；验收合格后，</w:t>
      </w:r>
      <w:r>
        <w:rPr>
          <w:rFonts w:ascii="仿宋" w:eastAsia="仿宋" w:hAnsi="仿宋" w:cs="仿宋" w:hint="eastAsia"/>
          <w:sz w:val="28"/>
          <w:szCs w:val="28"/>
        </w:rPr>
        <w:t>15</w:t>
      </w:r>
      <w:r>
        <w:rPr>
          <w:rFonts w:ascii="仿宋" w:eastAsia="仿宋" w:hAnsi="仿宋" w:cs="仿宋" w:hint="eastAsia"/>
          <w:sz w:val="28"/>
          <w:szCs w:val="28"/>
        </w:rPr>
        <w:t>个工作日内支付合同总价</w:t>
      </w:r>
      <w:r>
        <w:rPr>
          <w:rFonts w:ascii="仿宋" w:eastAsia="仿宋" w:hAnsi="仿宋" w:cs="仿宋" w:hint="eastAsia"/>
          <w:sz w:val="28"/>
          <w:szCs w:val="28"/>
        </w:rPr>
        <w:t>75%</w:t>
      </w:r>
      <w:r>
        <w:rPr>
          <w:rFonts w:ascii="仿宋" w:eastAsia="仿宋" w:hAnsi="仿宋" w:cs="仿宋" w:hint="eastAsia"/>
          <w:sz w:val="28"/>
          <w:szCs w:val="28"/>
        </w:rPr>
        <w:t>；合同总价</w:t>
      </w:r>
      <w:r>
        <w:rPr>
          <w:rFonts w:ascii="仿宋" w:eastAsia="仿宋" w:hAnsi="仿宋" w:cs="仿宋" w:hint="eastAsia"/>
          <w:sz w:val="28"/>
          <w:szCs w:val="28"/>
        </w:rPr>
        <w:t>5%</w:t>
      </w:r>
      <w:r>
        <w:rPr>
          <w:rFonts w:ascii="仿宋" w:eastAsia="仿宋" w:hAnsi="仿宋" w:cs="仿宋" w:hint="eastAsia"/>
          <w:sz w:val="28"/>
          <w:szCs w:val="28"/>
        </w:rPr>
        <w:t>作为质保金</w:t>
      </w:r>
      <w:r>
        <w:rPr>
          <w:rFonts w:ascii="仿宋" w:eastAsia="仿宋" w:hAnsi="仿宋" w:cs="仿宋" w:hint="eastAsia"/>
          <w:sz w:val="28"/>
          <w:szCs w:val="28"/>
        </w:rPr>
        <w:t>,1</w:t>
      </w:r>
      <w:r>
        <w:rPr>
          <w:rFonts w:ascii="仿宋" w:eastAsia="仿宋" w:hAnsi="仿宋" w:cs="仿宋" w:hint="eastAsia"/>
          <w:sz w:val="28"/>
          <w:szCs w:val="28"/>
        </w:rPr>
        <w:t>年内无质量及服务问题的，</w:t>
      </w:r>
      <w:r>
        <w:rPr>
          <w:rFonts w:ascii="仿宋" w:eastAsia="仿宋" w:hAnsi="仿宋" w:cs="仿宋" w:hint="eastAsia"/>
          <w:sz w:val="28"/>
          <w:szCs w:val="28"/>
        </w:rPr>
        <w:t>7</w:t>
      </w:r>
      <w:r>
        <w:rPr>
          <w:rFonts w:ascii="仿宋" w:eastAsia="仿宋" w:hAnsi="仿宋" w:cs="仿宋" w:hint="eastAsia"/>
          <w:sz w:val="28"/>
          <w:szCs w:val="28"/>
        </w:rPr>
        <w:t>个工作日内支付余款。</w:t>
      </w:r>
      <w:bookmarkEnd w:id="50"/>
      <w:bookmarkEnd w:id="51"/>
      <w:bookmarkEnd w:id="52"/>
    </w:p>
    <w:p w:rsidR="00644863" w:rsidRDefault="00286026">
      <w:pPr>
        <w:numPr>
          <w:ilvl w:val="0"/>
          <w:numId w:val="13"/>
        </w:numPr>
        <w:rPr>
          <w:rFonts w:ascii="仿宋" w:eastAsia="仿宋" w:hAnsi="仿宋" w:cs="仿宋"/>
          <w:sz w:val="28"/>
          <w:szCs w:val="28"/>
        </w:rPr>
      </w:pPr>
      <w:r>
        <w:rPr>
          <w:rFonts w:ascii="仿宋" w:eastAsia="仿宋" w:hAnsi="仿宋" w:hint="eastAsia"/>
          <w:sz w:val="28"/>
          <w:szCs w:val="28"/>
        </w:rPr>
        <w:t>在支付款项前，乙方必须向甲方提供正规发票，否则甲方有权拒绝付款</w:t>
      </w:r>
      <w:r>
        <w:rPr>
          <w:rFonts w:ascii="仿宋" w:eastAsia="仿宋" w:hAnsi="仿宋" w:hint="eastAsia"/>
          <w:sz w:val="28"/>
          <w:szCs w:val="28"/>
        </w:rPr>
        <w:t>。</w:t>
      </w:r>
    </w:p>
    <w:p w:rsidR="00644863" w:rsidRDefault="00286026">
      <w:pPr>
        <w:outlineLvl w:val="0"/>
        <w:rPr>
          <w:rFonts w:ascii="黑体" w:eastAsia="黑体" w:hAnsi="黑体" w:cs="黑体"/>
          <w:sz w:val="44"/>
          <w:szCs w:val="44"/>
        </w:rPr>
      </w:pPr>
      <w:r>
        <w:rPr>
          <w:rFonts w:ascii="仿宋" w:eastAsia="仿宋" w:hAnsi="仿宋" w:cs="仿宋" w:hint="eastAsia"/>
          <w:sz w:val="28"/>
          <w:szCs w:val="28"/>
        </w:rPr>
        <w:t xml:space="preserve"> </w:t>
      </w:r>
    </w:p>
    <w:p w:rsidR="00644863" w:rsidRDefault="00286026">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3" w:name="_Toc373486001"/>
      <w:bookmarkStart w:id="54" w:name="_Toc373500467"/>
      <w:bookmarkStart w:id="55" w:name="_Toc373486314"/>
    </w:p>
    <w:p w:rsidR="00644863" w:rsidRDefault="00286026">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w:t>
      </w:r>
      <w:r>
        <w:rPr>
          <w:rFonts w:ascii="黑体" w:eastAsia="黑体" w:hAnsi="黑体" w:cs="黑体" w:hint="eastAsia"/>
          <w:sz w:val="44"/>
          <w:szCs w:val="44"/>
        </w:rPr>
        <w:t xml:space="preserve"> </w:t>
      </w:r>
      <w:r>
        <w:rPr>
          <w:rFonts w:ascii="黑体" w:eastAsia="黑体" w:hAnsi="黑体" w:cs="黑体" w:hint="eastAsia"/>
          <w:sz w:val="44"/>
          <w:szCs w:val="44"/>
        </w:rPr>
        <w:t>附件</w:t>
      </w:r>
      <w:bookmarkEnd w:id="53"/>
      <w:bookmarkEnd w:id="54"/>
      <w:bookmarkEnd w:id="55"/>
    </w:p>
    <w:p w:rsidR="00644863" w:rsidRDefault="00286026">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644863" w:rsidRDefault="00644863">
      <w:pPr>
        <w:rPr>
          <w:rFonts w:ascii="仿宋" w:eastAsia="仿宋" w:hAnsi="仿宋" w:cs="仿宋"/>
          <w:bCs/>
          <w:szCs w:val="21"/>
        </w:rPr>
      </w:pPr>
    </w:p>
    <w:p w:rsidR="00644863" w:rsidRDefault="00286026">
      <w:pPr>
        <w:jc w:val="center"/>
        <w:outlineLvl w:val="1"/>
        <w:rPr>
          <w:rFonts w:ascii="仿宋" w:eastAsia="仿宋" w:hAnsi="仿宋" w:cs="仿宋"/>
          <w:b/>
          <w:sz w:val="36"/>
          <w:szCs w:val="36"/>
        </w:rPr>
      </w:pPr>
      <w:bookmarkStart w:id="56" w:name="_Toc373486315"/>
      <w:bookmarkStart w:id="57" w:name="_Toc373500468"/>
      <w:bookmarkStart w:id="58" w:name="_Toc373486002"/>
      <w:r>
        <w:rPr>
          <w:rFonts w:ascii="仿宋" w:eastAsia="仿宋" w:hAnsi="仿宋" w:cs="仿宋" w:hint="eastAsia"/>
          <w:b/>
          <w:sz w:val="36"/>
          <w:szCs w:val="36"/>
        </w:rPr>
        <w:t>开标一览表</w:t>
      </w:r>
      <w:bookmarkEnd w:id="56"/>
      <w:bookmarkEnd w:id="57"/>
      <w:bookmarkEnd w:id="58"/>
      <w:r>
        <w:rPr>
          <w:rFonts w:ascii="仿宋" w:eastAsia="仿宋" w:hAnsi="仿宋" w:cs="仿宋" w:hint="eastAsia"/>
          <w:b/>
          <w:sz w:val="36"/>
          <w:szCs w:val="36"/>
        </w:rPr>
        <w:t xml:space="preserve"> </w:t>
      </w:r>
    </w:p>
    <w:p w:rsidR="00644863" w:rsidRDefault="00286026">
      <w:pPr>
        <w:spacing w:line="360" w:lineRule="auto"/>
        <w:rPr>
          <w:rFonts w:ascii="仿宋" w:eastAsia="仿宋" w:hAnsi="仿宋" w:cs="仿宋"/>
          <w:sz w:val="24"/>
        </w:rPr>
      </w:pPr>
      <w:r>
        <w:rPr>
          <w:rFonts w:ascii="仿宋" w:eastAsia="仿宋" w:hAnsi="仿宋" w:cs="仿宋" w:hint="eastAsia"/>
          <w:sz w:val="24"/>
        </w:rPr>
        <w:t>项目名称：</w:t>
      </w:r>
    </w:p>
    <w:p w:rsidR="00644863" w:rsidRDefault="00286026">
      <w:pPr>
        <w:spacing w:line="360" w:lineRule="auto"/>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 xml:space="preserve">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644863">
        <w:trPr>
          <w:trHeight w:hRule="exact" w:val="1134"/>
        </w:trPr>
        <w:tc>
          <w:tcPr>
            <w:tcW w:w="1381" w:type="dxa"/>
            <w:vAlign w:val="center"/>
          </w:tcPr>
          <w:p w:rsidR="00644863" w:rsidRDefault="00286026">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644863" w:rsidRDefault="00286026">
            <w:pPr>
              <w:spacing w:line="360" w:lineRule="auto"/>
              <w:jc w:val="center"/>
              <w:rPr>
                <w:rFonts w:ascii="仿宋" w:eastAsia="仿宋" w:hAnsi="仿宋" w:cs="仿宋"/>
                <w:sz w:val="28"/>
                <w:szCs w:val="28"/>
              </w:rPr>
            </w:pPr>
            <w:r>
              <w:rPr>
                <w:rFonts w:ascii="仿宋" w:eastAsia="仿宋" w:hAnsi="仿宋" w:cs="仿宋" w:hint="eastAsia"/>
                <w:sz w:val="28"/>
                <w:szCs w:val="28"/>
              </w:rPr>
              <w:t>生产商</w:t>
            </w:r>
            <w:r>
              <w:rPr>
                <w:rFonts w:ascii="仿宋" w:eastAsia="仿宋" w:hAnsi="仿宋" w:cs="仿宋" w:hint="eastAsia"/>
                <w:sz w:val="28"/>
                <w:szCs w:val="28"/>
              </w:rPr>
              <w:t>/</w:t>
            </w:r>
            <w:r>
              <w:rPr>
                <w:rFonts w:ascii="仿宋" w:eastAsia="仿宋" w:hAnsi="仿宋" w:cs="仿宋" w:hint="eastAsia"/>
                <w:sz w:val="28"/>
                <w:szCs w:val="28"/>
              </w:rPr>
              <w:t>型号</w:t>
            </w:r>
          </w:p>
        </w:tc>
        <w:tc>
          <w:tcPr>
            <w:tcW w:w="1095" w:type="dxa"/>
            <w:vAlign w:val="center"/>
          </w:tcPr>
          <w:p w:rsidR="00644863" w:rsidRDefault="00286026">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644863" w:rsidRDefault="00286026">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644863" w:rsidRDefault="00286026">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644863" w:rsidRDefault="00286026">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644863">
        <w:trPr>
          <w:trHeight w:hRule="exact" w:val="1134"/>
        </w:trPr>
        <w:tc>
          <w:tcPr>
            <w:tcW w:w="1381" w:type="dxa"/>
          </w:tcPr>
          <w:p w:rsidR="00644863" w:rsidRDefault="00644863">
            <w:pPr>
              <w:spacing w:line="360" w:lineRule="auto"/>
              <w:rPr>
                <w:rFonts w:ascii="仿宋" w:eastAsia="仿宋" w:hAnsi="仿宋" w:cs="仿宋"/>
                <w:sz w:val="28"/>
                <w:szCs w:val="28"/>
              </w:rPr>
            </w:pPr>
          </w:p>
        </w:tc>
        <w:tc>
          <w:tcPr>
            <w:tcW w:w="2519" w:type="dxa"/>
          </w:tcPr>
          <w:p w:rsidR="00644863" w:rsidRDefault="00644863">
            <w:pPr>
              <w:spacing w:line="360" w:lineRule="auto"/>
              <w:rPr>
                <w:rFonts w:ascii="仿宋" w:eastAsia="仿宋" w:hAnsi="仿宋" w:cs="仿宋"/>
                <w:sz w:val="28"/>
                <w:szCs w:val="28"/>
              </w:rPr>
            </w:pPr>
          </w:p>
        </w:tc>
        <w:tc>
          <w:tcPr>
            <w:tcW w:w="1095" w:type="dxa"/>
          </w:tcPr>
          <w:p w:rsidR="00644863" w:rsidRDefault="00644863">
            <w:pPr>
              <w:spacing w:line="360" w:lineRule="auto"/>
              <w:rPr>
                <w:rFonts w:ascii="仿宋" w:eastAsia="仿宋" w:hAnsi="仿宋" w:cs="仿宋"/>
                <w:sz w:val="28"/>
                <w:szCs w:val="28"/>
              </w:rPr>
            </w:pPr>
          </w:p>
        </w:tc>
        <w:tc>
          <w:tcPr>
            <w:tcW w:w="2040" w:type="dxa"/>
          </w:tcPr>
          <w:p w:rsidR="00644863" w:rsidRDefault="00644863">
            <w:pPr>
              <w:spacing w:line="360" w:lineRule="auto"/>
              <w:rPr>
                <w:rFonts w:ascii="仿宋" w:eastAsia="仿宋" w:hAnsi="仿宋" w:cs="仿宋"/>
                <w:sz w:val="28"/>
                <w:szCs w:val="28"/>
              </w:rPr>
            </w:pPr>
          </w:p>
        </w:tc>
        <w:tc>
          <w:tcPr>
            <w:tcW w:w="1320" w:type="dxa"/>
          </w:tcPr>
          <w:p w:rsidR="00644863" w:rsidRDefault="00644863">
            <w:pPr>
              <w:spacing w:line="360" w:lineRule="auto"/>
              <w:rPr>
                <w:rFonts w:ascii="仿宋" w:eastAsia="仿宋" w:hAnsi="仿宋" w:cs="仿宋"/>
                <w:sz w:val="28"/>
                <w:szCs w:val="28"/>
              </w:rPr>
            </w:pPr>
          </w:p>
        </w:tc>
        <w:tc>
          <w:tcPr>
            <w:tcW w:w="1680" w:type="dxa"/>
          </w:tcPr>
          <w:p w:rsidR="00644863" w:rsidRDefault="00644863">
            <w:pPr>
              <w:spacing w:line="360" w:lineRule="auto"/>
              <w:rPr>
                <w:rFonts w:ascii="仿宋" w:eastAsia="仿宋" w:hAnsi="仿宋" w:cs="仿宋"/>
                <w:sz w:val="28"/>
                <w:szCs w:val="28"/>
              </w:rPr>
            </w:pPr>
          </w:p>
        </w:tc>
      </w:tr>
    </w:tbl>
    <w:p w:rsidR="00644863" w:rsidRDefault="00286026">
      <w:pPr>
        <w:spacing w:line="360" w:lineRule="auto"/>
        <w:ind w:left="14" w:hangingChars="6" w:hanging="14"/>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此表请单独密封，信封封面请注明招标项目名称、投标人名称及</w:t>
      </w:r>
      <w:r>
        <w:rPr>
          <w:rFonts w:ascii="仿宋" w:eastAsia="仿宋" w:hAnsi="仿宋" w:cs="仿宋" w:hint="eastAsia"/>
          <w:sz w:val="24"/>
        </w:rPr>
        <w:t>"</w:t>
      </w:r>
      <w:r>
        <w:rPr>
          <w:rFonts w:ascii="仿宋" w:eastAsia="仿宋" w:hAnsi="仿宋" w:cs="仿宋" w:hint="eastAsia"/>
          <w:sz w:val="24"/>
        </w:rPr>
        <w:t>开标一览表</w:t>
      </w:r>
      <w:r>
        <w:rPr>
          <w:rFonts w:ascii="仿宋" w:eastAsia="仿宋" w:hAnsi="仿宋" w:cs="仿宋" w:hint="eastAsia"/>
          <w:sz w:val="24"/>
        </w:rPr>
        <w:t>"</w:t>
      </w:r>
      <w:r>
        <w:rPr>
          <w:rFonts w:ascii="仿宋" w:eastAsia="仿宋" w:hAnsi="仿宋" w:cs="仿宋" w:hint="eastAsia"/>
          <w:sz w:val="24"/>
        </w:rPr>
        <w:t>字样。</w:t>
      </w:r>
      <w:r>
        <w:rPr>
          <w:rFonts w:ascii="仿宋" w:eastAsia="仿宋" w:hAnsi="仿宋" w:cs="仿宋" w:hint="eastAsia"/>
          <w:sz w:val="24"/>
        </w:rPr>
        <w:t xml:space="preserve">    </w:t>
      </w:r>
    </w:p>
    <w:p w:rsidR="00644863" w:rsidRDefault="00286026">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、运输、安装、调试、技术指导、验收、维保、税金及项目实施过程中不可预见的一切费用。</w:t>
      </w:r>
      <w:r>
        <w:rPr>
          <w:rFonts w:ascii="仿宋" w:eastAsia="仿宋" w:hAnsi="仿宋" w:cs="仿宋" w:hint="eastAsia"/>
          <w:sz w:val="24"/>
        </w:rPr>
        <w:t xml:space="preserve">                </w:t>
      </w:r>
    </w:p>
    <w:p w:rsidR="00644863" w:rsidRDefault="00286026">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“开标一览表”的内容应与“投标报价明细表”以及投标文件的其他相关内容一致。如果“开标一览表”的内容与“投标报价明细表”以及投标文件的其他相关内容不一致，则以“开标一览表”的内容为准。</w:t>
      </w:r>
    </w:p>
    <w:p w:rsidR="00644863" w:rsidRDefault="00644863">
      <w:pPr>
        <w:spacing w:line="360" w:lineRule="auto"/>
        <w:rPr>
          <w:rFonts w:ascii="仿宋" w:eastAsia="仿宋" w:hAnsi="仿宋" w:cs="仿宋"/>
          <w:sz w:val="24"/>
        </w:rPr>
      </w:pPr>
    </w:p>
    <w:p w:rsidR="00644863" w:rsidRDefault="00286026">
      <w:pPr>
        <w:pStyle w:val="a4"/>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644863" w:rsidRDefault="00286026">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644863" w:rsidRDefault="00286026">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pacing w:val="20"/>
          <w:sz w:val="24"/>
          <w:u w:val="single"/>
        </w:rPr>
        <w:t xml:space="preserve">       </w:t>
      </w: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644863">
      <w:pPr>
        <w:rPr>
          <w:rFonts w:ascii="仿宋" w:eastAsia="仿宋" w:hAnsi="仿宋" w:cs="仿宋"/>
          <w:bCs/>
          <w:sz w:val="24"/>
        </w:rPr>
      </w:pPr>
    </w:p>
    <w:p w:rsidR="00644863" w:rsidRDefault="00286026">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644863" w:rsidRDefault="00286026">
      <w:pPr>
        <w:jc w:val="center"/>
        <w:outlineLvl w:val="1"/>
        <w:rPr>
          <w:rFonts w:ascii="仿宋" w:eastAsia="仿宋" w:hAnsi="仿宋" w:cs="仿宋"/>
          <w:b/>
          <w:sz w:val="30"/>
        </w:rPr>
      </w:pPr>
      <w:bookmarkStart w:id="59" w:name="_Toc373486003"/>
      <w:bookmarkStart w:id="60" w:name="_Toc373486316"/>
      <w:bookmarkStart w:id="61" w:name="_Toc373500469"/>
      <w:r>
        <w:rPr>
          <w:rFonts w:ascii="仿宋" w:eastAsia="仿宋" w:hAnsi="仿宋" w:cs="仿宋" w:hint="eastAsia"/>
          <w:b/>
          <w:sz w:val="36"/>
          <w:szCs w:val="36"/>
        </w:rPr>
        <w:t>投标函</w:t>
      </w:r>
      <w:bookmarkEnd w:id="59"/>
      <w:bookmarkEnd w:id="60"/>
      <w:bookmarkEnd w:id="61"/>
    </w:p>
    <w:p w:rsidR="00644863" w:rsidRDefault="00286026">
      <w:pPr>
        <w:pStyle w:val="a4"/>
        <w:tabs>
          <w:tab w:val="left" w:pos="0"/>
        </w:tabs>
        <w:spacing w:line="440" w:lineRule="exact"/>
        <w:rPr>
          <w:rFonts w:ascii="仿宋" w:eastAsia="仿宋" w:hAnsi="仿宋" w:cs="仿宋"/>
          <w:sz w:val="24"/>
        </w:rPr>
      </w:pPr>
      <w:r>
        <w:rPr>
          <w:rFonts w:ascii="仿宋" w:eastAsia="仿宋" w:hAnsi="仿宋" w:cs="仿宋" w:hint="eastAsia"/>
          <w:sz w:val="24"/>
          <w:u w:val="single"/>
        </w:rPr>
        <w:t>中山大学新华学院</w:t>
      </w:r>
      <w:r>
        <w:rPr>
          <w:rFonts w:ascii="仿宋" w:eastAsia="仿宋" w:hAnsi="仿宋" w:cs="仿宋" w:hint="eastAsia"/>
          <w:sz w:val="24"/>
          <w:u w:val="single"/>
        </w:rPr>
        <w:t xml:space="preserve"> </w:t>
      </w:r>
      <w:r>
        <w:rPr>
          <w:rFonts w:ascii="仿宋" w:eastAsia="仿宋" w:hAnsi="仿宋" w:cs="仿宋" w:hint="eastAsia"/>
          <w:sz w:val="24"/>
        </w:rPr>
        <w:t>：</w:t>
      </w:r>
    </w:p>
    <w:p w:rsidR="00644863" w:rsidRDefault="00286026">
      <w:pPr>
        <w:pStyle w:val="a4"/>
        <w:spacing w:line="440" w:lineRule="exact"/>
        <w:ind w:firstLine="720"/>
        <w:rPr>
          <w:rFonts w:ascii="仿宋" w:eastAsia="仿宋" w:hAnsi="仿宋" w:cs="仿宋"/>
          <w:sz w:val="24"/>
        </w:rPr>
      </w:pPr>
      <w:r>
        <w:rPr>
          <w:rFonts w:ascii="仿宋" w:eastAsia="仿宋" w:hAnsi="仿宋" w:cs="仿宋" w:hint="eastAsia"/>
          <w:sz w:val="24"/>
        </w:rPr>
        <w:t>__________________________(</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授权</w:t>
      </w:r>
      <w:r>
        <w:rPr>
          <w:rFonts w:ascii="仿宋" w:eastAsia="仿宋" w:hAnsi="仿宋" w:cs="仿宋" w:hint="eastAsia"/>
          <w:sz w:val="24"/>
        </w:rPr>
        <w:t>____________________ (</w:t>
      </w:r>
      <w:r>
        <w:rPr>
          <w:rFonts w:ascii="仿宋" w:eastAsia="仿宋" w:hAnsi="仿宋" w:cs="仿宋" w:hint="eastAsia"/>
          <w:sz w:val="24"/>
        </w:rPr>
        <w:t>委托代理人姓名</w:t>
      </w:r>
      <w:r>
        <w:rPr>
          <w:rFonts w:ascii="仿宋" w:eastAsia="仿宋" w:hAnsi="仿宋" w:cs="仿宋" w:hint="eastAsia"/>
          <w:sz w:val="24"/>
        </w:rPr>
        <w:t>)____________________(</w:t>
      </w:r>
      <w:r>
        <w:rPr>
          <w:rFonts w:ascii="仿宋" w:eastAsia="仿宋" w:hAnsi="仿宋" w:cs="仿宋" w:hint="eastAsia"/>
          <w:sz w:val="24"/>
        </w:rPr>
        <w:t>职务、职称</w:t>
      </w:r>
      <w:r>
        <w:rPr>
          <w:rFonts w:ascii="仿宋" w:eastAsia="仿宋" w:hAnsi="仿宋" w:cs="仿宋" w:hint="eastAsia"/>
          <w:sz w:val="24"/>
        </w:rPr>
        <w:t>)</w:t>
      </w:r>
      <w:r>
        <w:rPr>
          <w:rFonts w:ascii="仿宋" w:eastAsia="仿宋" w:hAnsi="仿宋" w:cs="仿宋" w:hint="eastAsia"/>
          <w:sz w:val="24"/>
        </w:rPr>
        <w:t>为全权代表，参加贵方组织的</w:t>
      </w:r>
      <w:r>
        <w:rPr>
          <w:rFonts w:ascii="仿宋" w:eastAsia="仿宋" w:hAnsi="仿宋" w:cs="仿宋" w:hint="eastAsia"/>
          <w:sz w:val="24"/>
        </w:rPr>
        <w:t>________________________________________________ (</w:t>
      </w:r>
      <w:r>
        <w:rPr>
          <w:rFonts w:ascii="仿宋" w:eastAsia="仿宋" w:hAnsi="仿宋" w:cs="仿宋" w:hint="eastAsia"/>
          <w:sz w:val="24"/>
        </w:rPr>
        <w:t>招标项目名称</w:t>
      </w:r>
      <w:r>
        <w:rPr>
          <w:rFonts w:ascii="仿宋" w:eastAsia="仿宋" w:hAnsi="仿宋" w:cs="仿宋" w:hint="eastAsia"/>
          <w:sz w:val="24"/>
        </w:rPr>
        <w:t>)</w:t>
      </w:r>
      <w:r>
        <w:rPr>
          <w:rFonts w:ascii="仿宋" w:eastAsia="仿宋" w:hAnsi="仿宋" w:cs="仿宋" w:hint="eastAsia"/>
          <w:sz w:val="24"/>
        </w:rPr>
        <w:t>招标的有关活动，并对此项目进行投标。为此：我方同意遵守本投标书中的承诺且具有约束力。</w:t>
      </w:r>
    </w:p>
    <w:p w:rsidR="00644863" w:rsidRDefault="00286026">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644863" w:rsidRDefault="00286026">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644863" w:rsidRDefault="00286026">
      <w:pPr>
        <w:numPr>
          <w:ilvl w:val="0"/>
          <w:numId w:val="14"/>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644863" w:rsidRDefault="00286026">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644863" w:rsidRDefault="00286026">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644863" w:rsidRDefault="00286026">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644863" w:rsidRDefault="00286026">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644863" w:rsidRDefault="00286026">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有关附件，确认无误。</w:t>
      </w:r>
    </w:p>
    <w:p w:rsidR="00644863" w:rsidRDefault="00286026">
      <w:pPr>
        <w:pStyle w:val="a4"/>
        <w:numPr>
          <w:ilvl w:val="0"/>
          <w:numId w:val="14"/>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644863" w:rsidRDefault="00286026">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与本投标有关的一</w:t>
      </w:r>
      <w:r>
        <w:rPr>
          <w:rFonts w:ascii="仿宋" w:eastAsia="仿宋" w:hAnsi="仿宋" w:cs="仿宋" w:hint="eastAsia"/>
          <w:sz w:val="24"/>
        </w:rPr>
        <w:t>切往来通讯请寄：</w:t>
      </w:r>
    </w:p>
    <w:p w:rsidR="00644863" w:rsidRDefault="00286026">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地址：</w:t>
      </w:r>
      <w:r>
        <w:rPr>
          <w:rFonts w:ascii="仿宋" w:eastAsia="仿宋" w:hAnsi="仿宋" w:cs="仿宋" w:hint="eastAsia"/>
          <w:sz w:val="24"/>
        </w:rPr>
        <w:t xml:space="preserve">______________________________     </w:t>
      </w:r>
      <w:r>
        <w:rPr>
          <w:rFonts w:ascii="仿宋" w:eastAsia="仿宋" w:hAnsi="仿宋" w:cs="仿宋" w:hint="eastAsia"/>
          <w:sz w:val="24"/>
        </w:rPr>
        <w:t>邮编：</w:t>
      </w:r>
      <w:r>
        <w:rPr>
          <w:rFonts w:ascii="仿宋" w:eastAsia="仿宋" w:hAnsi="仿宋" w:cs="仿宋" w:hint="eastAsia"/>
          <w:sz w:val="24"/>
        </w:rPr>
        <w:t>____________</w:t>
      </w:r>
      <w:r>
        <w:rPr>
          <w:rFonts w:ascii="仿宋" w:eastAsia="仿宋" w:hAnsi="仿宋" w:cs="仿宋" w:hint="eastAsia"/>
          <w:sz w:val="24"/>
        </w:rPr>
        <w:t xml:space="preserve">　</w:t>
      </w:r>
    </w:p>
    <w:p w:rsidR="00644863" w:rsidRDefault="00286026">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____________</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传真：</w:t>
      </w:r>
      <w:r>
        <w:rPr>
          <w:rFonts w:ascii="仿宋" w:eastAsia="仿宋" w:hAnsi="仿宋" w:cs="仿宋" w:hint="eastAsia"/>
          <w:sz w:val="24"/>
        </w:rPr>
        <w:t>____________</w:t>
      </w:r>
    </w:p>
    <w:p w:rsidR="00644863" w:rsidRDefault="00644863">
      <w:pPr>
        <w:pStyle w:val="a4"/>
        <w:spacing w:line="440" w:lineRule="exact"/>
        <w:ind w:firstLineChars="200" w:firstLine="480"/>
        <w:rPr>
          <w:rFonts w:ascii="仿宋" w:eastAsia="仿宋" w:hAnsi="仿宋" w:cs="仿宋"/>
          <w:sz w:val="24"/>
        </w:rPr>
      </w:pPr>
    </w:p>
    <w:p w:rsidR="00644863" w:rsidRDefault="00644863">
      <w:pPr>
        <w:pStyle w:val="a4"/>
        <w:spacing w:line="440" w:lineRule="exact"/>
        <w:ind w:firstLineChars="200" w:firstLine="480"/>
        <w:rPr>
          <w:rFonts w:ascii="仿宋" w:eastAsia="仿宋" w:hAnsi="仿宋" w:cs="仿宋"/>
          <w:sz w:val="24"/>
        </w:rPr>
      </w:pPr>
    </w:p>
    <w:p w:rsidR="00644863" w:rsidRDefault="00644863">
      <w:pPr>
        <w:pStyle w:val="a4"/>
        <w:spacing w:line="440" w:lineRule="exact"/>
        <w:ind w:firstLineChars="200" w:firstLine="480"/>
        <w:rPr>
          <w:rFonts w:ascii="仿宋" w:eastAsia="仿宋" w:hAnsi="仿宋" w:cs="仿宋"/>
          <w:sz w:val="24"/>
        </w:rPr>
      </w:pPr>
    </w:p>
    <w:p w:rsidR="00644863" w:rsidRDefault="00286026">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z w:val="24"/>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644863" w:rsidRDefault="00644863">
      <w:pPr>
        <w:rPr>
          <w:rFonts w:ascii="仿宋" w:eastAsia="仿宋" w:hAnsi="仿宋" w:cs="仿宋"/>
          <w:bCs/>
          <w:szCs w:val="21"/>
        </w:rPr>
      </w:pP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286026">
      <w:pPr>
        <w:rPr>
          <w:rFonts w:ascii="仿宋" w:eastAsia="仿宋" w:hAnsi="仿宋" w:cs="仿宋"/>
          <w:sz w:val="24"/>
        </w:rPr>
      </w:pPr>
      <w:bookmarkStart w:id="62" w:name="_Toc15639"/>
      <w:r>
        <w:rPr>
          <w:rFonts w:ascii="仿宋" w:eastAsia="仿宋" w:hAnsi="仿宋" w:cs="仿宋"/>
          <w:sz w:val="24"/>
        </w:rPr>
        <w:br w:type="page"/>
      </w:r>
      <w:r>
        <w:rPr>
          <w:rFonts w:ascii="仿宋" w:eastAsia="仿宋" w:hAnsi="仿宋" w:cs="仿宋" w:hint="eastAsia"/>
          <w:sz w:val="24"/>
        </w:rPr>
        <w:lastRenderedPageBreak/>
        <w:t>附件三：</w:t>
      </w:r>
      <w:bookmarkEnd w:id="62"/>
    </w:p>
    <w:p w:rsidR="00644863" w:rsidRDefault="00286026">
      <w:pPr>
        <w:jc w:val="center"/>
        <w:outlineLvl w:val="1"/>
        <w:rPr>
          <w:rFonts w:ascii="仿宋" w:eastAsia="仿宋" w:hAnsi="仿宋" w:cs="仿宋"/>
          <w:b/>
          <w:sz w:val="36"/>
          <w:szCs w:val="36"/>
        </w:rPr>
      </w:pPr>
      <w:bookmarkStart w:id="63" w:name="_Toc7214"/>
      <w:bookmarkStart w:id="64" w:name="_Toc373486317"/>
      <w:bookmarkStart w:id="65" w:name="_Toc373486004"/>
      <w:bookmarkStart w:id="66" w:name="_Toc373500470"/>
      <w:r>
        <w:rPr>
          <w:rFonts w:ascii="仿宋" w:eastAsia="仿宋" w:hAnsi="仿宋" w:cs="仿宋" w:hint="eastAsia"/>
          <w:b/>
          <w:sz w:val="36"/>
          <w:szCs w:val="36"/>
        </w:rPr>
        <w:t>投标报价明细表</w:t>
      </w:r>
      <w:bookmarkEnd w:id="63"/>
      <w:bookmarkEnd w:id="64"/>
      <w:bookmarkEnd w:id="65"/>
      <w:bookmarkEnd w:id="66"/>
    </w:p>
    <w:p w:rsidR="00644863" w:rsidRDefault="00286026">
      <w:pPr>
        <w:spacing w:line="360" w:lineRule="auto"/>
        <w:rPr>
          <w:rFonts w:ascii="仿宋" w:eastAsia="仿宋" w:hAnsi="仿宋" w:cs="仿宋"/>
          <w:sz w:val="24"/>
        </w:rPr>
      </w:pPr>
      <w:r>
        <w:rPr>
          <w:rFonts w:ascii="仿宋" w:eastAsia="仿宋" w:hAnsi="仿宋" w:cs="仿宋" w:hint="eastAsia"/>
          <w:sz w:val="24"/>
        </w:rPr>
        <w:t>项目名称：</w:t>
      </w:r>
    </w:p>
    <w:p w:rsidR="00644863" w:rsidRDefault="00286026">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644863">
        <w:trPr>
          <w:trHeight w:val="577"/>
        </w:trPr>
        <w:tc>
          <w:tcPr>
            <w:tcW w:w="1365"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644863" w:rsidRDefault="00286026">
            <w:pPr>
              <w:jc w:val="center"/>
              <w:rPr>
                <w:rFonts w:ascii="仿宋" w:eastAsia="仿宋" w:hAnsi="仿宋" w:cs="仿宋"/>
                <w:sz w:val="22"/>
                <w:szCs w:val="22"/>
              </w:rPr>
            </w:pPr>
            <w:r>
              <w:rPr>
                <w:rFonts w:ascii="仿宋" w:eastAsia="仿宋" w:hAnsi="仿宋" w:cs="仿宋" w:hint="eastAsia"/>
                <w:sz w:val="22"/>
                <w:szCs w:val="22"/>
              </w:rPr>
              <w:t>备注</w:t>
            </w:r>
          </w:p>
        </w:tc>
      </w:tr>
      <w:tr w:rsidR="00644863">
        <w:trPr>
          <w:trHeight w:val="322"/>
        </w:trPr>
        <w:tc>
          <w:tcPr>
            <w:tcW w:w="1365" w:type="dxa"/>
          </w:tcPr>
          <w:p w:rsidR="00644863" w:rsidRDefault="00644863">
            <w:pPr>
              <w:rPr>
                <w:rFonts w:ascii="仿宋" w:eastAsia="仿宋" w:hAnsi="仿宋" w:cs="仿宋"/>
                <w:sz w:val="28"/>
                <w:szCs w:val="28"/>
              </w:rPr>
            </w:pPr>
          </w:p>
        </w:tc>
        <w:tc>
          <w:tcPr>
            <w:tcW w:w="1172" w:type="dxa"/>
          </w:tcPr>
          <w:p w:rsidR="00644863" w:rsidRDefault="00644863">
            <w:pPr>
              <w:rPr>
                <w:rFonts w:ascii="仿宋" w:eastAsia="仿宋" w:hAnsi="仿宋" w:cs="仿宋"/>
                <w:sz w:val="28"/>
                <w:szCs w:val="28"/>
              </w:rPr>
            </w:pPr>
          </w:p>
        </w:tc>
        <w:tc>
          <w:tcPr>
            <w:tcW w:w="1043" w:type="dxa"/>
          </w:tcPr>
          <w:p w:rsidR="00644863" w:rsidRDefault="00644863">
            <w:pPr>
              <w:rPr>
                <w:rFonts w:ascii="仿宋" w:eastAsia="仿宋" w:hAnsi="仿宋" w:cs="仿宋"/>
                <w:sz w:val="28"/>
                <w:szCs w:val="28"/>
              </w:rPr>
            </w:pPr>
          </w:p>
        </w:tc>
        <w:tc>
          <w:tcPr>
            <w:tcW w:w="1294" w:type="dxa"/>
          </w:tcPr>
          <w:p w:rsidR="00644863" w:rsidRDefault="00644863">
            <w:pPr>
              <w:rPr>
                <w:rFonts w:ascii="仿宋" w:eastAsia="仿宋" w:hAnsi="仿宋" w:cs="仿宋"/>
                <w:sz w:val="28"/>
                <w:szCs w:val="28"/>
              </w:rPr>
            </w:pPr>
          </w:p>
        </w:tc>
        <w:tc>
          <w:tcPr>
            <w:tcW w:w="916" w:type="dxa"/>
          </w:tcPr>
          <w:p w:rsidR="00644863" w:rsidRDefault="00644863">
            <w:pPr>
              <w:rPr>
                <w:rFonts w:ascii="仿宋" w:eastAsia="仿宋" w:hAnsi="仿宋" w:cs="仿宋"/>
                <w:sz w:val="28"/>
                <w:szCs w:val="28"/>
              </w:rPr>
            </w:pPr>
          </w:p>
        </w:tc>
        <w:tc>
          <w:tcPr>
            <w:tcW w:w="959" w:type="dxa"/>
          </w:tcPr>
          <w:p w:rsidR="00644863" w:rsidRDefault="00644863">
            <w:pPr>
              <w:rPr>
                <w:rFonts w:ascii="仿宋" w:eastAsia="仿宋" w:hAnsi="仿宋" w:cs="仿宋"/>
                <w:sz w:val="28"/>
                <w:szCs w:val="28"/>
              </w:rPr>
            </w:pPr>
          </w:p>
        </w:tc>
        <w:tc>
          <w:tcPr>
            <w:tcW w:w="977" w:type="dxa"/>
          </w:tcPr>
          <w:p w:rsidR="00644863" w:rsidRDefault="00644863">
            <w:pPr>
              <w:rPr>
                <w:rFonts w:ascii="仿宋" w:eastAsia="仿宋" w:hAnsi="仿宋" w:cs="仿宋"/>
                <w:sz w:val="28"/>
                <w:szCs w:val="28"/>
              </w:rPr>
            </w:pPr>
          </w:p>
        </w:tc>
        <w:tc>
          <w:tcPr>
            <w:tcW w:w="991" w:type="dxa"/>
          </w:tcPr>
          <w:p w:rsidR="00644863" w:rsidRDefault="00644863">
            <w:pPr>
              <w:rPr>
                <w:rFonts w:ascii="仿宋" w:eastAsia="仿宋" w:hAnsi="仿宋" w:cs="仿宋"/>
                <w:sz w:val="28"/>
                <w:szCs w:val="28"/>
              </w:rPr>
            </w:pPr>
          </w:p>
        </w:tc>
        <w:tc>
          <w:tcPr>
            <w:tcW w:w="1479" w:type="dxa"/>
          </w:tcPr>
          <w:p w:rsidR="00644863" w:rsidRDefault="00644863">
            <w:pPr>
              <w:rPr>
                <w:rFonts w:ascii="仿宋" w:eastAsia="仿宋" w:hAnsi="仿宋" w:cs="仿宋"/>
                <w:sz w:val="28"/>
                <w:szCs w:val="28"/>
              </w:rPr>
            </w:pPr>
          </w:p>
        </w:tc>
      </w:tr>
      <w:tr w:rsidR="00644863">
        <w:trPr>
          <w:trHeight w:val="307"/>
        </w:trPr>
        <w:tc>
          <w:tcPr>
            <w:tcW w:w="1365" w:type="dxa"/>
          </w:tcPr>
          <w:p w:rsidR="00644863" w:rsidRDefault="00644863">
            <w:pPr>
              <w:rPr>
                <w:rFonts w:ascii="仿宋" w:eastAsia="仿宋" w:hAnsi="仿宋" w:cs="仿宋"/>
                <w:sz w:val="28"/>
                <w:szCs w:val="28"/>
              </w:rPr>
            </w:pPr>
          </w:p>
        </w:tc>
        <w:tc>
          <w:tcPr>
            <w:tcW w:w="1172" w:type="dxa"/>
          </w:tcPr>
          <w:p w:rsidR="00644863" w:rsidRDefault="00644863">
            <w:pPr>
              <w:rPr>
                <w:rFonts w:ascii="仿宋" w:eastAsia="仿宋" w:hAnsi="仿宋" w:cs="仿宋"/>
                <w:sz w:val="28"/>
                <w:szCs w:val="28"/>
              </w:rPr>
            </w:pPr>
          </w:p>
        </w:tc>
        <w:tc>
          <w:tcPr>
            <w:tcW w:w="1043" w:type="dxa"/>
          </w:tcPr>
          <w:p w:rsidR="00644863" w:rsidRDefault="00644863">
            <w:pPr>
              <w:rPr>
                <w:rFonts w:ascii="仿宋" w:eastAsia="仿宋" w:hAnsi="仿宋" w:cs="仿宋"/>
                <w:sz w:val="28"/>
                <w:szCs w:val="28"/>
              </w:rPr>
            </w:pPr>
          </w:p>
        </w:tc>
        <w:tc>
          <w:tcPr>
            <w:tcW w:w="1294" w:type="dxa"/>
          </w:tcPr>
          <w:p w:rsidR="00644863" w:rsidRDefault="00644863">
            <w:pPr>
              <w:rPr>
                <w:rFonts w:ascii="仿宋" w:eastAsia="仿宋" w:hAnsi="仿宋" w:cs="仿宋"/>
                <w:sz w:val="28"/>
                <w:szCs w:val="28"/>
              </w:rPr>
            </w:pPr>
          </w:p>
        </w:tc>
        <w:tc>
          <w:tcPr>
            <w:tcW w:w="916" w:type="dxa"/>
          </w:tcPr>
          <w:p w:rsidR="00644863" w:rsidRDefault="00644863">
            <w:pPr>
              <w:rPr>
                <w:rFonts w:ascii="仿宋" w:eastAsia="仿宋" w:hAnsi="仿宋" w:cs="仿宋"/>
                <w:sz w:val="28"/>
                <w:szCs w:val="28"/>
              </w:rPr>
            </w:pPr>
          </w:p>
        </w:tc>
        <w:tc>
          <w:tcPr>
            <w:tcW w:w="959" w:type="dxa"/>
          </w:tcPr>
          <w:p w:rsidR="00644863" w:rsidRDefault="00644863">
            <w:pPr>
              <w:rPr>
                <w:rFonts w:ascii="仿宋" w:eastAsia="仿宋" w:hAnsi="仿宋" w:cs="仿宋"/>
                <w:sz w:val="28"/>
                <w:szCs w:val="28"/>
              </w:rPr>
            </w:pPr>
          </w:p>
        </w:tc>
        <w:tc>
          <w:tcPr>
            <w:tcW w:w="977" w:type="dxa"/>
          </w:tcPr>
          <w:p w:rsidR="00644863" w:rsidRDefault="00644863">
            <w:pPr>
              <w:rPr>
                <w:rFonts w:ascii="仿宋" w:eastAsia="仿宋" w:hAnsi="仿宋" w:cs="仿宋"/>
                <w:sz w:val="28"/>
                <w:szCs w:val="28"/>
              </w:rPr>
            </w:pPr>
          </w:p>
        </w:tc>
        <w:tc>
          <w:tcPr>
            <w:tcW w:w="991" w:type="dxa"/>
          </w:tcPr>
          <w:p w:rsidR="00644863" w:rsidRDefault="00644863">
            <w:pPr>
              <w:rPr>
                <w:rFonts w:ascii="仿宋" w:eastAsia="仿宋" w:hAnsi="仿宋" w:cs="仿宋"/>
                <w:sz w:val="28"/>
                <w:szCs w:val="28"/>
              </w:rPr>
            </w:pPr>
          </w:p>
        </w:tc>
        <w:tc>
          <w:tcPr>
            <w:tcW w:w="1479" w:type="dxa"/>
          </w:tcPr>
          <w:p w:rsidR="00644863" w:rsidRDefault="00644863">
            <w:pPr>
              <w:rPr>
                <w:rFonts w:ascii="仿宋" w:eastAsia="仿宋" w:hAnsi="仿宋" w:cs="仿宋"/>
                <w:sz w:val="28"/>
                <w:szCs w:val="28"/>
              </w:rPr>
            </w:pPr>
          </w:p>
        </w:tc>
      </w:tr>
      <w:tr w:rsidR="00644863">
        <w:trPr>
          <w:trHeight w:val="307"/>
        </w:trPr>
        <w:tc>
          <w:tcPr>
            <w:tcW w:w="1365" w:type="dxa"/>
          </w:tcPr>
          <w:p w:rsidR="00644863" w:rsidRDefault="00644863">
            <w:pPr>
              <w:rPr>
                <w:rFonts w:ascii="仿宋" w:eastAsia="仿宋" w:hAnsi="仿宋" w:cs="仿宋"/>
                <w:sz w:val="28"/>
                <w:szCs w:val="28"/>
              </w:rPr>
            </w:pPr>
          </w:p>
        </w:tc>
        <w:tc>
          <w:tcPr>
            <w:tcW w:w="1172" w:type="dxa"/>
          </w:tcPr>
          <w:p w:rsidR="00644863" w:rsidRDefault="00644863">
            <w:pPr>
              <w:rPr>
                <w:rFonts w:ascii="仿宋" w:eastAsia="仿宋" w:hAnsi="仿宋" w:cs="仿宋"/>
                <w:sz w:val="28"/>
                <w:szCs w:val="28"/>
              </w:rPr>
            </w:pPr>
          </w:p>
        </w:tc>
        <w:tc>
          <w:tcPr>
            <w:tcW w:w="1043" w:type="dxa"/>
          </w:tcPr>
          <w:p w:rsidR="00644863" w:rsidRDefault="00644863">
            <w:pPr>
              <w:rPr>
                <w:rFonts w:ascii="仿宋" w:eastAsia="仿宋" w:hAnsi="仿宋" w:cs="仿宋"/>
                <w:sz w:val="28"/>
                <w:szCs w:val="28"/>
              </w:rPr>
            </w:pPr>
          </w:p>
        </w:tc>
        <w:tc>
          <w:tcPr>
            <w:tcW w:w="1294" w:type="dxa"/>
          </w:tcPr>
          <w:p w:rsidR="00644863" w:rsidRDefault="00644863">
            <w:pPr>
              <w:rPr>
                <w:rFonts w:ascii="仿宋" w:eastAsia="仿宋" w:hAnsi="仿宋" w:cs="仿宋"/>
                <w:sz w:val="28"/>
                <w:szCs w:val="28"/>
              </w:rPr>
            </w:pPr>
          </w:p>
        </w:tc>
        <w:tc>
          <w:tcPr>
            <w:tcW w:w="916" w:type="dxa"/>
          </w:tcPr>
          <w:p w:rsidR="00644863" w:rsidRDefault="00644863">
            <w:pPr>
              <w:rPr>
                <w:rFonts w:ascii="仿宋" w:eastAsia="仿宋" w:hAnsi="仿宋" w:cs="仿宋"/>
                <w:sz w:val="28"/>
                <w:szCs w:val="28"/>
              </w:rPr>
            </w:pPr>
          </w:p>
        </w:tc>
        <w:tc>
          <w:tcPr>
            <w:tcW w:w="959" w:type="dxa"/>
          </w:tcPr>
          <w:p w:rsidR="00644863" w:rsidRDefault="00644863">
            <w:pPr>
              <w:rPr>
                <w:rFonts w:ascii="仿宋" w:eastAsia="仿宋" w:hAnsi="仿宋" w:cs="仿宋"/>
                <w:sz w:val="28"/>
                <w:szCs w:val="28"/>
              </w:rPr>
            </w:pPr>
          </w:p>
        </w:tc>
        <w:tc>
          <w:tcPr>
            <w:tcW w:w="977" w:type="dxa"/>
          </w:tcPr>
          <w:p w:rsidR="00644863" w:rsidRDefault="00644863">
            <w:pPr>
              <w:rPr>
                <w:rFonts w:ascii="仿宋" w:eastAsia="仿宋" w:hAnsi="仿宋" w:cs="仿宋"/>
                <w:sz w:val="28"/>
                <w:szCs w:val="28"/>
              </w:rPr>
            </w:pPr>
          </w:p>
        </w:tc>
        <w:tc>
          <w:tcPr>
            <w:tcW w:w="991" w:type="dxa"/>
          </w:tcPr>
          <w:p w:rsidR="00644863" w:rsidRDefault="00644863">
            <w:pPr>
              <w:rPr>
                <w:rFonts w:ascii="仿宋" w:eastAsia="仿宋" w:hAnsi="仿宋" w:cs="仿宋"/>
                <w:sz w:val="28"/>
                <w:szCs w:val="28"/>
              </w:rPr>
            </w:pPr>
          </w:p>
        </w:tc>
        <w:tc>
          <w:tcPr>
            <w:tcW w:w="1479" w:type="dxa"/>
          </w:tcPr>
          <w:p w:rsidR="00644863" w:rsidRDefault="00644863">
            <w:pPr>
              <w:rPr>
                <w:rFonts w:ascii="仿宋" w:eastAsia="仿宋" w:hAnsi="仿宋" w:cs="仿宋"/>
                <w:sz w:val="28"/>
                <w:szCs w:val="28"/>
              </w:rPr>
            </w:pPr>
          </w:p>
        </w:tc>
      </w:tr>
      <w:tr w:rsidR="00644863">
        <w:trPr>
          <w:trHeight w:val="322"/>
        </w:trPr>
        <w:tc>
          <w:tcPr>
            <w:tcW w:w="1365" w:type="dxa"/>
          </w:tcPr>
          <w:p w:rsidR="00644863" w:rsidRDefault="00644863">
            <w:pPr>
              <w:rPr>
                <w:rFonts w:ascii="仿宋" w:eastAsia="仿宋" w:hAnsi="仿宋" w:cs="仿宋"/>
                <w:sz w:val="28"/>
                <w:szCs w:val="28"/>
              </w:rPr>
            </w:pPr>
          </w:p>
        </w:tc>
        <w:tc>
          <w:tcPr>
            <w:tcW w:w="1172" w:type="dxa"/>
          </w:tcPr>
          <w:p w:rsidR="00644863" w:rsidRDefault="00644863">
            <w:pPr>
              <w:rPr>
                <w:rFonts w:ascii="仿宋" w:eastAsia="仿宋" w:hAnsi="仿宋" w:cs="仿宋"/>
                <w:sz w:val="28"/>
                <w:szCs w:val="28"/>
              </w:rPr>
            </w:pPr>
          </w:p>
        </w:tc>
        <w:tc>
          <w:tcPr>
            <w:tcW w:w="1043" w:type="dxa"/>
          </w:tcPr>
          <w:p w:rsidR="00644863" w:rsidRDefault="00644863">
            <w:pPr>
              <w:rPr>
                <w:rFonts w:ascii="仿宋" w:eastAsia="仿宋" w:hAnsi="仿宋" w:cs="仿宋"/>
                <w:sz w:val="28"/>
                <w:szCs w:val="28"/>
              </w:rPr>
            </w:pPr>
          </w:p>
        </w:tc>
        <w:tc>
          <w:tcPr>
            <w:tcW w:w="1294" w:type="dxa"/>
          </w:tcPr>
          <w:p w:rsidR="00644863" w:rsidRDefault="00644863">
            <w:pPr>
              <w:rPr>
                <w:rFonts w:ascii="仿宋" w:eastAsia="仿宋" w:hAnsi="仿宋" w:cs="仿宋"/>
                <w:sz w:val="28"/>
                <w:szCs w:val="28"/>
              </w:rPr>
            </w:pPr>
          </w:p>
        </w:tc>
        <w:tc>
          <w:tcPr>
            <w:tcW w:w="916" w:type="dxa"/>
          </w:tcPr>
          <w:p w:rsidR="00644863" w:rsidRDefault="00644863">
            <w:pPr>
              <w:rPr>
                <w:rFonts w:ascii="仿宋" w:eastAsia="仿宋" w:hAnsi="仿宋" w:cs="仿宋"/>
                <w:sz w:val="28"/>
                <w:szCs w:val="28"/>
              </w:rPr>
            </w:pPr>
          </w:p>
        </w:tc>
        <w:tc>
          <w:tcPr>
            <w:tcW w:w="959" w:type="dxa"/>
          </w:tcPr>
          <w:p w:rsidR="00644863" w:rsidRDefault="00644863">
            <w:pPr>
              <w:rPr>
                <w:rFonts w:ascii="仿宋" w:eastAsia="仿宋" w:hAnsi="仿宋" w:cs="仿宋"/>
                <w:sz w:val="28"/>
                <w:szCs w:val="28"/>
              </w:rPr>
            </w:pPr>
          </w:p>
        </w:tc>
        <w:tc>
          <w:tcPr>
            <w:tcW w:w="977" w:type="dxa"/>
          </w:tcPr>
          <w:p w:rsidR="00644863" w:rsidRDefault="00644863">
            <w:pPr>
              <w:rPr>
                <w:rFonts w:ascii="仿宋" w:eastAsia="仿宋" w:hAnsi="仿宋" w:cs="仿宋"/>
                <w:sz w:val="28"/>
                <w:szCs w:val="28"/>
              </w:rPr>
            </w:pPr>
          </w:p>
        </w:tc>
        <w:tc>
          <w:tcPr>
            <w:tcW w:w="991" w:type="dxa"/>
          </w:tcPr>
          <w:p w:rsidR="00644863" w:rsidRDefault="00644863">
            <w:pPr>
              <w:rPr>
                <w:rFonts w:ascii="仿宋" w:eastAsia="仿宋" w:hAnsi="仿宋" w:cs="仿宋"/>
                <w:sz w:val="28"/>
                <w:szCs w:val="28"/>
              </w:rPr>
            </w:pPr>
          </w:p>
        </w:tc>
        <w:tc>
          <w:tcPr>
            <w:tcW w:w="1479" w:type="dxa"/>
          </w:tcPr>
          <w:p w:rsidR="00644863" w:rsidRDefault="00644863">
            <w:pPr>
              <w:rPr>
                <w:rFonts w:ascii="仿宋" w:eastAsia="仿宋" w:hAnsi="仿宋" w:cs="仿宋"/>
                <w:sz w:val="28"/>
                <w:szCs w:val="28"/>
              </w:rPr>
            </w:pPr>
          </w:p>
        </w:tc>
      </w:tr>
    </w:tbl>
    <w:p w:rsidR="00644863" w:rsidRDefault="00644863">
      <w:pPr>
        <w:rPr>
          <w:rFonts w:ascii="黑体" w:eastAsia="黑体" w:hAnsi="黑体" w:cs="黑体"/>
          <w:sz w:val="24"/>
        </w:rPr>
      </w:pPr>
    </w:p>
    <w:p w:rsidR="00644863" w:rsidRDefault="00286026">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、投标人必须按“分项报价明细表”的格式详细报出投标总价的各个组成部分的</w:t>
      </w:r>
    </w:p>
    <w:p w:rsidR="00644863" w:rsidRDefault="00286026">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644863" w:rsidRDefault="00286026">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、“投标报价明细表”各分项报价合计应当与“开标一览表”报价合计相等。</w:t>
      </w: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286026">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644863" w:rsidRDefault="00644863">
      <w:pPr>
        <w:jc w:val="center"/>
        <w:outlineLvl w:val="1"/>
        <w:rPr>
          <w:rFonts w:ascii="仿宋" w:eastAsia="仿宋" w:hAnsi="仿宋" w:cs="仿宋"/>
          <w:b/>
          <w:sz w:val="36"/>
          <w:szCs w:val="36"/>
        </w:rPr>
      </w:pPr>
    </w:p>
    <w:p w:rsidR="00644863" w:rsidRDefault="00644863">
      <w:pPr>
        <w:jc w:val="center"/>
        <w:outlineLvl w:val="1"/>
        <w:rPr>
          <w:rFonts w:ascii="仿宋" w:eastAsia="仿宋" w:hAnsi="仿宋" w:cs="仿宋"/>
          <w:b/>
          <w:sz w:val="36"/>
          <w:szCs w:val="36"/>
        </w:rPr>
      </w:pPr>
    </w:p>
    <w:p w:rsidR="00644863" w:rsidRDefault="00644863">
      <w:pPr>
        <w:outlineLvl w:val="1"/>
        <w:rPr>
          <w:rFonts w:ascii="仿宋" w:eastAsia="仿宋" w:hAnsi="仿宋" w:cs="仿宋"/>
          <w:b/>
          <w:sz w:val="36"/>
          <w:szCs w:val="36"/>
        </w:rPr>
      </w:pPr>
    </w:p>
    <w:p w:rsidR="00644863" w:rsidRDefault="00644863">
      <w:pPr>
        <w:rPr>
          <w:rFonts w:ascii="仿宋" w:eastAsia="仿宋" w:hAnsi="仿宋" w:cs="仿宋"/>
          <w:sz w:val="24"/>
        </w:rPr>
      </w:pPr>
    </w:p>
    <w:p w:rsidR="00644863" w:rsidRDefault="00286026">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644863" w:rsidRDefault="00286026">
      <w:pPr>
        <w:jc w:val="center"/>
        <w:outlineLvl w:val="1"/>
        <w:rPr>
          <w:rFonts w:ascii="仿宋" w:eastAsia="仿宋" w:hAnsi="仿宋" w:cs="仿宋"/>
          <w:b/>
          <w:sz w:val="36"/>
          <w:szCs w:val="36"/>
        </w:rPr>
      </w:pPr>
      <w:bookmarkStart w:id="67" w:name="_Toc373486005"/>
      <w:bookmarkStart w:id="68" w:name="_Toc373486318"/>
      <w:bookmarkStart w:id="69" w:name="_Toc373500471"/>
      <w:r>
        <w:rPr>
          <w:rFonts w:ascii="仿宋" w:eastAsia="仿宋" w:hAnsi="仿宋" w:cs="仿宋" w:hint="eastAsia"/>
          <w:b/>
          <w:sz w:val="36"/>
          <w:szCs w:val="36"/>
        </w:rPr>
        <w:t>技术参数与商务条款偏离表</w:t>
      </w:r>
      <w:bookmarkEnd w:id="67"/>
      <w:bookmarkEnd w:id="68"/>
      <w:bookmarkEnd w:id="69"/>
    </w:p>
    <w:p w:rsidR="00644863" w:rsidRDefault="00286026">
      <w:pPr>
        <w:spacing w:line="360" w:lineRule="auto"/>
        <w:rPr>
          <w:rFonts w:ascii="仿宋" w:eastAsia="仿宋" w:hAnsi="仿宋" w:cs="仿宋"/>
          <w:sz w:val="24"/>
        </w:rPr>
      </w:pPr>
      <w:r>
        <w:rPr>
          <w:rFonts w:ascii="仿宋" w:eastAsia="仿宋" w:hAnsi="仿宋" w:cs="仿宋" w:hint="eastAsia"/>
          <w:sz w:val="24"/>
        </w:rPr>
        <w:t>项目名称：</w:t>
      </w:r>
    </w:p>
    <w:p w:rsidR="00644863" w:rsidRDefault="00286026">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644863">
        <w:trPr>
          <w:trHeight w:val="307"/>
        </w:trPr>
        <w:tc>
          <w:tcPr>
            <w:tcW w:w="828" w:type="dxa"/>
            <w:vAlign w:val="center"/>
          </w:tcPr>
          <w:p w:rsidR="00644863" w:rsidRDefault="00286026">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644863" w:rsidRDefault="00286026">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644863" w:rsidRDefault="00286026">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644863" w:rsidRDefault="00286026">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644863" w:rsidRDefault="00286026">
            <w:pPr>
              <w:jc w:val="center"/>
              <w:rPr>
                <w:rFonts w:ascii="仿宋" w:eastAsia="仿宋" w:hAnsi="仿宋" w:cs="仿宋"/>
                <w:sz w:val="28"/>
                <w:szCs w:val="28"/>
              </w:rPr>
            </w:pPr>
            <w:r>
              <w:rPr>
                <w:rFonts w:ascii="仿宋" w:eastAsia="仿宋" w:hAnsi="仿宋" w:cs="仿宋" w:hint="eastAsia"/>
                <w:sz w:val="28"/>
                <w:szCs w:val="28"/>
              </w:rPr>
              <w:t>说明</w:t>
            </w:r>
          </w:p>
        </w:tc>
      </w:tr>
      <w:tr w:rsidR="00644863">
        <w:trPr>
          <w:trHeight w:val="322"/>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07"/>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07"/>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22"/>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07"/>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22"/>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07"/>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22"/>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r w:rsidR="00644863">
        <w:trPr>
          <w:trHeight w:val="322"/>
        </w:trPr>
        <w:tc>
          <w:tcPr>
            <w:tcW w:w="828"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2880" w:type="dxa"/>
          </w:tcPr>
          <w:p w:rsidR="00644863" w:rsidRDefault="00644863">
            <w:pPr>
              <w:rPr>
                <w:rFonts w:ascii="仿宋" w:eastAsia="仿宋" w:hAnsi="仿宋" w:cs="仿宋"/>
                <w:sz w:val="28"/>
                <w:szCs w:val="28"/>
              </w:rPr>
            </w:pPr>
          </w:p>
        </w:tc>
        <w:tc>
          <w:tcPr>
            <w:tcW w:w="1620" w:type="dxa"/>
          </w:tcPr>
          <w:p w:rsidR="00644863" w:rsidRDefault="00644863">
            <w:pPr>
              <w:rPr>
                <w:rFonts w:ascii="仿宋" w:eastAsia="仿宋" w:hAnsi="仿宋" w:cs="仿宋"/>
                <w:sz w:val="28"/>
                <w:szCs w:val="28"/>
              </w:rPr>
            </w:pPr>
          </w:p>
        </w:tc>
        <w:tc>
          <w:tcPr>
            <w:tcW w:w="2015" w:type="dxa"/>
          </w:tcPr>
          <w:p w:rsidR="00644863" w:rsidRDefault="00644863">
            <w:pPr>
              <w:rPr>
                <w:rFonts w:ascii="仿宋" w:eastAsia="仿宋" w:hAnsi="仿宋" w:cs="仿宋"/>
                <w:sz w:val="28"/>
                <w:szCs w:val="28"/>
              </w:rPr>
            </w:pPr>
          </w:p>
        </w:tc>
      </w:tr>
    </w:tbl>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644863">
      <w:pPr>
        <w:rPr>
          <w:rFonts w:ascii="黑体" w:eastAsia="黑体" w:hAnsi="黑体" w:cs="黑体"/>
          <w:sz w:val="24"/>
        </w:rPr>
      </w:pPr>
    </w:p>
    <w:p w:rsidR="00644863" w:rsidRDefault="00286026">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644863" w:rsidRDefault="00286026">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644863" w:rsidRDefault="00644863">
      <w:pPr>
        <w:rPr>
          <w:rFonts w:ascii="黑体" w:eastAsia="黑体" w:hAnsi="黑体" w:cs="黑体"/>
          <w:sz w:val="24"/>
        </w:rPr>
      </w:pPr>
    </w:p>
    <w:p w:rsidR="00644863" w:rsidRDefault="00644863"/>
    <w:sectPr w:rsidR="00644863">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26" w:rsidRDefault="00286026">
      <w:r>
        <w:separator/>
      </w:r>
    </w:p>
  </w:endnote>
  <w:endnote w:type="continuationSeparator" w:id="0">
    <w:p w:rsidR="00286026" w:rsidRDefault="0028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63" w:rsidRDefault="00286026">
    <w:pPr>
      <w:pStyle w:val="a6"/>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644863" w:rsidRDefault="0028602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60E2A" w:rsidRPr="00260E2A">
                            <w:rPr>
                              <w:noProof/>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60E2A">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644863" w:rsidRDefault="0028602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60E2A" w:rsidRPr="00260E2A">
                      <w:rPr>
                        <w:noProof/>
                      </w:rPr>
                      <w:t>17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60E2A">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63" w:rsidRDefault="00286026">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644863" w:rsidRDefault="0028602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60E2A" w:rsidRPr="00260E2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60E2A">
                            <w:rPr>
                              <w:noProof/>
                              <w:sz w:val="18"/>
                            </w:rPr>
                            <w:t>18</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644863" w:rsidRDefault="00286026">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260E2A" w:rsidRPr="00260E2A">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260E2A">
                      <w:rPr>
                        <w:noProof/>
                        <w:sz w:val="18"/>
                      </w:rPr>
                      <w:t>18</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26" w:rsidRDefault="00286026">
      <w:r>
        <w:separator/>
      </w:r>
    </w:p>
  </w:footnote>
  <w:footnote w:type="continuationSeparator" w:id="0">
    <w:p w:rsidR="00286026" w:rsidRDefault="00286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63" w:rsidRDefault="00286026">
    <w:pPr>
      <w:pStyle w:val="a7"/>
      <w:jc w:val="left"/>
    </w:pPr>
    <w:r>
      <w:rPr>
        <w:rFonts w:hint="eastAsia"/>
      </w:rPr>
      <w:t>中山大学新华学院</w:t>
    </w:r>
    <w:r>
      <w:rPr>
        <w:rFonts w:hint="eastAsia"/>
      </w:rPr>
      <w:t>201</w:t>
    </w:r>
    <w:r>
      <w:rPr>
        <w:rFonts w:hint="eastAsia"/>
      </w:rPr>
      <w:t>7</w:t>
    </w:r>
    <w:r>
      <w:rPr>
        <w:rFonts w:hint="eastAsia"/>
      </w:rPr>
      <w:t>年会计学院软件项目招标</w:t>
    </w:r>
    <w:r>
      <w:rPr>
        <w:rFonts w:hint="eastAsia"/>
      </w:rPr>
      <w:t xml:space="preserve">                          </w:t>
    </w:r>
    <w:r>
      <w:rPr>
        <w:rFonts w:hint="eastAsia"/>
      </w:rPr>
      <w:t xml:space="preserve">          </w:t>
    </w:r>
    <w:r>
      <w:rPr>
        <w:rFonts w:hint="eastAsia"/>
      </w:rPr>
      <w:t>项目编号：</w:t>
    </w:r>
    <w:r>
      <w:rPr>
        <w:rFonts w:hint="eastAsia"/>
      </w:rPr>
      <w:t>ZDXHAa201</w:t>
    </w:r>
    <w:r>
      <w:rPr>
        <w:rFonts w:hint="eastAsia"/>
      </w:rPr>
      <w:t>7</w:t>
    </w:r>
    <w:r>
      <w:rPr>
        <w:rFonts w:hint="eastAsia"/>
      </w:rPr>
      <w:t>0</w:t>
    </w:r>
    <w:r>
      <w:rPr>
        <w:rFonts w:hint="eastAsia"/>
      </w:rPr>
      <w:t>1</w:t>
    </w:r>
    <w:r>
      <w:rPr>
        <w:rFonts w:hint="eastAsia"/>
      </w:rPr>
      <w:t>0</w:t>
    </w:r>
    <w:r>
      <w:rPr>
        <w:rFonts w:hint="eastAsia"/>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63" w:rsidRDefault="00286026">
    <w:pPr>
      <w:pStyle w:val="a7"/>
      <w:jc w:val="left"/>
    </w:pPr>
    <w:r>
      <w:rPr>
        <w:rFonts w:hint="eastAsia"/>
      </w:rPr>
      <w:t>中山大学新华学院</w:t>
    </w:r>
    <w:r>
      <w:rPr>
        <w:rFonts w:hint="eastAsia"/>
      </w:rPr>
      <w:t>201</w:t>
    </w:r>
    <w:r>
      <w:rPr>
        <w:rFonts w:hint="eastAsia"/>
      </w:rPr>
      <w:t>7</w:t>
    </w:r>
    <w:r>
      <w:rPr>
        <w:rFonts w:hint="eastAsia"/>
      </w:rPr>
      <w:t>年会计学院软件项目招标</w:t>
    </w:r>
    <w:r>
      <w:rPr>
        <w:rFonts w:hint="eastAsia"/>
      </w:rPr>
      <w:t xml:space="preserve">                            </w:t>
    </w:r>
    <w:r>
      <w:rPr>
        <w:rFonts w:hint="eastAsia"/>
      </w:rPr>
      <w:t xml:space="preserve">        </w:t>
    </w:r>
    <w:r>
      <w:rPr>
        <w:rFonts w:hint="eastAsia"/>
      </w:rPr>
      <w:t>项目编号：</w:t>
    </w:r>
    <w:r>
      <w:t>ZDXHAa201</w:t>
    </w:r>
    <w:r>
      <w:rPr>
        <w:rFonts w:hint="eastAsia"/>
      </w:rPr>
      <w:t>7</w:t>
    </w:r>
    <w:r>
      <w:t>0</w:t>
    </w:r>
    <w:r>
      <w:rPr>
        <w:rFonts w:hint="eastAsia"/>
      </w:rPr>
      <w:t>1</w:t>
    </w:r>
    <w:r>
      <w:t>0</w:t>
    </w:r>
    <w:r>
      <w:rPr>
        <w:rFonts w:hint="eastAsia"/>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586C5E3A"/>
    <w:multiLevelType w:val="singleLevel"/>
    <w:tmpl w:val="586C5E3A"/>
    <w:lvl w:ilvl="0">
      <w:start w:val="4"/>
      <w:numFmt w:val="chineseCounting"/>
      <w:suff w:val="nothing"/>
      <w:lvlText w:val="（%1）"/>
      <w:lvlJc w:val="left"/>
    </w:lvl>
  </w:abstractNum>
  <w:abstractNum w:abstractNumId="13">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8"/>
  </w:num>
  <w:num w:numId="10">
    <w:abstractNumId w:val="12"/>
  </w:num>
  <w:num w:numId="11">
    <w:abstractNumId w:val="9"/>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710AF"/>
    <w:rsid w:val="00184CDF"/>
    <w:rsid w:val="001B5D7A"/>
    <w:rsid w:val="001D0F37"/>
    <w:rsid w:val="001D253C"/>
    <w:rsid w:val="001E64FD"/>
    <w:rsid w:val="001E7F93"/>
    <w:rsid w:val="001F1E12"/>
    <w:rsid w:val="001F47DF"/>
    <w:rsid w:val="00201F4B"/>
    <w:rsid w:val="002077FA"/>
    <w:rsid w:val="00247528"/>
    <w:rsid w:val="00250837"/>
    <w:rsid w:val="0025705C"/>
    <w:rsid w:val="0026054C"/>
    <w:rsid w:val="00260E2A"/>
    <w:rsid w:val="00264E33"/>
    <w:rsid w:val="002818B6"/>
    <w:rsid w:val="00284CE0"/>
    <w:rsid w:val="00286026"/>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F1C52"/>
    <w:rsid w:val="00414A7A"/>
    <w:rsid w:val="00422684"/>
    <w:rsid w:val="004253A7"/>
    <w:rsid w:val="00425ED0"/>
    <w:rsid w:val="00431970"/>
    <w:rsid w:val="004338C5"/>
    <w:rsid w:val="0044592E"/>
    <w:rsid w:val="0045085C"/>
    <w:rsid w:val="00450A38"/>
    <w:rsid w:val="00457F8B"/>
    <w:rsid w:val="00464F3F"/>
    <w:rsid w:val="00491A1E"/>
    <w:rsid w:val="004A3E7E"/>
    <w:rsid w:val="004A6167"/>
    <w:rsid w:val="004B2DE8"/>
    <w:rsid w:val="004B3176"/>
    <w:rsid w:val="004B7746"/>
    <w:rsid w:val="004D300C"/>
    <w:rsid w:val="004F5429"/>
    <w:rsid w:val="0051470C"/>
    <w:rsid w:val="005164CB"/>
    <w:rsid w:val="005209E8"/>
    <w:rsid w:val="005329FE"/>
    <w:rsid w:val="0056120E"/>
    <w:rsid w:val="00563DF7"/>
    <w:rsid w:val="005712DC"/>
    <w:rsid w:val="005744C2"/>
    <w:rsid w:val="00581DBC"/>
    <w:rsid w:val="0058325D"/>
    <w:rsid w:val="005900E5"/>
    <w:rsid w:val="005A6F28"/>
    <w:rsid w:val="005B10B8"/>
    <w:rsid w:val="005B2BA3"/>
    <w:rsid w:val="005E593D"/>
    <w:rsid w:val="005F5568"/>
    <w:rsid w:val="00603005"/>
    <w:rsid w:val="0060371D"/>
    <w:rsid w:val="00605F06"/>
    <w:rsid w:val="006240EC"/>
    <w:rsid w:val="0063561C"/>
    <w:rsid w:val="00641BCE"/>
    <w:rsid w:val="00644863"/>
    <w:rsid w:val="006452B4"/>
    <w:rsid w:val="006639B7"/>
    <w:rsid w:val="00663DE3"/>
    <w:rsid w:val="0066404C"/>
    <w:rsid w:val="0068058F"/>
    <w:rsid w:val="00683689"/>
    <w:rsid w:val="006850B0"/>
    <w:rsid w:val="00690697"/>
    <w:rsid w:val="00692253"/>
    <w:rsid w:val="00692EA0"/>
    <w:rsid w:val="006B708C"/>
    <w:rsid w:val="006C09FE"/>
    <w:rsid w:val="006C36A2"/>
    <w:rsid w:val="006C6DDB"/>
    <w:rsid w:val="006D72D7"/>
    <w:rsid w:val="006F1347"/>
    <w:rsid w:val="006F2A38"/>
    <w:rsid w:val="007146AE"/>
    <w:rsid w:val="00731AD5"/>
    <w:rsid w:val="00742D1D"/>
    <w:rsid w:val="0074446F"/>
    <w:rsid w:val="00746FFA"/>
    <w:rsid w:val="00761CB2"/>
    <w:rsid w:val="00770448"/>
    <w:rsid w:val="00774136"/>
    <w:rsid w:val="0078108E"/>
    <w:rsid w:val="00794BC8"/>
    <w:rsid w:val="007A37E5"/>
    <w:rsid w:val="007C1659"/>
    <w:rsid w:val="007C35CB"/>
    <w:rsid w:val="007D250D"/>
    <w:rsid w:val="007D7E86"/>
    <w:rsid w:val="007E1CEF"/>
    <w:rsid w:val="007E2B3E"/>
    <w:rsid w:val="007E52F7"/>
    <w:rsid w:val="007F4A5F"/>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302F"/>
    <w:rsid w:val="00952B4E"/>
    <w:rsid w:val="00963DC5"/>
    <w:rsid w:val="009673E7"/>
    <w:rsid w:val="00974D25"/>
    <w:rsid w:val="00980782"/>
    <w:rsid w:val="00986125"/>
    <w:rsid w:val="009B016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92484"/>
    <w:rsid w:val="00AA0B06"/>
    <w:rsid w:val="00AD483F"/>
    <w:rsid w:val="00AD6720"/>
    <w:rsid w:val="00B11BBD"/>
    <w:rsid w:val="00B11F4C"/>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2377"/>
    <w:rsid w:val="00CA2A81"/>
    <w:rsid w:val="00CB7BFA"/>
    <w:rsid w:val="00CC4D96"/>
    <w:rsid w:val="00CC62CE"/>
    <w:rsid w:val="00CD480D"/>
    <w:rsid w:val="00CD6A87"/>
    <w:rsid w:val="00CE0FAF"/>
    <w:rsid w:val="00CE334C"/>
    <w:rsid w:val="00CE472D"/>
    <w:rsid w:val="00D06016"/>
    <w:rsid w:val="00D365B5"/>
    <w:rsid w:val="00D437FB"/>
    <w:rsid w:val="00D43F37"/>
    <w:rsid w:val="00D5228E"/>
    <w:rsid w:val="00D72A81"/>
    <w:rsid w:val="00D77276"/>
    <w:rsid w:val="00D77A27"/>
    <w:rsid w:val="00D83E92"/>
    <w:rsid w:val="00DA4D38"/>
    <w:rsid w:val="00DD383D"/>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42AC6"/>
    <w:rsid w:val="00F53812"/>
    <w:rsid w:val="00F6533C"/>
    <w:rsid w:val="00F740C7"/>
    <w:rsid w:val="00F760E7"/>
    <w:rsid w:val="00FA0DCB"/>
    <w:rsid w:val="00FA397E"/>
    <w:rsid w:val="00FE0E37"/>
    <w:rsid w:val="00FE4E5F"/>
    <w:rsid w:val="00FF1570"/>
    <w:rsid w:val="00FF16F7"/>
    <w:rsid w:val="00FF208F"/>
    <w:rsid w:val="00FF7F36"/>
    <w:rsid w:val="01CF42CD"/>
    <w:rsid w:val="03EE0DB9"/>
    <w:rsid w:val="078B3FA5"/>
    <w:rsid w:val="07E03022"/>
    <w:rsid w:val="0B2E1723"/>
    <w:rsid w:val="0B9E0B42"/>
    <w:rsid w:val="0CB64478"/>
    <w:rsid w:val="0E974261"/>
    <w:rsid w:val="110B434D"/>
    <w:rsid w:val="123306F5"/>
    <w:rsid w:val="12967971"/>
    <w:rsid w:val="142A6CDB"/>
    <w:rsid w:val="156F3D2F"/>
    <w:rsid w:val="168C4DD8"/>
    <w:rsid w:val="17CB1147"/>
    <w:rsid w:val="18C933CE"/>
    <w:rsid w:val="1AE21939"/>
    <w:rsid w:val="1B6A620B"/>
    <w:rsid w:val="1C42538E"/>
    <w:rsid w:val="1D990868"/>
    <w:rsid w:val="1F09362A"/>
    <w:rsid w:val="21AF11DD"/>
    <w:rsid w:val="236028E7"/>
    <w:rsid w:val="25ED3FA2"/>
    <w:rsid w:val="278527AB"/>
    <w:rsid w:val="297A62D3"/>
    <w:rsid w:val="2B6370DD"/>
    <w:rsid w:val="2F106A7E"/>
    <w:rsid w:val="2F224EB8"/>
    <w:rsid w:val="2FB04EF2"/>
    <w:rsid w:val="30B5306E"/>
    <w:rsid w:val="31B8139A"/>
    <w:rsid w:val="3343770E"/>
    <w:rsid w:val="34462724"/>
    <w:rsid w:val="36202600"/>
    <w:rsid w:val="37416F54"/>
    <w:rsid w:val="38252761"/>
    <w:rsid w:val="38D469C6"/>
    <w:rsid w:val="39BE586A"/>
    <w:rsid w:val="3B6D3C59"/>
    <w:rsid w:val="3C936656"/>
    <w:rsid w:val="3D8430C4"/>
    <w:rsid w:val="3F5E5AC4"/>
    <w:rsid w:val="3FD96AAE"/>
    <w:rsid w:val="411E1797"/>
    <w:rsid w:val="414B5003"/>
    <w:rsid w:val="41512105"/>
    <w:rsid w:val="41D54BC2"/>
    <w:rsid w:val="42F44934"/>
    <w:rsid w:val="4330645B"/>
    <w:rsid w:val="44F20D53"/>
    <w:rsid w:val="457868DA"/>
    <w:rsid w:val="477E5EB6"/>
    <w:rsid w:val="484962D4"/>
    <w:rsid w:val="4C1E4478"/>
    <w:rsid w:val="4D417C2A"/>
    <w:rsid w:val="4DA52C68"/>
    <w:rsid w:val="4FE71F45"/>
    <w:rsid w:val="51676396"/>
    <w:rsid w:val="51E0580E"/>
    <w:rsid w:val="51F50C9C"/>
    <w:rsid w:val="52841E37"/>
    <w:rsid w:val="53535081"/>
    <w:rsid w:val="53E62076"/>
    <w:rsid w:val="556545BC"/>
    <w:rsid w:val="560F7C40"/>
    <w:rsid w:val="592A4776"/>
    <w:rsid w:val="5ABB4930"/>
    <w:rsid w:val="5B7F38BD"/>
    <w:rsid w:val="5BAE7F3F"/>
    <w:rsid w:val="5D9B6515"/>
    <w:rsid w:val="5E8231F6"/>
    <w:rsid w:val="5F133DFA"/>
    <w:rsid w:val="5F930D2D"/>
    <w:rsid w:val="609E4F6C"/>
    <w:rsid w:val="62675307"/>
    <w:rsid w:val="628F3A73"/>
    <w:rsid w:val="64BB7683"/>
    <w:rsid w:val="6640365F"/>
    <w:rsid w:val="664129F7"/>
    <w:rsid w:val="672671CA"/>
    <w:rsid w:val="67DC7560"/>
    <w:rsid w:val="6833727E"/>
    <w:rsid w:val="68A21E86"/>
    <w:rsid w:val="69062173"/>
    <w:rsid w:val="6967709B"/>
    <w:rsid w:val="69D6293A"/>
    <w:rsid w:val="6C432A80"/>
    <w:rsid w:val="6C4F66B2"/>
    <w:rsid w:val="6D757CFB"/>
    <w:rsid w:val="6DB73DBE"/>
    <w:rsid w:val="6E447CBA"/>
    <w:rsid w:val="6F334ACA"/>
    <w:rsid w:val="6F3F0173"/>
    <w:rsid w:val="6F581C46"/>
    <w:rsid w:val="6FC05169"/>
    <w:rsid w:val="70541037"/>
    <w:rsid w:val="71F54FBE"/>
    <w:rsid w:val="723954E2"/>
    <w:rsid w:val="72475A4A"/>
    <w:rsid w:val="72E949CE"/>
    <w:rsid w:val="73086005"/>
    <w:rsid w:val="735A60E7"/>
    <w:rsid w:val="738E54AB"/>
    <w:rsid w:val="73D30FAF"/>
    <w:rsid w:val="73FD06F0"/>
    <w:rsid w:val="745B0480"/>
    <w:rsid w:val="7BC07D28"/>
    <w:rsid w:val="7D8D588C"/>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1210</Words>
  <Characters>6903</Characters>
  <Application>Microsoft Office Word</Application>
  <DocSecurity>0</DocSecurity>
  <Lines>57</Lines>
  <Paragraphs>16</Paragraphs>
  <ScaleCrop>false</ScaleCrop>
  <Company>Lenovo</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admin</cp:lastModifiedBy>
  <cp:revision>189</cp:revision>
  <cp:lastPrinted>2014-11-18T01:50:00Z</cp:lastPrinted>
  <dcterms:created xsi:type="dcterms:W3CDTF">2014-03-03T01:06:00Z</dcterms:created>
  <dcterms:modified xsi:type="dcterms:W3CDTF">2017-05-24T03:35:00Z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